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895F" w14:textId="77777777" w:rsidR="006671D9" w:rsidRPr="0099094B" w:rsidRDefault="006671D9" w:rsidP="007E6B81">
      <w:pPr>
        <w:pStyle w:val="Title"/>
        <w:rPr>
          <w:rFonts w:asciiTheme="majorHAnsi" w:hAnsiTheme="majorHAnsi"/>
          <w:sz w:val="24"/>
          <w:szCs w:val="24"/>
        </w:rPr>
      </w:pPr>
      <w:r w:rsidRPr="0099094B">
        <w:rPr>
          <w:rFonts w:asciiTheme="majorHAnsi" w:hAnsiTheme="majorHAnsi"/>
          <w:sz w:val="24"/>
          <w:szCs w:val="24"/>
        </w:rPr>
        <w:t>KAMMI K. SCHMEER</w:t>
      </w:r>
    </w:p>
    <w:p w14:paraId="3AADA8DA" w14:textId="77777777" w:rsidR="006671D9" w:rsidRPr="0099094B" w:rsidRDefault="006671D9">
      <w:pPr>
        <w:pStyle w:val="Title"/>
        <w:rPr>
          <w:rFonts w:asciiTheme="majorHAnsi" w:hAnsiTheme="majorHAnsi"/>
          <w:b w:val="0"/>
          <w:sz w:val="24"/>
          <w:szCs w:val="24"/>
        </w:rPr>
      </w:pPr>
      <w:r w:rsidRPr="0099094B">
        <w:rPr>
          <w:rFonts w:asciiTheme="majorHAnsi" w:hAnsiTheme="majorHAnsi"/>
          <w:b w:val="0"/>
          <w:sz w:val="24"/>
          <w:szCs w:val="24"/>
        </w:rPr>
        <w:t>Curriculum Vitae</w:t>
      </w:r>
    </w:p>
    <w:p w14:paraId="33337489" w14:textId="77777777" w:rsidR="00EF179C" w:rsidRPr="00257616" w:rsidRDefault="00EF179C">
      <w:pPr>
        <w:pStyle w:val="Title"/>
        <w:rPr>
          <w:rFonts w:asciiTheme="majorHAnsi" w:hAnsiTheme="majorHAnsi"/>
          <w:b w:val="0"/>
          <w:sz w:val="22"/>
          <w:szCs w:val="22"/>
        </w:rPr>
      </w:pPr>
    </w:p>
    <w:p w14:paraId="580A6E3B" w14:textId="77777777" w:rsidR="006671D9" w:rsidRPr="00257616" w:rsidRDefault="006671D9" w:rsidP="00446879">
      <w:pPr>
        <w:jc w:val="center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Department of Sociology</w:t>
      </w:r>
    </w:p>
    <w:p w14:paraId="2333ABB2" w14:textId="77777777" w:rsidR="006671D9" w:rsidRPr="00257616" w:rsidRDefault="006671D9" w:rsidP="00446879">
      <w:pPr>
        <w:jc w:val="center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The Ohio State University</w:t>
      </w:r>
    </w:p>
    <w:p w14:paraId="104E9279" w14:textId="77777777" w:rsidR="006671D9" w:rsidRPr="00257616" w:rsidRDefault="009D3CF4" w:rsidP="00446879">
      <w:pPr>
        <w:jc w:val="center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 xml:space="preserve">238 </w:t>
      </w:r>
      <w:r w:rsidR="001C650A" w:rsidRPr="00257616">
        <w:rPr>
          <w:rFonts w:asciiTheme="majorHAnsi" w:hAnsiTheme="majorHAnsi"/>
          <w:sz w:val="22"/>
          <w:szCs w:val="22"/>
        </w:rPr>
        <w:t>Townshend</w:t>
      </w:r>
      <w:r w:rsidRPr="00257616">
        <w:rPr>
          <w:rFonts w:asciiTheme="majorHAnsi" w:hAnsiTheme="majorHAnsi"/>
          <w:sz w:val="22"/>
          <w:szCs w:val="22"/>
        </w:rPr>
        <w:t xml:space="preserve"> Hall</w:t>
      </w:r>
      <w:r w:rsidR="006671D9" w:rsidRPr="00257616">
        <w:rPr>
          <w:rFonts w:asciiTheme="majorHAnsi" w:hAnsiTheme="majorHAnsi"/>
          <w:sz w:val="22"/>
          <w:szCs w:val="22"/>
        </w:rPr>
        <w:t xml:space="preserve">, </w:t>
      </w:r>
      <w:r w:rsidRPr="00257616">
        <w:rPr>
          <w:rFonts w:asciiTheme="majorHAnsi" w:hAnsiTheme="majorHAnsi"/>
          <w:sz w:val="22"/>
          <w:szCs w:val="22"/>
        </w:rPr>
        <w:t>1885 Neil Avenue Mall</w:t>
      </w:r>
    </w:p>
    <w:p w14:paraId="3155F863" w14:textId="77777777" w:rsidR="006671D9" w:rsidRPr="00257616" w:rsidRDefault="006671D9" w:rsidP="00446879">
      <w:pPr>
        <w:jc w:val="center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Columbus, OH 43210</w:t>
      </w:r>
    </w:p>
    <w:p w14:paraId="4A26ABEE" w14:textId="77777777" w:rsidR="006671D9" w:rsidRPr="00257616" w:rsidRDefault="00F01D51" w:rsidP="00CC3076">
      <w:pPr>
        <w:widowControl/>
        <w:jc w:val="center"/>
        <w:rPr>
          <w:rFonts w:asciiTheme="majorHAnsi" w:hAnsiTheme="majorHAnsi"/>
          <w:sz w:val="22"/>
          <w:szCs w:val="22"/>
        </w:rPr>
      </w:pPr>
      <w:hyperlink r:id="rId11" w:history="1">
        <w:r w:rsidRPr="00257616">
          <w:rPr>
            <w:rStyle w:val="Hyperlink"/>
            <w:rFonts w:asciiTheme="majorHAnsi" w:hAnsiTheme="majorHAnsi"/>
            <w:sz w:val="22"/>
            <w:szCs w:val="22"/>
          </w:rPr>
          <w:t>schmeer.1@osu.edu</w:t>
        </w:r>
      </w:hyperlink>
    </w:p>
    <w:p w14:paraId="489EAB9E" w14:textId="77777777" w:rsidR="006671D9" w:rsidRDefault="006671D9" w:rsidP="007E6B81">
      <w:pPr>
        <w:widowControl/>
        <w:ind w:left="-90"/>
        <w:jc w:val="center"/>
        <w:rPr>
          <w:rFonts w:asciiTheme="majorHAnsi" w:hAnsiTheme="majorHAnsi"/>
          <w:bCs/>
          <w:sz w:val="22"/>
          <w:szCs w:val="22"/>
        </w:rPr>
      </w:pPr>
    </w:p>
    <w:p w14:paraId="6AFA3F46" w14:textId="63545C83" w:rsidR="002F3284" w:rsidRPr="00257616" w:rsidRDefault="003B65A3" w:rsidP="007E6B81">
      <w:pPr>
        <w:widowControl/>
        <w:ind w:left="-90"/>
        <w:jc w:val="center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January 2026</w:t>
      </w:r>
    </w:p>
    <w:p w14:paraId="0A2AA44B" w14:textId="77777777" w:rsidR="006671D9" w:rsidRPr="00257616" w:rsidRDefault="006671D9" w:rsidP="00770E6A">
      <w:pPr>
        <w:widowControl/>
        <w:rPr>
          <w:rFonts w:asciiTheme="majorHAnsi" w:hAnsiTheme="majorHAnsi"/>
          <w:b/>
          <w:sz w:val="22"/>
          <w:szCs w:val="22"/>
        </w:rPr>
      </w:pPr>
    </w:p>
    <w:p w14:paraId="20ED8732" w14:textId="77777777" w:rsidR="007E6B81" w:rsidRPr="00257616" w:rsidRDefault="007E6B81" w:rsidP="007E6B81">
      <w:pPr>
        <w:widowControl/>
        <w:pBdr>
          <w:top w:val="single" w:sz="4" w:space="1" w:color="auto"/>
          <w:bottom w:val="single" w:sz="4" w:space="1" w:color="auto"/>
        </w:pBdr>
        <w:ind w:left="-90"/>
        <w:jc w:val="center"/>
        <w:rPr>
          <w:rFonts w:asciiTheme="majorHAnsi" w:hAnsiTheme="majorHAnsi"/>
          <w:b/>
          <w:sz w:val="22"/>
          <w:szCs w:val="22"/>
        </w:rPr>
      </w:pPr>
      <w:r w:rsidRPr="00257616">
        <w:rPr>
          <w:rFonts w:asciiTheme="majorHAnsi" w:hAnsiTheme="majorHAnsi"/>
          <w:b/>
          <w:sz w:val="22"/>
          <w:szCs w:val="22"/>
        </w:rPr>
        <w:t>Professional Experience</w:t>
      </w:r>
    </w:p>
    <w:p w14:paraId="53685A9C" w14:textId="77777777" w:rsidR="007E6B81" w:rsidRPr="00257616" w:rsidRDefault="007E6B81" w:rsidP="00CC3076">
      <w:pPr>
        <w:widowControl/>
        <w:ind w:left="-90"/>
        <w:rPr>
          <w:rFonts w:asciiTheme="majorHAnsi" w:hAnsiTheme="majorHAnsi"/>
          <w:b/>
          <w:sz w:val="22"/>
          <w:szCs w:val="22"/>
        </w:rPr>
      </w:pPr>
    </w:p>
    <w:p w14:paraId="6568FD85" w14:textId="77777777" w:rsidR="006671D9" w:rsidRPr="00257616" w:rsidRDefault="006671D9" w:rsidP="00CC3076">
      <w:pPr>
        <w:widowControl/>
        <w:ind w:left="-90"/>
        <w:rPr>
          <w:rFonts w:asciiTheme="majorHAnsi" w:hAnsiTheme="majorHAnsi"/>
          <w:b/>
          <w:sz w:val="22"/>
          <w:szCs w:val="22"/>
        </w:rPr>
      </w:pPr>
      <w:r w:rsidRPr="00257616">
        <w:rPr>
          <w:rFonts w:asciiTheme="majorHAnsi" w:hAnsiTheme="majorHAnsi"/>
          <w:b/>
          <w:sz w:val="22"/>
          <w:szCs w:val="22"/>
        </w:rPr>
        <w:t>Academic Positions</w:t>
      </w:r>
    </w:p>
    <w:p w14:paraId="07D2B1E9" w14:textId="77777777" w:rsidR="006671D9" w:rsidRPr="00257616" w:rsidRDefault="006671D9" w:rsidP="00770E6A">
      <w:pPr>
        <w:widowControl/>
        <w:rPr>
          <w:rFonts w:asciiTheme="majorHAnsi" w:hAnsiTheme="majorHAnsi"/>
          <w:sz w:val="22"/>
          <w:szCs w:val="22"/>
        </w:rPr>
      </w:pPr>
    </w:p>
    <w:p w14:paraId="0395B85F" w14:textId="46B09DD5" w:rsidR="007529C6" w:rsidRDefault="007529C6" w:rsidP="001100F1">
      <w:pPr>
        <w:widowControl/>
        <w:tabs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</w:t>
      </w:r>
      <w:r>
        <w:rPr>
          <w:rFonts w:asciiTheme="majorHAnsi" w:hAnsiTheme="majorHAnsi"/>
          <w:sz w:val="22"/>
          <w:szCs w:val="22"/>
        </w:rPr>
        <w:t>23</w:t>
      </w:r>
      <w:r w:rsidRPr="00257616">
        <w:rPr>
          <w:rFonts w:asciiTheme="majorHAnsi" w:hAnsiTheme="majorHAnsi"/>
          <w:sz w:val="22"/>
          <w:szCs w:val="22"/>
        </w:rPr>
        <w:t>-present</w:t>
      </w:r>
      <w:r w:rsidRPr="00257616">
        <w:rPr>
          <w:rFonts w:asciiTheme="majorHAnsi" w:hAnsiTheme="majorHAnsi"/>
          <w:sz w:val="22"/>
          <w:szCs w:val="22"/>
        </w:rPr>
        <w:tab/>
        <w:t>Professor, Department of Sociology, The Ohio State University</w:t>
      </w:r>
    </w:p>
    <w:p w14:paraId="55DB64F2" w14:textId="77777777" w:rsidR="007529C6" w:rsidRDefault="007529C6" w:rsidP="001100F1">
      <w:pPr>
        <w:widowControl/>
        <w:tabs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</w:p>
    <w:p w14:paraId="106031F8" w14:textId="7A1D6C94" w:rsidR="001100F1" w:rsidRPr="00257616" w:rsidRDefault="001100F1" w:rsidP="001100F1">
      <w:pPr>
        <w:widowControl/>
        <w:tabs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2022-present</w:t>
      </w:r>
      <w:r>
        <w:rPr>
          <w:rFonts w:asciiTheme="majorHAnsi" w:hAnsiTheme="majorHAnsi"/>
          <w:sz w:val="22"/>
          <w:szCs w:val="22"/>
        </w:rPr>
        <w:tab/>
        <w:t xml:space="preserve">Associate Director, </w:t>
      </w:r>
      <w:r w:rsidRPr="00257616">
        <w:rPr>
          <w:rFonts w:asciiTheme="majorHAnsi" w:hAnsiTheme="majorHAnsi"/>
          <w:sz w:val="22"/>
          <w:szCs w:val="22"/>
        </w:rPr>
        <w:t>Institute for Population Research, The Ohio State University</w:t>
      </w:r>
    </w:p>
    <w:p w14:paraId="6DCA9918" w14:textId="77777777" w:rsidR="001100F1" w:rsidRDefault="001100F1" w:rsidP="00112D2A">
      <w:pPr>
        <w:widowControl/>
        <w:tabs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</w:p>
    <w:p w14:paraId="38FFDBE9" w14:textId="7F67071E" w:rsidR="00112D2A" w:rsidRPr="00257616" w:rsidRDefault="00112D2A" w:rsidP="00112D2A">
      <w:pPr>
        <w:widowControl/>
        <w:tabs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2014-</w:t>
      </w:r>
      <w:r w:rsidR="007529C6">
        <w:rPr>
          <w:rFonts w:asciiTheme="majorHAnsi" w:hAnsiTheme="majorHAnsi"/>
          <w:sz w:val="22"/>
          <w:szCs w:val="22"/>
        </w:rPr>
        <w:t>2022</w:t>
      </w:r>
      <w:r w:rsidRPr="00257616">
        <w:rPr>
          <w:rFonts w:asciiTheme="majorHAnsi" w:hAnsiTheme="majorHAnsi"/>
          <w:sz w:val="22"/>
          <w:szCs w:val="22"/>
        </w:rPr>
        <w:tab/>
        <w:t>Associate Professor, Department of Sociology, The Ohio State University</w:t>
      </w:r>
    </w:p>
    <w:p w14:paraId="4AA45030" w14:textId="77777777" w:rsidR="00112D2A" w:rsidRPr="00257616" w:rsidRDefault="00112D2A" w:rsidP="00112D2A">
      <w:pPr>
        <w:widowControl/>
        <w:ind w:left="180"/>
        <w:rPr>
          <w:rFonts w:asciiTheme="majorHAnsi" w:hAnsiTheme="majorHAnsi"/>
          <w:sz w:val="22"/>
          <w:szCs w:val="22"/>
        </w:rPr>
      </w:pPr>
    </w:p>
    <w:p w14:paraId="1CA51369" w14:textId="58D70A77" w:rsidR="006671D9" w:rsidRDefault="006671D9" w:rsidP="00784E69">
      <w:pPr>
        <w:widowControl/>
        <w:tabs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2007-</w:t>
      </w:r>
      <w:r w:rsidR="00112D2A" w:rsidRPr="00257616">
        <w:rPr>
          <w:rFonts w:asciiTheme="majorHAnsi" w:hAnsiTheme="majorHAnsi"/>
          <w:sz w:val="22"/>
          <w:szCs w:val="22"/>
        </w:rPr>
        <w:t>2013</w:t>
      </w:r>
      <w:r w:rsidRPr="00257616">
        <w:rPr>
          <w:rFonts w:asciiTheme="majorHAnsi" w:hAnsiTheme="majorHAnsi"/>
          <w:sz w:val="22"/>
          <w:szCs w:val="22"/>
        </w:rPr>
        <w:tab/>
        <w:t>Assistant Professor, Department of Sociology, The Ohio State University</w:t>
      </w:r>
    </w:p>
    <w:p w14:paraId="0CE753BC" w14:textId="77777777" w:rsidR="00ED30B9" w:rsidRDefault="00ED30B9" w:rsidP="00ED30B9">
      <w:pPr>
        <w:widowControl/>
        <w:tabs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</w:p>
    <w:p w14:paraId="627C9209" w14:textId="77777777" w:rsidR="00362D50" w:rsidRPr="00257616" w:rsidRDefault="00362D50" w:rsidP="00784E69">
      <w:pPr>
        <w:widowControl/>
        <w:tabs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</w:p>
    <w:p w14:paraId="5FFB462D" w14:textId="77777777" w:rsidR="006671D9" w:rsidRPr="00257616" w:rsidRDefault="006671D9" w:rsidP="00CC3076">
      <w:pPr>
        <w:widowControl/>
        <w:ind w:left="-90"/>
        <w:rPr>
          <w:rFonts w:asciiTheme="majorHAnsi" w:hAnsiTheme="majorHAnsi"/>
          <w:sz w:val="22"/>
          <w:szCs w:val="22"/>
          <w:u w:val="single"/>
        </w:rPr>
      </w:pPr>
      <w:r w:rsidRPr="00257616">
        <w:rPr>
          <w:rFonts w:asciiTheme="majorHAnsi" w:hAnsiTheme="majorHAnsi"/>
          <w:b/>
          <w:sz w:val="22"/>
          <w:szCs w:val="22"/>
        </w:rPr>
        <w:t>Other Professional Experience</w:t>
      </w:r>
      <w:r w:rsidRPr="00257616">
        <w:rPr>
          <w:rFonts w:asciiTheme="majorHAnsi" w:hAnsiTheme="majorHAnsi"/>
          <w:sz w:val="22"/>
          <w:szCs w:val="22"/>
          <w:u w:val="single"/>
        </w:rPr>
        <w:t xml:space="preserve"> </w:t>
      </w:r>
    </w:p>
    <w:p w14:paraId="45C008A9" w14:textId="77777777" w:rsidR="00A7506F" w:rsidRPr="00257616" w:rsidRDefault="00A7506F" w:rsidP="0040657A">
      <w:pPr>
        <w:widowControl/>
        <w:tabs>
          <w:tab w:val="left" w:pos="-1440"/>
          <w:tab w:val="left" w:pos="1440"/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</w:p>
    <w:p w14:paraId="7E293160" w14:textId="77777777" w:rsidR="006671D9" w:rsidRPr="00257616" w:rsidRDefault="006671D9" w:rsidP="0040657A">
      <w:pPr>
        <w:widowControl/>
        <w:tabs>
          <w:tab w:val="left" w:pos="-1440"/>
          <w:tab w:val="left" w:pos="1440"/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1997</w:t>
      </w:r>
      <w:r w:rsidR="00A36483" w:rsidRPr="00257616">
        <w:rPr>
          <w:rFonts w:asciiTheme="majorHAnsi" w:hAnsiTheme="majorHAnsi"/>
          <w:sz w:val="22"/>
          <w:szCs w:val="22"/>
        </w:rPr>
        <w:t xml:space="preserve"> </w:t>
      </w:r>
      <w:r w:rsidRPr="00257616">
        <w:rPr>
          <w:rFonts w:asciiTheme="majorHAnsi" w:hAnsiTheme="majorHAnsi"/>
          <w:sz w:val="22"/>
          <w:szCs w:val="22"/>
        </w:rPr>
        <w:t>-</w:t>
      </w:r>
      <w:r w:rsidR="00A36483" w:rsidRPr="00257616">
        <w:rPr>
          <w:rFonts w:asciiTheme="majorHAnsi" w:hAnsiTheme="majorHAnsi"/>
          <w:sz w:val="22"/>
          <w:szCs w:val="22"/>
        </w:rPr>
        <w:t xml:space="preserve"> </w:t>
      </w:r>
      <w:r w:rsidRPr="00257616">
        <w:rPr>
          <w:rFonts w:asciiTheme="majorHAnsi" w:hAnsiTheme="majorHAnsi"/>
          <w:sz w:val="22"/>
          <w:szCs w:val="22"/>
        </w:rPr>
        <w:t>2000</w:t>
      </w:r>
      <w:r w:rsidRPr="00257616">
        <w:rPr>
          <w:rFonts w:asciiTheme="majorHAnsi" w:hAnsiTheme="majorHAnsi"/>
          <w:sz w:val="22"/>
          <w:szCs w:val="22"/>
        </w:rPr>
        <w:tab/>
      </w:r>
      <w:r w:rsidR="00784E69" w:rsidRPr="00257616">
        <w:rPr>
          <w:rFonts w:asciiTheme="majorHAnsi" w:hAnsiTheme="majorHAnsi"/>
          <w:sz w:val="22"/>
          <w:szCs w:val="22"/>
        </w:rPr>
        <w:tab/>
      </w:r>
      <w:r w:rsidRPr="00257616">
        <w:rPr>
          <w:rFonts w:asciiTheme="majorHAnsi" w:hAnsiTheme="majorHAnsi"/>
          <w:sz w:val="22"/>
          <w:szCs w:val="22"/>
        </w:rPr>
        <w:t>International Health Senior Analyst, Abt Associates Inc., Bethesda, MD</w:t>
      </w:r>
    </w:p>
    <w:p w14:paraId="0D582ECF" w14:textId="77777777" w:rsidR="006671D9" w:rsidRPr="00257616" w:rsidRDefault="006671D9" w:rsidP="0040657A">
      <w:pPr>
        <w:widowControl/>
        <w:tabs>
          <w:tab w:val="left" w:pos="1440"/>
        </w:tabs>
        <w:ind w:left="180"/>
        <w:rPr>
          <w:rFonts w:asciiTheme="majorHAnsi" w:hAnsiTheme="majorHAnsi"/>
          <w:sz w:val="22"/>
          <w:szCs w:val="22"/>
        </w:rPr>
      </w:pPr>
    </w:p>
    <w:p w14:paraId="0B08634A" w14:textId="6792A4E3" w:rsidR="006671D9" w:rsidRPr="00257616" w:rsidRDefault="006671D9" w:rsidP="00784E69">
      <w:pPr>
        <w:widowControl/>
        <w:tabs>
          <w:tab w:val="left" w:pos="1890"/>
        </w:tabs>
        <w:ind w:firstLine="180"/>
        <w:rPr>
          <w:rFonts w:asciiTheme="majorHAnsi" w:hAnsiTheme="majorHAnsi"/>
          <w:sz w:val="22"/>
          <w:szCs w:val="22"/>
          <w:lang w:val="es-MX"/>
        </w:rPr>
      </w:pPr>
      <w:r w:rsidRPr="00257616">
        <w:rPr>
          <w:rFonts w:asciiTheme="majorHAnsi" w:hAnsiTheme="majorHAnsi"/>
          <w:sz w:val="22"/>
          <w:szCs w:val="22"/>
          <w:lang w:val="es-ES"/>
        </w:rPr>
        <w:t>1996</w:t>
      </w:r>
      <w:r w:rsidR="00A36483" w:rsidRPr="00257616">
        <w:rPr>
          <w:rFonts w:asciiTheme="majorHAnsi" w:hAnsiTheme="majorHAnsi"/>
          <w:sz w:val="22"/>
          <w:szCs w:val="22"/>
          <w:lang w:val="es-ES"/>
        </w:rPr>
        <w:t xml:space="preserve"> </w:t>
      </w:r>
      <w:r w:rsidRPr="00257616">
        <w:rPr>
          <w:rFonts w:asciiTheme="majorHAnsi" w:hAnsiTheme="majorHAnsi"/>
          <w:sz w:val="22"/>
          <w:szCs w:val="22"/>
          <w:lang w:val="es-ES"/>
        </w:rPr>
        <w:t>-</w:t>
      </w:r>
      <w:r w:rsidR="00A36483" w:rsidRPr="00257616">
        <w:rPr>
          <w:rFonts w:asciiTheme="majorHAnsi" w:hAnsiTheme="majorHAnsi"/>
          <w:sz w:val="22"/>
          <w:szCs w:val="22"/>
          <w:lang w:val="es-ES"/>
        </w:rPr>
        <w:t xml:space="preserve"> </w:t>
      </w:r>
      <w:r w:rsidRPr="00257616">
        <w:rPr>
          <w:rFonts w:asciiTheme="majorHAnsi" w:hAnsiTheme="majorHAnsi"/>
          <w:sz w:val="22"/>
          <w:szCs w:val="22"/>
          <w:lang w:val="es-ES"/>
        </w:rPr>
        <w:t>1997</w:t>
      </w:r>
      <w:r w:rsidRPr="00257616">
        <w:rPr>
          <w:rFonts w:asciiTheme="majorHAnsi" w:hAnsiTheme="majorHAnsi"/>
          <w:sz w:val="22"/>
          <w:szCs w:val="22"/>
          <w:lang w:val="es-ES"/>
        </w:rPr>
        <w:tab/>
        <w:t>International He</w:t>
      </w:r>
      <w:proofErr w:type="spellStart"/>
      <w:r w:rsidRPr="00257616">
        <w:rPr>
          <w:rFonts w:asciiTheme="majorHAnsi" w:hAnsiTheme="majorHAnsi"/>
          <w:sz w:val="22"/>
          <w:szCs w:val="22"/>
          <w:lang w:val="es-MX"/>
        </w:rPr>
        <w:t>alth</w:t>
      </w:r>
      <w:proofErr w:type="spellEnd"/>
      <w:r w:rsidR="001628FC">
        <w:rPr>
          <w:rFonts w:asciiTheme="majorHAnsi" w:hAnsiTheme="majorHAnsi"/>
          <w:sz w:val="22"/>
          <w:szCs w:val="22"/>
          <w:lang w:val="es-MX"/>
        </w:rPr>
        <w:t xml:space="preserve"> </w:t>
      </w:r>
      <w:proofErr w:type="spellStart"/>
      <w:r w:rsidRPr="00257616">
        <w:rPr>
          <w:rFonts w:asciiTheme="majorHAnsi" w:hAnsiTheme="majorHAnsi"/>
          <w:bCs/>
          <w:sz w:val="22"/>
          <w:szCs w:val="22"/>
          <w:lang w:val="es-MX"/>
        </w:rPr>
        <w:t>Consultant</w:t>
      </w:r>
      <w:proofErr w:type="spellEnd"/>
      <w:r w:rsidRPr="00257616">
        <w:rPr>
          <w:rFonts w:asciiTheme="majorHAnsi" w:hAnsiTheme="majorHAnsi"/>
          <w:bCs/>
          <w:sz w:val="22"/>
          <w:szCs w:val="22"/>
          <w:lang w:val="es-MX"/>
        </w:rPr>
        <w:t xml:space="preserve">, </w:t>
      </w:r>
      <w:r w:rsidRPr="00257616">
        <w:rPr>
          <w:rFonts w:asciiTheme="majorHAnsi" w:hAnsiTheme="majorHAnsi"/>
          <w:sz w:val="22"/>
          <w:szCs w:val="22"/>
          <w:lang w:val="es-MX"/>
        </w:rPr>
        <w:t>Fundación Filanbanco, Guayaquil, Ecuador</w:t>
      </w:r>
    </w:p>
    <w:p w14:paraId="5BD5C82D" w14:textId="77777777" w:rsidR="006E4644" w:rsidRPr="00257616" w:rsidRDefault="006E4644" w:rsidP="00784E69">
      <w:pPr>
        <w:widowControl/>
        <w:tabs>
          <w:tab w:val="left" w:pos="1890"/>
        </w:tabs>
        <w:ind w:firstLine="180"/>
        <w:rPr>
          <w:rFonts w:asciiTheme="majorHAnsi" w:hAnsiTheme="majorHAnsi"/>
          <w:sz w:val="22"/>
          <w:szCs w:val="22"/>
          <w:lang w:val="es-MX"/>
        </w:rPr>
      </w:pPr>
    </w:p>
    <w:p w14:paraId="336D4C53" w14:textId="77777777" w:rsidR="006E4644" w:rsidRDefault="006E4644" w:rsidP="006E4644">
      <w:pPr>
        <w:widowControl/>
        <w:tabs>
          <w:tab w:val="left" w:pos="-1440"/>
        </w:tabs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b/>
          <w:sz w:val="22"/>
          <w:szCs w:val="22"/>
        </w:rPr>
        <w:t xml:space="preserve">Languages: </w:t>
      </w:r>
      <w:r w:rsidRPr="00257616">
        <w:rPr>
          <w:rFonts w:asciiTheme="majorHAnsi" w:hAnsiTheme="majorHAnsi"/>
          <w:sz w:val="22"/>
          <w:szCs w:val="22"/>
        </w:rPr>
        <w:t>Fluent Spanish</w:t>
      </w:r>
    </w:p>
    <w:p w14:paraId="3AC821BD" w14:textId="77777777" w:rsidR="003B65A3" w:rsidRPr="00257616" w:rsidRDefault="003B65A3" w:rsidP="006E4644">
      <w:pPr>
        <w:widowControl/>
        <w:tabs>
          <w:tab w:val="left" w:pos="-1440"/>
        </w:tabs>
        <w:rPr>
          <w:rFonts w:asciiTheme="majorHAnsi" w:hAnsiTheme="majorHAnsi"/>
          <w:sz w:val="22"/>
          <w:szCs w:val="22"/>
        </w:rPr>
      </w:pPr>
    </w:p>
    <w:p w14:paraId="0315EE2A" w14:textId="77777777" w:rsidR="006671D9" w:rsidRPr="00257616" w:rsidRDefault="006671D9" w:rsidP="00770E6A">
      <w:pPr>
        <w:widowControl/>
        <w:rPr>
          <w:rFonts w:asciiTheme="majorHAnsi" w:hAnsiTheme="majorHAnsi"/>
          <w:b/>
          <w:sz w:val="22"/>
          <w:szCs w:val="22"/>
          <w:lang w:val="es-MX"/>
        </w:rPr>
      </w:pPr>
    </w:p>
    <w:p w14:paraId="7B5E64D8" w14:textId="77777777" w:rsidR="006671D9" w:rsidRPr="00257616" w:rsidRDefault="006671D9" w:rsidP="000633E9">
      <w:pPr>
        <w:widowControl/>
        <w:pBdr>
          <w:top w:val="single" w:sz="4" w:space="1" w:color="auto"/>
          <w:bottom w:val="single" w:sz="4" w:space="1" w:color="auto"/>
        </w:pBdr>
        <w:ind w:left="-90"/>
        <w:jc w:val="center"/>
        <w:rPr>
          <w:rFonts w:asciiTheme="majorHAnsi" w:hAnsiTheme="majorHAnsi"/>
          <w:sz w:val="22"/>
          <w:szCs w:val="22"/>
          <w:u w:val="single"/>
        </w:rPr>
      </w:pPr>
      <w:r w:rsidRPr="00257616">
        <w:rPr>
          <w:rFonts w:asciiTheme="majorHAnsi" w:hAnsiTheme="majorHAnsi"/>
          <w:b/>
          <w:sz w:val="22"/>
          <w:szCs w:val="22"/>
        </w:rPr>
        <w:t>Education</w:t>
      </w:r>
    </w:p>
    <w:p w14:paraId="6F4FBD63" w14:textId="77777777" w:rsidR="006671D9" w:rsidRPr="00257616" w:rsidRDefault="006671D9" w:rsidP="00770E6A">
      <w:pPr>
        <w:widowControl/>
        <w:rPr>
          <w:rFonts w:asciiTheme="majorHAnsi" w:hAnsiTheme="majorHAnsi"/>
          <w:sz w:val="22"/>
          <w:szCs w:val="22"/>
        </w:rPr>
      </w:pPr>
    </w:p>
    <w:p w14:paraId="612166BD" w14:textId="77777777" w:rsidR="006671D9" w:rsidRPr="00257616" w:rsidRDefault="006671D9" w:rsidP="00EE1B6E">
      <w:pPr>
        <w:widowControl/>
        <w:numPr>
          <w:ilvl w:val="0"/>
          <w:numId w:val="3"/>
        </w:numPr>
        <w:tabs>
          <w:tab w:val="clear" w:pos="1440"/>
          <w:tab w:val="num" w:pos="1890"/>
        </w:tabs>
        <w:ind w:left="1890" w:hanging="171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Ph.D., Sociology, University of North Carolina at Chapel Hill</w:t>
      </w:r>
    </w:p>
    <w:p w14:paraId="596F5087" w14:textId="77777777" w:rsidR="006671D9" w:rsidRPr="00257616" w:rsidRDefault="00784E69" w:rsidP="00EE1B6E">
      <w:pPr>
        <w:pStyle w:val="HTMLPreformatted"/>
        <w:tabs>
          <w:tab w:val="clear" w:pos="1832"/>
          <w:tab w:val="clear" w:pos="2748"/>
          <w:tab w:val="left" w:pos="1890"/>
        </w:tabs>
        <w:ind w:left="3240" w:hanging="1800"/>
        <w:rPr>
          <w:rFonts w:asciiTheme="majorHAnsi" w:hAnsiTheme="majorHAnsi" w:cs="Times New Roman"/>
          <w:sz w:val="22"/>
          <w:szCs w:val="22"/>
        </w:rPr>
      </w:pPr>
      <w:r w:rsidRPr="00257616">
        <w:rPr>
          <w:rFonts w:asciiTheme="majorHAnsi" w:hAnsiTheme="majorHAnsi" w:cs="Times New Roman"/>
          <w:sz w:val="22"/>
          <w:szCs w:val="22"/>
        </w:rPr>
        <w:tab/>
      </w:r>
    </w:p>
    <w:p w14:paraId="1E712C27" w14:textId="77777777" w:rsidR="006671D9" w:rsidRPr="00257616" w:rsidRDefault="006671D9" w:rsidP="00784E69">
      <w:pPr>
        <w:widowControl/>
        <w:tabs>
          <w:tab w:val="left" w:pos="1440"/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2002</w:t>
      </w:r>
      <w:r w:rsidRPr="00257616">
        <w:rPr>
          <w:rFonts w:asciiTheme="majorHAnsi" w:hAnsiTheme="majorHAnsi"/>
          <w:sz w:val="22"/>
          <w:szCs w:val="22"/>
        </w:rPr>
        <w:tab/>
      </w:r>
      <w:r w:rsidR="00784E69" w:rsidRPr="00257616">
        <w:rPr>
          <w:rFonts w:asciiTheme="majorHAnsi" w:hAnsiTheme="majorHAnsi"/>
          <w:sz w:val="22"/>
          <w:szCs w:val="22"/>
        </w:rPr>
        <w:tab/>
      </w:r>
      <w:r w:rsidRPr="00257616">
        <w:rPr>
          <w:rFonts w:asciiTheme="majorHAnsi" w:hAnsiTheme="majorHAnsi"/>
          <w:sz w:val="22"/>
          <w:szCs w:val="22"/>
        </w:rPr>
        <w:t>M.A., Sociology, University of North Carolina at Chapel Hill</w:t>
      </w:r>
    </w:p>
    <w:p w14:paraId="76B7973A" w14:textId="77777777" w:rsidR="006671D9" w:rsidRPr="00257616" w:rsidRDefault="006671D9" w:rsidP="00770E6A">
      <w:pPr>
        <w:widowControl/>
        <w:tabs>
          <w:tab w:val="left" w:pos="1440"/>
        </w:tabs>
        <w:ind w:left="180" w:firstLine="18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ab/>
      </w:r>
    </w:p>
    <w:p w14:paraId="7C317BB6" w14:textId="77777777" w:rsidR="006671D9" w:rsidRPr="00257616" w:rsidRDefault="006671D9" w:rsidP="00784E69">
      <w:pPr>
        <w:widowControl/>
        <w:tabs>
          <w:tab w:val="left" w:pos="1440"/>
          <w:tab w:val="left" w:pos="1890"/>
        </w:tabs>
        <w:ind w:left="144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2000-2002</w:t>
      </w:r>
      <w:r w:rsidRPr="00257616">
        <w:rPr>
          <w:rFonts w:asciiTheme="majorHAnsi" w:hAnsiTheme="majorHAnsi"/>
          <w:sz w:val="22"/>
          <w:szCs w:val="22"/>
        </w:rPr>
        <w:tab/>
      </w:r>
      <w:r w:rsidR="00784E69" w:rsidRPr="00257616">
        <w:rPr>
          <w:rFonts w:asciiTheme="majorHAnsi" w:hAnsiTheme="majorHAnsi"/>
          <w:sz w:val="22"/>
          <w:szCs w:val="22"/>
        </w:rPr>
        <w:tab/>
        <w:t>Ph.D. Program, Health Policy</w:t>
      </w:r>
      <w:r w:rsidRPr="00257616">
        <w:rPr>
          <w:rFonts w:asciiTheme="majorHAnsi" w:hAnsiTheme="majorHAnsi"/>
          <w:sz w:val="22"/>
          <w:szCs w:val="22"/>
        </w:rPr>
        <w:t>, University of North Carolina at Chapel Hill</w:t>
      </w:r>
    </w:p>
    <w:p w14:paraId="1163E7D6" w14:textId="77777777" w:rsidR="006671D9" w:rsidRPr="00257616" w:rsidRDefault="006671D9" w:rsidP="00770E6A">
      <w:pPr>
        <w:widowControl/>
        <w:tabs>
          <w:tab w:val="left" w:pos="1440"/>
        </w:tabs>
        <w:ind w:left="180"/>
        <w:rPr>
          <w:rFonts w:asciiTheme="majorHAnsi" w:hAnsiTheme="majorHAnsi"/>
          <w:sz w:val="22"/>
          <w:szCs w:val="22"/>
        </w:rPr>
      </w:pPr>
    </w:p>
    <w:p w14:paraId="40C1B3D1" w14:textId="77777777" w:rsidR="006671D9" w:rsidRPr="00257616" w:rsidRDefault="006671D9" w:rsidP="00784E69">
      <w:pPr>
        <w:widowControl/>
        <w:tabs>
          <w:tab w:val="left" w:pos="1440"/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1996</w:t>
      </w:r>
      <w:r w:rsidRPr="00257616">
        <w:rPr>
          <w:rFonts w:asciiTheme="majorHAnsi" w:hAnsiTheme="majorHAnsi"/>
          <w:sz w:val="22"/>
          <w:szCs w:val="22"/>
        </w:rPr>
        <w:tab/>
      </w:r>
      <w:r w:rsidR="00784E69" w:rsidRPr="00257616">
        <w:rPr>
          <w:rFonts w:asciiTheme="majorHAnsi" w:hAnsiTheme="majorHAnsi"/>
          <w:sz w:val="22"/>
          <w:szCs w:val="22"/>
        </w:rPr>
        <w:tab/>
      </w:r>
      <w:r w:rsidRPr="00257616">
        <w:rPr>
          <w:rFonts w:asciiTheme="majorHAnsi" w:hAnsiTheme="majorHAnsi"/>
          <w:sz w:val="22"/>
          <w:szCs w:val="22"/>
        </w:rPr>
        <w:t xml:space="preserve">M.S., Urban and Regional Planning, Florida State University </w:t>
      </w:r>
    </w:p>
    <w:p w14:paraId="621C1FCE" w14:textId="77777777" w:rsidR="006671D9" w:rsidRPr="00257616" w:rsidRDefault="006671D9" w:rsidP="00770E6A">
      <w:pPr>
        <w:widowControl/>
        <w:tabs>
          <w:tab w:val="left" w:pos="1440"/>
        </w:tabs>
        <w:ind w:left="18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ab/>
      </w:r>
    </w:p>
    <w:p w14:paraId="6BFD1B98" w14:textId="77777777" w:rsidR="006671D9" w:rsidRPr="00257616" w:rsidRDefault="006671D9" w:rsidP="00784E69">
      <w:pPr>
        <w:widowControl/>
        <w:tabs>
          <w:tab w:val="left" w:pos="1440"/>
          <w:tab w:val="left" w:pos="1890"/>
        </w:tabs>
        <w:ind w:left="18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1993</w:t>
      </w:r>
      <w:r w:rsidRPr="00257616">
        <w:rPr>
          <w:rFonts w:asciiTheme="majorHAnsi" w:hAnsiTheme="majorHAnsi"/>
          <w:sz w:val="22"/>
          <w:szCs w:val="22"/>
        </w:rPr>
        <w:tab/>
      </w:r>
      <w:r w:rsidR="00784E69" w:rsidRPr="00257616">
        <w:rPr>
          <w:rFonts w:asciiTheme="majorHAnsi" w:hAnsiTheme="majorHAnsi"/>
          <w:sz w:val="22"/>
          <w:szCs w:val="22"/>
        </w:rPr>
        <w:tab/>
      </w:r>
      <w:r w:rsidRPr="00257616">
        <w:rPr>
          <w:rFonts w:asciiTheme="majorHAnsi" w:hAnsiTheme="majorHAnsi"/>
          <w:sz w:val="22"/>
          <w:szCs w:val="22"/>
        </w:rPr>
        <w:t>B.A., International Studies and Spanish, Allegheny College, Summa Cum Laude</w:t>
      </w:r>
    </w:p>
    <w:p w14:paraId="6818766D" w14:textId="77777777" w:rsidR="00370929" w:rsidRPr="00257616" w:rsidRDefault="00370929">
      <w:pPr>
        <w:widowControl/>
        <w:rPr>
          <w:rFonts w:asciiTheme="majorHAnsi" w:hAnsiTheme="majorHAnsi"/>
          <w:b/>
          <w:sz w:val="22"/>
          <w:szCs w:val="22"/>
        </w:rPr>
      </w:pPr>
      <w:r w:rsidRPr="00257616">
        <w:rPr>
          <w:rFonts w:asciiTheme="majorHAnsi" w:hAnsiTheme="majorHAnsi"/>
          <w:b/>
          <w:sz w:val="22"/>
          <w:szCs w:val="22"/>
        </w:rPr>
        <w:br w:type="page"/>
      </w:r>
    </w:p>
    <w:p w14:paraId="0D841622" w14:textId="77777777" w:rsidR="007E6B81" w:rsidRPr="00257616" w:rsidRDefault="004677AA" w:rsidP="007E6B81">
      <w:pPr>
        <w:widowControl/>
        <w:pBdr>
          <w:top w:val="single" w:sz="4" w:space="1" w:color="auto"/>
          <w:bottom w:val="single" w:sz="4" w:space="1" w:color="auto"/>
        </w:pBdr>
        <w:ind w:left="-90"/>
        <w:jc w:val="center"/>
        <w:rPr>
          <w:rFonts w:asciiTheme="majorHAnsi" w:hAnsiTheme="majorHAnsi"/>
          <w:b/>
          <w:sz w:val="22"/>
          <w:szCs w:val="22"/>
        </w:rPr>
      </w:pPr>
      <w:r w:rsidRPr="00257616">
        <w:rPr>
          <w:rFonts w:asciiTheme="majorHAnsi" w:hAnsiTheme="majorHAnsi"/>
          <w:b/>
          <w:sz w:val="22"/>
          <w:szCs w:val="22"/>
        </w:rPr>
        <w:lastRenderedPageBreak/>
        <w:t xml:space="preserve">Peer-Reviewed </w:t>
      </w:r>
      <w:r w:rsidR="006671D9" w:rsidRPr="00257616">
        <w:rPr>
          <w:rFonts w:asciiTheme="majorHAnsi" w:hAnsiTheme="majorHAnsi"/>
          <w:b/>
          <w:sz w:val="22"/>
          <w:szCs w:val="22"/>
        </w:rPr>
        <w:t>Publications</w:t>
      </w:r>
    </w:p>
    <w:p w14:paraId="1F51C45C" w14:textId="77777777" w:rsidR="000633E9" w:rsidRPr="00257616" w:rsidRDefault="000633E9" w:rsidP="007E6B81">
      <w:pPr>
        <w:widowControl/>
        <w:ind w:left="-90"/>
        <w:rPr>
          <w:rFonts w:asciiTheme="majorHAnsi" w:hAnsiTheme="majorHAnsi"/>
          <w:sz w:val="22"/>
          <w:szCs w:val="22"/>
        </w:rPr>
      </w:pPr>
    </w:p>
    <w:p w14:paraId="5B26E2A3" w14:textId="1DD7F599" w:rsidR="00E87EFE" w:rsidRDefault="007E6B81" w:rsidP="00E87EFE">
      <w:pPr>
        <w:widowControl/>
        <w:ind w:left="-9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*</w:t>
      </w:r>
      <w:r w:rsidR="007C0F1E">
        <w:rPr>
          <w:rFonts w:asciiTheme="majorHAnsi" w:hAnsiTheme="majorHAnsi"/>
          <w:sz w:val="22"/>
          <w:szCs w:val="22"/>
        </w:rPr>
        <w:t>Current or former g</w:t>
      </w:r>
      <w:r w:rsidRPr="00257616">
        <w:rPr>
          <w:rFonts w:asciiTheme="majorHAnsi" w:hAnsiTheme="majorHAnsi"/>
          <w:sz w:val="22"/>
          <w:szCs w:val="22"/>
        </w:rPr>
        <w:t>raduate student</w:t>
      </w:r>
      <w:r w:rsidR="003F26D8" w:rsidRPr="00257616">
        <w:rPr>
          <w:rFonts w:asciiTheme="majorHAnsi" w:hAnsiTheme="majorHAnsi"/>
          <w:sz w:val="22"/>
          <w:szCs w:val="22"/>
        </w:rPr>
        <w:t xml:space="preserve"> </w:t>
      </w:r>
    </w:p>
    <w:p w14:paraId="2BEFBAF5" w14:textId="77777777" w:rsidR="002F3284" w:rsidRDefault="002F3284" w:rsidP="00E87EFE">
      <w:pPr>
        <w:widowControl/>
        <w:ind w:left="-90"/>
        <w:rPr>
          <w:rFonts w:asciiTheme="majorHAnsi" w:hAnsiTheme="majorHAnsi"/>
          <w:sz w:val="22"/>
          <w:szCs w:val="22"/>
        </w:rPr>
      </w:pPr>
    </w:p>
    <w:p w14:paraId="69F133F8" w14:textId="10539553" w:rsidR="00974A06" w:rsidRPr="000535A2" w:rsidRDefault="00974A06" w:rsidP="00974A06">
      <w:pPr>
        <w:pStyle w:val="BodyText"/>
        <w:jc w:val="left"/>
        <w:rPr>
          <w:rFonts w:asciiTheme="majorHAnsi" w:hAnsiTheme="majorHAnsi"/>
          <w:bCs/>
          <w:szCs w:val="22"/>
        </w:rPr>
      </w:pPr>
      <w:r w:rsidRPr="00330589">
        <w:rPr>
          <w:rFonts w:asciiTheme="majorHAnsi" w:hAnsiTheme="majorHAnsi"/>
          <w:bCs/>
          <w:szCs w:val="22"/>
        </w:rPr>
        <w:t>Justice, Laura</w:t>
      </w:r>
      <w:r w:rsidR="000535A2">
        <w:rPr>
          <w:rFonts w:asciiTheme="majorHAnsi" w:hAnsiTheme="majorHAnsi"/>
          <w:bCs/>
          <w:szCs w:val="22"/>
        </w:rPr>
        <w:t xml:space="preserve">, Britt </w:t>
      </w:r>
      <w:r w:rsidRPr="00330589">
        <w:rPr>
          <w:rFonts w:asciiTheme="majorHAnsi" w:hAnsiTheme="majorHAnsi"/>
          <w:bCs/>
          <w:szCs w:val="22"/>
        </w:rPr>
        <w:t xml:space="preserve">Singletary, </w:t>
      </w:r>
      <w:r w:rsidR="000535A2">
        <w:rPr>
          <w:rFonts w:asciiTheme="majorHAnsi" w:hAnsiTheme="majorHAnsi"/>
          <w:bCs/>
          <w:szCs w:val="22"/>
        </w:rPr>
        <w:t>Hui</w:t>
      </w:r>
      <w:r w:rsidRPr="00330589">
        <w:rPr>
          <w:rFonts w:asciiTheme="majorHAnsi" w:hAnsiTheme="majorHAnsi"/>
          <w:bCs/>
          <w:szCs w:val="22"/>
        </w:rPr>
        <w:t xml:space="preserve"> Jiang, and </w:t>
      </w:r>
      <w:r w:rsidR="000535A2">
        <w:rPr>
          <w:rFonts w:asciiTheme="majorHAnsi" w:hAnsiTheme="majorHAnsi"/>
          <w:bCs/>
          <w:szCs w:val="22"/>
        </w:rPr>
        <w:t xml:space="preserve">Kammi K. </w:t>
      </w:r>
      <w:r w:rsidRPr="00330589">
        <w:rPr>
          <w:rFonts w:asciiTheme="majorHAnsi" w:hAnsiTheme="majorHAnsi"/>
          <w:bCs/>
          <w:szCs w:val="22"/>
        </w:rPr>
        <w:t>Schmeer</w:t>
      </w:r>
      <w:r w:rsidR="000535A2">
        <w:rPr>
          <w:rFonts w:asciiTheme="majorHAnsi" w:hAnsiTheme="majorHAnsi"/>
          <w:bCs/>
          <w:szCs w:val="22"/>
        </w:rPr>
        <w:t>.</w:t>
      </w:r>
      <w:r w:rsidRPr="00330589">
        <w:rPr>
          <w:rFonts w:asciiTheme="majorHAnsi" w:hAnsiTheme="majorHAnsi"/>
          <w:bCs/>
          <w:szCs w:val="22"/>
        </w:rPr>
        <w:t xml:space="preserve"> </w:t>
      </w:r>
      <w:r w:rsidR="000535A2">
        <w:rPr>
          <w:rFonts w:asciiTheme="majorHAnsi" w:hAnsiTheme="majorHAnsi"/>
          <w:bCs/>
          <w:szCs w:val="22"/>
        </w:rPr>
        <w:t>2025</w:t>
      </w:r>
      <w:r w:rsidRPr="00330589">
        <w:rPr>
          <w:rFonts w:asciiTheme="majorHAnsi" w:hAnsiTheme="majorHAnsi"/>
          <w:bCs/>
          <w:szCs w:val="22"/>
        </w:rPr>
        <w:t xml:space="preserve">. “Profiles of Family Stressors Among Low-Income Families with Young Children.” </w:t>
      </w:r>
      <w:r w:rsidRPr="00330589">
        <w:rPr>
          <w:rFonts w:asciiTheme="majorHAnsi" w:hAnsiTheme="majorHAnsi"/>
          <w:bCs/>
          <w:i/>
          <w:iCs/>
          <w:szCs w:val="22"/>
        </w:rPr>
        <w:t>Maternal and Child Health Journal.</w:t>
      </w:r>
      <w:r w:rsidR="000535A2">
        <w:rPr>
          <w:rFonts w:asciiTheme="majorHAnsi" w:hAnsiTheme="majorHAnsi"/>
          <w:bCs/>
          <w:i/>
          <w:iCs/>
          <w:szCs w:val="22"/>
        </w:rPr>
        <w:t xml:space="preserve"> </w:t>
      </w:r>
      <w:r w:rsidR="000535A2">
        <w:rPr>
          <w:rFonts w:asciiTheme="majorHAnsi" w:hAnsiTheme="majorHAnsi"/>
          <w:bCs/>
          <w:szCs w:val="22"/>
        </w:rPr>
        <w:t>29: 483-493.</w:t>
      </w:r>
    </w:p>
    <w:p w14:paraId="17491682" w14:textId="77777777" w:rsidR="00974A06" w:rsidRPr="00330589" w:rsidRDefault="00974A06" w:rsidP="00EC21C0">
      <w:pPr>
        <w:widowControl/>
        <w:rPr>
          <w:rFonts w:asciiTheme="majorHAnsi" w:hAnsiTheme="majorHAnsi"/>
          <w:bCs/>
          <w:sz w:val="22"/>
          <w:szCs w:val="22"/>
        </w:rPr>
      </w:pPr>
    </w:p>
    <w:p w14:paraId="2CFFCA96" w14:textId="212EB100" w:rsidR="00EC21C0" w:rsidRPr="00330589" w:rsidRDefault="00EC21C0" w:rsidP="00EC21C0">
      <w:pPr>
        <w:widowControl/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>Nyseth Nzitatira H, Kammi K. Schmeer, Laura C. Frizzell</w:t>
      </w:r>
      <w:r w:rsidR="007C0F1E" w:rsidRPr="00330589">
        <w:rPr>
          <w:rFonts w:asciiTheme="majorHAnsi" w:hAnsiTheme="majorHAnsi"/>
          <w:bCs/>
          <w:sz w:val="22"/>
          <w:szCs w:val="22"/>
        </w:rPr>
        <w:t>*</w:t>
      </w:r>
      <w:r w:rsidRPr="00330589">
        <w:rPr>
          <w:rFonts w:asciiTheme="majorHAnsi" w:hAnsiTheme="majorHAnsi"/>
          <w:bCs/>
          <w:sz w:val="22"/>
          <w:szCs w:val="22"/>
        </w:rPr>
        <w:t xml:space="preserve">, Eric Ndushabandi. 2024. “Assessing the well-being of partners of people found guilty of perpetrating genocide in Rwanda.” </w:t>
      </w:r>
      <w:r w:rsidRPr="00330589">
        <w:rPr>
          <w:rFonts w:asciiTheme="majorHAnsi" w:hAnsiTheme="majorHAnsi"/>
          <w:bCs/>
          <w:i/>
          <w:iCs/>
          <w:sz w:val="22"/>
          <w:szCs w:val="22"/>
        </w:rPr>
        <w:t>Journal of Health Psychology</w:t>
      </w:r>
      <w:r w:rsidRPr="00330589">
        <w:rPr>
          <w:rFonts w:asciiTheme="majorHAnsi" w:hAnsiTheme="majorHAnsi"/>
          <w:bCs/>
          <w:sz w:val="22"/>
          <w:szCs w:val="22"/>
        </w:rPr>
        <w:t>. 29(14):1667-1681.</w:t>
      </w:r>
    </w:p>
    <w:p w14:paraId="7B76BB67" w14:textId="1500546F" w:rsidR="001679C5" w:rsidRPr="00330589" w:rsidRDefault="001679C5" w:rsidP="00E87EFE">
      <w:pPr>
        <w:widowControl/>
        <w:ind w:left="-90"/>
        <w:rPr>
          <w:rFonts w:asciiTheme="majorHAnsi" w:hAnsiTheme="majorHAnsi"/>
          <w:bCs/>
          <w:sz w:val="22"/>
          <w:szCs w:val="22"/>
        </w:rPr>
      </w:pPr>
    </w:p>
    <w:p w14:paraId="353BD7F7" w14:textId="0FA36A45" w:rsidR="00590C15" w:rsidRPr="00330589" w:rsidRDefault="00590C15" w:rsidP="00590C15">
      <w:pPr>
        <w:widowControl/>
        <w:rPr>
          <w:rFonts w:asciiTheme="majorHAnsi" w:hAnsiTheme="majorHAnsi" w:cstheme="minorHAnsi"/>
          <w:bCs/>
          <w:sz w:val="22"/>
          <w:szCs w:val="22"/>
        </w:rPr>
      </w:pPr>
      <w:r w:rsidRPr="00330589">
        <w:rPr>
          <w:rFonts w:asciiTheme="majorHAnsi" w:hAnsiTheme="majorHAnsi" w:cstheme="minorHAnsi"/>
          <w:bCs/>
          <w:sz w:val="22"/>
          <w:szCs w:val="22"/>
        </w:rPr>
        <w:t xml:space="preserve">Alcaraz, Melissa, Kammi K. Schmeer, and Abigail Weitzman. 2024. "Intergenerational adverse childhood experiences and adolescent migration aspirations in Nicaragua." </w:t>
      </w:r>
      <w:r w:rsidRPr="00330589">
        <w:rPr>
          <w:rFonts w:asciiTheme="majorHAnsi" w:hAnsiTheme="majorHAnsi" w:cstheme="minorHAnsi"/>
          <w:bCs/>
          <w:i/>
          <w:iCs/>
          <w:sz w:val="22"/>
          <w:szCs w:val="22"/>
        </w:rPr>
        <w:t>International Migration</w:t>
      </w:r>
      <w:r w:rsidRPr="00330589">
        <w:rPr>
          <w:rFonts w:asciiTheme="majorHAnsi" w:hAnsiTheme="majorHAnsi" w:cstheme="minorHAnsi"/>
          <w:bCs/>
          <w:sz w:val="22"/>
          <w:szCs w:val="22"/>
        </w:rPr>
        <w:t>. 62(5): 19-36.</w:t>
      </w:r>
    </w:p>
    <w:p w14:paraId="383D8684" w14:textId="77777777" w:rsidR="00590C15" w:rsidRPr="00330589" w:rsidRDefault="00590C15" w:rsidP="00590C15">
      <w:pPr>
        <w:widowControl/>
        <w:rPr>
          <w:rFonts w:asciiTheme="majorHAnsi" w:hAnsiTheme="majorHAnsi" w:cstheme="minorHAnsi"/>
          <w:bCs/>
          <w:sz w:val="22"/>
          <w:szCs w:val="22"/>
        </w:rPr>
      </w:pPr>
    </w:p>
    <w:p w14:paraId="71932A89" w14:textId="39090E34" w:rsidR="001A6AED" w:rsidRPr="00330589" w:rsidRDefault="001A6AED" w:rsidP="001A6AED">
      <w:pPr>
        <w:widowControl/>
        <w:rPr>
          <w:rFonts w:asciiTheme="majorHAnsi" w:hAnsiTheme="majorHAnsi" w:cstheme="minorHAnsi"/>
          <w:bCs/>
          <w:sz w:val="22"/>
          <w:szCs w:val="22"/>
        </w:rPr>
      </w:pPr>
      <w:r w:rsidRPr="00330589">
        <w:rPr>
          <w:rFonts w:asciiTheme="majorHAnsi" w:hAnsiTheme="majorHAnsi" w:cstheme="minorHAnsi"/>
          <w:bCs/>
          <w:sz w:val="22"/>
          <w:szCs w:val="22"/>
        </w:rPr>
        <w:t xml:space="preserve">Schmeer, KK., P.A. Echave*, H. Nyseth Nzitatira. </w:t>
      </w:r>
      <w:r w:rsidR="00F77C89" w:rsidRPr="00330589">
        <w:rPr>
          <w:rFonts w:asciiTheme="majorHAnsi" w:hAnsiTheme="majorHAnsi" w:cstheme="minorHAnsi"/>
          <w:bCs/>
          <w:sz w:val="22"/>
          <w:szCs w:val="22"/>
        </w:rPr>
        <w:t>2023</w:t>
      </w:r>
      <w:r w:rsidRPr="00330589">
        <w:rPr>
          <w:rFonts w:asciiTheme="majorHAnsi" w:hAnsiTheme="majorHAnsi" w:cstheme="minorHAnsi"/>
          <w:bCs/>
          <w:sz w:val="22"/>
          <w:szCs w:val="22"/>
        </w:rPr>
        <w:t xml:space="preserve">. “Exposure to Armed Conflict and HIV Risk Among Rwandan Women.” </w:t>
      </w:r>
      <w:r w:rsidRPr="00330589">
        <w:rPr>
          <w:rFonts w:asciiTheme="majorHAnsi" w:hAnsiTheme="majorHAnsi" w:cstheme="minorHAnsi"/>
          <w:bCs/>
          <w:i/>
          <w:iCs/>
          <w:sz w:val="22"/>
          <w:szCs w:val="22"/>
        </w:rPr>
        <w:t>Demography</w:t>
      </w:r>
      <w:r w:rsidRPr="00330589">
        <w:rPr>
          <w:rFonts w:asciiTheme="majorHAnsi" w:hAnsiTheme="majorHAnsi" w:cstheme="minorHAnsi"/>
          <w:bCs/>
          <w:sz w:val="22"/>
          <w:szCs w:val="22"/>
        </w:rPr>
        <w:t>.</w:t>
      </w:r>
      <w:r w:rsidR="00F77C89" w:rsidRPr="00330589">
        <w:rPr>
          <w:rFonts w:asciiTheme="majorHAnsi" w:hAnsiTheme="majorHAnsi" w:cstheme="minorHAnsi"/>
          <w:bCs/>
          <w:sz w:val="22"/>
          <w:szCs w:val="22"/>
        </w:rPr>
        <w:t xml:space="preserve"> 60(4): 1181-1205.</w:t>
      </w:r>
    </w:p>
    <w:p w14:paraId="42AA15E1" w14:textId="77777777" w:rsidR="001A6AED" w:rsidRPr="00330589" w:rsidRDefault="001A6AED" w:rsidP="00E87EFE">
      <w:pPr>
        <w:widowControl/>
        <w:ind w:left="-90"/>
        <w:rPr>
          <w:rFonts w:asciiTheme="majorHAnsi" w:hAnsiTheme="majorHAnsi"/>
          <w:bCs/>
          <w:sz w:val="22"/>
          <w:szCs w:val="22"/>
        </w:rPr>
      </w:pPr>
    </w:p>
    <w:p w14:paraId="59D8B4B0" w14:textId="1CEF39FA" w:rsidR="006B0FD2" w:rsidRPr="00330589" w:rsidRDefault="006B0FD2" w:rsidP="007032FA">
      <w:pPr>
        <w:widowControl/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</w:pPr>
      <w:r w:rsidRPr="00330589">
        <w:rPr>
          <w:rFonts w:ascii="Cambria" w:hAnsi="Cambria"/>
          <w:bCs/>
          <w:sz w:val="22"/>
          <w:szCs w:val="22"/>
        </w:rPr>
        <w:t xml:space="preserve">Schmeer, Kammi K., Britt Singletary, Kelly M. Purtell, Laura M. Justice. </w:t>
      </w:r>
      <w:r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 xml:space="preserve">2023. </w:t>
      </w:r>
      <w:r w:rsidR="001679C5"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“</w:t>
      </w:r>
      <w:r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Family disruption and parenting during the COVID-19 pandemic.</w:t>
      </w:r>
      <w:r w:rsidR="001679C5"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”</w:t>
      </w:r>
      <w:r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 </w:t>
      </w:r>
      <w:r w:rsidRPr="00330589">
        <w:rPr>
          <w:rFonts w:ascii="Cambria" w:hAnsi="Cambria" w:cs="Arial"/>
          <w:bCs/>
          <w:i/>
          <w:iCs/>
          <w:color w:val="222222"/>
          <w:sz w:val="22"/>
          <w:szCs w:val="22"/>
          <w:shd w:val="clear" w:color="auto" w:fill="FFFFFF"/>
        </w:rPr>
        <w:t>Journal of Family Issues</w:t>
      </w:r>
      <w:r w:rsidR="001679C5"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.</w:t>
      </w:r>
      <w:r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 44(1): 112-138.</w:t>
      </w:r>
    </w:p>
    <w:p w14:paraId="02ECB585" w14:textId="596850D7" w:rsidR="006B0FD2" w:rsidRPr="00330589" w:rsidRDefault="006B0FD2" w:rsidP="007032FA">
      <w:pPr>
        <w:widowControl/>
        <w:rPr>
          <w:rFonts w:asciiTheme="majorHAnsi" w:hAnsiTheme="majorHAnsi"/>
          <w:bCs/>
          <w:sz w:val="22"/>
          <w:szCs w:val="22"/>
        </w:rPr>
      </w:pPr>
    </w:p>
    <w:p w14:paraId="11F2385A" w14:textId="14688BEC" w:rsidR="00B16598" w:rsidRPr="00330589" w:rsidRDefault="00B16598" w:rsidP="007032FA">
      <w:pPr>
        <w:widowControl/>
        <w:rPr>
          <w:rFonts w:asciiTheme="majorHAnsi" w:hAnsiTheme="majorHAnsi"/>
          <w:bCs/>
          <w:sz w:val="22"/>
          <w:szCs w:val="22"/>
        </w:rPr>
      </w:pPr>
      <w:r w:rsidRPr="00330589">
        <w:rPr>
          <w:rFonts w:ascii="Cambria" w:hAnsi="Cambria" w:cstheme="minorHAnsi"/>
          <w:bCs/>
          <w:color w:val="222222"/>
          <w:sz w:val="22"/>
          <w:szCs w:val="22"/>
          <w:shd w:val="clear" w:color="auto" w:fill="FFFFFF"/>
        </w:rPr>
        <w:t>Bates, Randi A., Militello, L., Barker, E.*, Villasanti, H.G. and Schmeer, K.K. 2022. “Early childhood stress responses to psychosocial stressors: The state of the science.” </w:t>
      </w:r>
      <w:r w:rsidRPr="00330589">
        <w:rPr>
          <w:rFonts w:ascii="Cambria" w:hAnsi="Cambria" w:cstheme="minorHAnsi"/>
          <w:bCs/>
          <w:i/>
          <w:iCs/>
          <w:color w:val="222222"/>
          <w:sz w:val="22"/>
          <w:szCs w:val="22"/>
          <w:shd w:val="clear" w:color="auto" w:fill="FFFFFF"/>
        </w:rPr>
        <w:t>Developmental Psychobiology</w:t>
      </w:r>
      <w:r w:rsidRPr="00330589">
        <w:rPr>
          <w:rFonts w:ascii="Cambria" w:hAnsi="Cambria" w:cstheme="minorHAnsi"/>
          <w:bCs/>
          <w:color w:val="222222"/>
          <w:sz w:val="22"/>
          <w:szCs w:val="22"/>
          <w:shd w:val="clear" w:color="auto" w:fill="FFFFFF"/>
        </w:rPr>
        <w:t>. 64(7).</w:t>
      </w:r>
    </w:p>
    <w:p w14:paraId="451BDFDF" w14:textId="77777777" w:rsidR="00B16598" w:rsidRPr="00330589" w:rsidRDefault="00B16598" w:rsidP="007032FA">
      <w:pPr>
        <w:widowControl/>
        <w:rPr>
          <w:rFonts w:asciiTheme="majorHAnsi" w:hAnsiTheme="majorHAnsi"/>
          <w:bCs/>
          <w:sz w:val="22"/>
          <w:szCs w:val="22"/>
        </w:rPr>
      </w:pPr>
    </w:p>
    <w:p w14:paraId="00AE2772" w14:textId="46775CD0" w:rsidR="006B0FD2" w:rsidRPr="00330589" w:rsidRDefault="006B0FD2" w:rsidP="007032FA">
      <w:pPr>
        <w:widowControl/>
        <w:rPr>
          <w:rFonts w:ascii="Cambria" w:hAnsi="Cambria" w:cs="Verdana-Bold"/>
          <w:bCs/>
          <w:sz w:val="22"/>
          <w:szCs w:val="22"/>
        </w:rPr>
      </w:pPr>
      <w:r w:rsidRPr="00330589">
        <w:rPr>
          <w:rFonts w:ascii="Cambria" w:hAnsi="Cambria"/>
          <w:bCs/>
          <w:sz w:val="22"/>
          <w:szCs w:val="22"/>
        </w:rPr>
        <w:t xml:space="preserve">Singletary, Britt, Kammi K. Schmeer, Kelly M. Purtell, Laura M. Justice, </w:t>
      </w:r>
      <w:r w:rsidR="00604936" w:rsidRPr="00330589">
        <w:rPr>
          <w:rFonts w:ascii="Cambria" w:hAnsi="Cambria" w:cs="Arial"/>
          <w:bCs/>
          <w:sz w:val="22"/>
          <w:szCs w:val="22"/>
        </w:rPr>
        <w:t>Tzu-Jung Lin</w:t>
      </w:r>
      <w:r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 xml:space="preserve">, and </w:t>
      </w:r>
      <w:r w:rsidR="00604936" w:rsidRPr="00330589">
        <w:rPr>
          <w:rFonts w:ascii="Cambria" w:hAnsi="Cambria"/>
          <w:bCs/>
          <w:sz w:val="22"/>
          <w:szCs w:val="22"/>
        </w:rPr>
        <w:t>Hui Jiang</w:t>
      </w:r>
      <w:r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 xml:space="preserve">. 2022. </w:t>
      </w:r>
      <w:r w:rsidR="001679C5"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“</w:t>
      </w:r>
      <w:r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Understanding family life during the COVID</w:t>
      </w:r>
      <w:r w:rsidRPr="00330589">
        <w:rPr>
          <w:rFonts w:ascii="Cambria" w:hAnsi="Cambria" w:cs="Cambria Math"/>
          <w:bCs/>
          <w:color w:val="222222"/>
          <w:sz w:val="22"/>
          <w:szCs w:val="22"/>
          <w:shd w:val="clear" w:color="auto" w:fill="FFFFFF"/>
        </w:rPr>
        <w:t>‐</w:t>
      </w:r>
      <w:r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19 shutdown.</w:t>
      </w:r>
      <w:r w:rsidR="001679C5"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”</w:t>
      </w:r>
      <w:r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 </w:t>
      </w:r>
      <w:r w:rsidRPr="00330589">
        <w:rPr>
          <w:rFonts w:ascii="Cambria" w:hAnsi="Cambria" w:cs="Arial"/>
          <w:bCs/>
          <w:i/>
          <w:iCs/>
          <w:color w:val="222222"/>
          <w:sz w:val="22"/>
          <w:szCs w:val="22"/>
          <w:shd w:val="clear" w:color="auto" w:fill="FFFFFF"/>
        </w:rPr>
        <w:t>Family Relations</w:t>
      </w:r>
      <w:r w:rsidR="001679C5"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.</w:t>
      </w:r>
      <w:r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 71(2</w:t>
      </w:r>
      <w:r w:rsidR="00604936"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 xml:space="preserve">): </w:t>
      </w:r>
      <w:r w:rsidRPr="00330589">
        <w:rPr>
          <w:rFonts w:ascii="Cambria" w:hAnsi="Cambria" w:cs="Arial"/>
          <w:bCs/>
          <w:color w:val="222222"/>
          <w:sz w:val="22"/>
          <w:szCs w:val="22"/>
          <w:shd w:val="clear" w:color="auto" w:fill="FFFFFF"/>
        </w:rPr>
        <w:t>475-493.</w:t>
      </w:r>
    </w:p>
    <w:p w14:paraId="693DCD23" w14:textId="77777777" w:rsidR="007032FA" w:rsidRPr="00330589" w:rsidRDefault="007032FA" w:rsidP="007032FA">
      <w:pPr>
        <w:widowControl/>
        <w:rPr>
          <w:rFonts w:asciiTheme="majorHAnsi" w:hAnsiTheme="majorHAnsi" w:cs="Arial"/>
          <w:bCs/>
          <w:sz w:val="22"/>
          <w:szCs w:val="22"/>
        </w:rPr>
      </w:pPr>
    </w:p>
    <w:p w14:paraId="54D051C6" w14:textId="77BC87AA" w:rsidR="004B2FE4" w:rsidRPr="00330589" w:rsidRDefault="007032FA" w:rsidP="007032FA">
      <w:pPr>
        <w:widowControl/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 w:cs="Arial"/>
          <w:bCs/>
          <w:sz w:val="22"/>
          <w:szCs w:val="22"/>
        </w:rPr>
        <w:t>Singletary, Britt, Laura M. Justice, Sugene C. Baker, Tzu-Jung Lin, Kelly M. Purtell, Kammi K. Schmeer. 2022 “Parent Time Investments in their Children’s Learning during a Policy-Mandated Shutdown: Parent, Child, and Household Influences</w:t>
      </w:r>
      <w:r w:rsidR="001679C5" w:rsidRPr="00330589">
        <w:rPr>
          <w:rFonts w:asciiTheme="majorHAnsi" w:hAnsiTheme="majorHAnsi" w:cs="Arial"/>
          <w:bCs/>
          <w:sz w:val="22"/>
          <w:szCs w:val="22"/>
        </w:rPr>
        <w:t>.</w:t>
      </w:r>
      <w:r w:rsidRPr="00330589">
        <w:rPr>
          <w:rFonts w:asciiTheme="majorHAnsi" w:hAnsiTheme="majorHAnsi" w:cs="Arial"/>
          <w:bCs/>
          <w:sz w:val="22"/>
          <w:szCs w:val="22"/>
        </w:rPr>
        <w:t xml:space="preserve">” </w:t>
      </w:r>
      <w:r w:rsidRPr="00330589">
        <w:rPr>
          <w:rFonts w:asciiTheme="majorHAnsi" w:hAnsiTheme="majorHAnsi" w:cs="Arial"/>
          <w:bCs/>
          <w:i/>
          <w:iCs/>
          <w:sz w:val="22"/>
          <w:szCs w:val="22"/>
        </w:rPr>
        <w:t>Early Childhood Research Quarterly</w:t>
      </w:r>
      <w:r w:rsidRPr="00330589">
        <w:rPr>
          <w:rFonts w:asciiTheme="majorHAnsi" w:hAnsiTheme="majorHAnsi" w:cs="Arial"/>
          <w:bCs/>
          <w:sz w:val="22"/>
          <w:szCs w:val="22"/>
        </w:rPr>
        <w:t>. Vol 60: 250-261.</w:t>
      </w:r>
    </w:p>
    <w:p w14:paraId="7A000CC7" w14:textId="77777777" w:rsidR="004B2FE4" w:rsidRPr="00330589" w:rsidRDefault="004B2FE4" w:rsidP="007A4376">
      <w:pPr>
        <w:widowControl/>
        <w:rPr>
          <w:rFonts w:asciiTheme="majorHAnsi" w:hAnsiTheme="majorHAnsi"/>
          <w:bCs/>
          <w:sz w:val="22"/>
          <w:szCs w:val="22"/>
        </w:rPr>
      </w:pPr>
    </w:p>
    <w:p w14:paraId="6611D5E9" w14:textId="6A2DCC35" w:rsidR="00E87EFE" w:rsidRPr="00330589" w:rsidRDefault="00837359" w:rsidP="007A4376">
      <w:pPr>
        <w:widowControl/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 xml:space="preserve">Ford, Jodi L.; Browning, Christopher R.; Boch, Samantha J.; Kertes, Darlene A.; Tarrence, Jake*; Way, Baldwin M.; Schmeer, Kammi K. 2021. “Racial and Economic Adversity Differences in Stress Markers and Immune Function Among Urban Adolescents,” </w:t>
      </w:r>
      <w:r w:rsidRPr="00330589">
        <w:rPr>
          <w:rFonts w:asciiTheme="majorHAnsi" w:hAnsiTheme="majorHAnsi"/>
          <w:bCs/>
          <w:i/>
          <w:iCs/>
          <w:sz w:val="22"/>
          <w:szCs w:val="22"/>
        </w:rPr>
        <w:t>Nursing Research</w:t>
      </w:r>
      <w:r w:rsidRPr="00330589">
        <w:rPr>
          <w:rFonts w:asciiTheme="majorHAnsi" w:hAnsiTheme="majorHAnsi"/>
          <w:bCs/>
          <w:sz w:val="22"/>
          <w:szCs w:val="22"/>
        </w:rPr>
        <w:t>. 70(5S): p S31-S42</w:t>
      </w:r>
    </w:p>
    <w:p w14:paraId="461A15DF" w14:textId="77777777" w:rsidR="00837359" w:rsidRPr="00330589" w:rsidRDefault="00837359" w:rsidP="007A4376">
      <w:pPr>
        <w:widowControl/>
        <w:rPr>
          <w:rFonts w:asciiTheme="majorHAnsi" w:hAnsiTheme="majorHAnsi"/>
          <w:bCs/>
          <w:sz w:val="22"/>
          <w:szCs w:val="22"/>
        </w:rPr>
      </w:pPr>
    </w:p>
    <w:p w14:paraId="1DA27C09" w14:textId="71C5E9BF" w:rsidR="0012742B" w:rsidRPr="00330589" w:rsidRDefault="0012742B" w:rsidP="007A4376">
      <w:pPr>
        <w:widowControl/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 xml:space="preserve">Browning, Christopher R., Jake Tarrence*, Eric LaPlant*, Bethany Boettner, Kammi K. Schmeer, Catherine A. Calder, Baldwin M. Way, Jodi L. Ford. </w:t>
      </w:r>
      <w:r w:rsidR="002579E2" w:rsidRPr="00330589">
        <w:rPr>
          <w:rFonts w:asciiTheme="majorHAnsi" w:hAnsiTheme="majorHAnsi"/>
          <w:bCs/>
          <w:sz w:val="22"/>
          <w:szCs w:val="22"/>
        </w:rPr>
        <w:t>2021</w:t>
      </w:r>
      <w:r w:rsidRPr="00330589">
        <w:rPr>
          <w:rFonts w:asciiTheme="majorHAnsi" w:hAnsiTheme="majorHAnsi"/>
          <w:bCs/>
          <w:sz w:val="22"/>
          <w:szCs w:val="22"/>
        </w:rPr>
        <w:t xml:space="preserve">. “Exposure to Police-Related Deaths and Physiological Stress among Urban Black Male Youth.” </w:t>
      </w:r>
      <w:proofErr w:type="spellStart"/>
      <w:r w:rsidRPr="00330589">
        <w:rPr>
          <w:rFonts w:asciiTheme="majorHAnsi" w:hAnsiTheme="majorHAnsi"/>
          <w:bCs/>
          <w:i/>
          <w:iCs/>
          <w:sz w:val="22"/>
          <w:szCs w:val="22"/>
        </w:rPr>
        <w:t>Psychoneuroendocrinology</w:t>
      </w:r>
      <w:proofErr w:type="spellEnd"/>
      <w:r w:rsidR="002F552C" w:rsidRPr="00330589">
        <w:rPr>
          <w:rFonts w:asciiTheme="majorHAnsi" w:hAnsiTheme="majorHAnsi"/>
          <w:bCs/>
          <w:sz w:val="22"/>
          <w:szCs w:val="22"/>
        </w:rPr>
        <w:t xml:space="preserve">. Vol. </w:t>
      </w:r>
      <w:r w:rsidR="002579E2" w:rsidRPr="00330589">
        <w:rPr>
          <w:rFonts w:asciiTheme="majorHAnsi" w:hAnsiTheme="majorHAnsi"/>
          <w:bCs/>
          <w:sz w:val="22"/>
          <w:szCs w:val="22"/>
        </w:rPr>
        <w:t>125.</w:t>
      </w:r>
    </w:p>
    <w:p w14:paraId="33BB3024" w14:textId="77777777" w:rsidR="0012742B" w:rsidRPr="00330589" w:rsidRDefault="0012742B" w:rsidP="007A4376">
      <w:pPr>
        <w:widowControl/>
        <w:rPr>
          <w:rFonts w:asciiTheme="majorHAnsi" w:hAnsiTheme="majorHAnsi"/>
          <w:bCs/>
          <w:sz w:val="22"/>
          <w:szCs w:val="22"/>
        </w:rPr>
      </w:pPr>
    </w:p>
    <w:p w14:paraId="0FBDCB5A" w14:textId="2F32A015" w:rsidR="00E87EFE" w:rsidRPr="00330589" w:rsidRDefault="00016B86" w:rsidP="007A4376">
      <w:pPr>
        <w:widowControl/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>Hays, Jake H.</w:t>
      </w:r>
      <w:r w:rsidR="007E20B3" w:rsidRPr="00330589">
        <w:rPr>
          <w:rFonts w:asciiTheme="majorHAnsi" w:hAnsiTheme="majorHAnsi"/>
          <w:bCs/>
          <w:sz w:val="22"/>
          <w:szCs w:val="22"/>
        </w:rPr>
        <w:t>*</w:t>
      </w:r>
      <w:r w:rsidRPr="00330589">
        <w:rPr>
          <w:rFonts w:asciiTheme="majorHAnsi" w:hAnsiTheme="majorHAnsi"/>
          <w:bCs/>
          <w:sz w:val="22"/>
          <w:szCs w:val="22"/>
        </w:rPr>
        <w:t xml:space="preserve"> and Kammi K. Schmeer. </w:t>
      </w:r>
      <w:r w:rsidR="0012742B" w:rsidRPr="00330589">
        <w:rPr>
          <w:rFonts w:asciiTheme="majorHAnsi" w:hAnsiTheme="majorHAnsi"/>
          <w:bCs/>
          <w:sz w:val="22"/>
          <w:szCs w:val="22"/>
        </w:rPr>
        <w:t>2020</w:t>
      </w:r>
      <w:r w:rsidRPr="00330589">
        <w:rPr>
          <w:rFonts w:asciiTheme="majorHAnsi" w:hAnsiTheme="majorHAnsi"/>
          <w:bCs/>
          <w:sz w:val="22"/>
          <w:szCs w:val="22"/>
        </w:rPr>
        <w:t>. “</w:t>
      </w:r>
      <w:r w:rsidR="00E87EFE" w:rsidRPr="00330589">
        <w:rPr>
          <w:rFonts w:asciiTheme="majorHAnsi" w:hAnsiTheme="majorHAnsi"/>
          <w:bCs/>
          <w:sz w:val="22"/>
          <w:szCs w:val="22"/>
        </w:rPr>
        <w:t xml:space="preserve">Age at Frist Sex and Adult Mental Health in Nicaragua.” </w:t>
      </w:r>
      <w:r w:rsidR="00E87EFE" w:rsidRPr="00330589">
        <w:rPr>
          <w:rFonts w:asciiTheme="majorHAnsi" w:hAnsiTheme="majorHAnsi"/>
          <w:bCs/>
          <w:i/>
          <w:iCs/>
          <w:sz w:val="22"/>
          <w:szCs w:val="22"/>
        </w:rPr>
        <w:t>Demographic Research</w:t>
      </w:r>
      <w:r w:rsidR="00E87EFE" w:rsidRPr="00330589">
        <w:rPr>
          <w:rFonts w:asciiTheme="majorHAnsi" w:hAnsiTheme="majorHAnsi"/>
          <w:bCs/>
          <w:sz w:val="22"/>
          <w:szCs w:val="22"/>
        </w:rPr>
        <w:t xml:space="preserve">. </w:t>
      </w:r>
      <w:r w:rsidR="0012742B" w:rsidRPr="00330589">
        <w:rPr>
          <w:rFonts w:asciiTheme="majorHAnsi" w:hAnsiTheme="majorHAnsi"/>
          <w:bCs/>
          <w:sz w:val="22"/>
          <w:szCs w:val="22"/>
        </w:rPr>
        <w:t>43(44): 1297-1334</w:t>
      </w:r>
    </w:p>
    <w:p w14:paraId="16255650" w14:textId="77777777" w:rsidR="00F000E7" w:rsidRPr="00330589" w:rsidRDefault="00F000E7" w:rsidP="007A4376">
      <w:pPr>
        <w:widowControl/>
        <w:rPr>
          <w:rFonts w:asciiTheme="majorHAnsi" w:hAnsiTheme="majorHAnsi"/>
          <w:bCs/>
          <w:sz w:val="22"/>
          <w:szCs w:val="22"/>
        </w:rPr>
      </w:pPr>
    </w:p>
    <w:p w14:paraId="316CEDF1" w14:textId="77777777" w:rsidR="007E6B81" w:rsidRPr="00330589" w:rsidRDefault="00F000E7" w:rsidP="007A4376">
      <w:pPr>
        <w:widowControl/>
        <w:rPr>
          <w:rFonts w:asciiTheme="majorHAnsi" w:hAnsiTheme="majorHAnsi"/>
          <w:bCs/>
          <w:sz w:val="22"/>
          <w:szCs w:val="22"/>
          <w:lang w:val="es-ES"/>
        </w:rPr>
      </w:pPr>
      <w:r w:rsidRPr="00330589">
        <w:rPr>
          <w:rFonts w:asciiTheme="majorHAnsi" w:hAnsiTheme="majorHAnsi"/>
          <w:bCs/>
          <w:sz w:val="22"/>
          <w:szCs w:val="22"/>
        </w:rPr>
        <w:t>S</w:t>
      </w:r>
      <w:r w:rsidR="007E6B81" w:rsidRPr="00330589">
        <w:rPr>
          <w:rFonts w:asciiTheme="majorHAnsi" w:hAnsiTheme="majorHAnsi"/>
          <w:bCs/>
          <w:sz w:val="22"/>
          <w:szCs w:val="22"/>
        </w:rPr>
        <w:t>chmeer, Kammi K., Christine Guardino</w:t>
      </w:r>
      <w:r w:rsidR="003F26D8" w:rsidRPr="00330589">
        <w:rPr>
          <w:rFonts w:asciiTheme="majorHAnsi" w:hAnsiTheme="majorHAnsi"/>
          <w:bCs/>
          <w:sz w:val="22"/>
          <w:szCs w:val="22"/>
        </w:rPr>
        <w:t>*</w:t>
      </w:r>
      <w:r w:rsidR="007E6B81" w:rsidRPr="00330589">
        <w:rPr>
          <w:rFonts w:asciiTheme="majorHAnsi" w:hAnsiTheme="majorHAnsi"/>
          <w:bCs/>
          <w:sz w:val="22"/>
          <w:szCs w:val="22"/>
        </w:rPr>
        <w:t xml:space="preserve">, Jessica L. Irwin, Sharon Ramey, Madeleine Shalowitz, Christine Dunkel Schetter. </w:t>
      </w:r>
      <w:r w:rsidR="00314557" w:rsidRPr="00330589">
        <w:rPr>
          <w:rFonts w:asciiTheme="majorHAnsi" w:hAnsiTheme="majorHAnsi"/>
          <w:bCs/>
          <w:sz w:val="22"/>
          <w:szCs w:val="22"/>
        </w:rPr>
        <w:t>2020</w:t>
      </w:r>
      <w:r w:rsidR="003F26D8" w:rsidRPr="00330589">
        <w:rPr>
          <w:rFonts w:asciiTheme="majorHAnsi" w:hAnsiTheme="majorHAnsi"/>
          <w:bCs/>
          <w:sz w:val="22"/>
          <w:szCs w:val="22"/>
        </w:rPr>
        <w:t xml:space="preserve"> </w:t>
      </w:r>
      <w:r w:rsidR="007E6B81" w:rsidRPr="00330589">
        <w:rPr>
          <w:rFonts w:asciiTheme="majorHAnsi" w:hAnsiTheme="majorHAnsi"/>
          <w:bCs/>
          <w:sz w:val="22"/>
          <w:szCs w:val="22"/>
        </w:rPr>
        <w:t xml:space="preserve">“Maternal Postpartum Stress and Infant Developmental Delays: Results from a Multisite Study of Racially Diverse Families.” </w:t>
      </w:r>
      <w:proofErr w:type="spellStart"/>
      <w:r w:rsidR="007E6B81" w:rsidRPr="00330589">
        <w:rPr>
          <w:rFonts w:asciiTheme="majorHAnsi" w:hAnsiTheme="majorHAnsi"/>
          <w:bCs/>
          <w:i/>
          <w:sz w:val="22"/>
          <w:szCs w:val="22"/>
          <w:lang w:val="es-ES"/>
        </w:rPr>
        <w:t>Developmental</w:t>
      </w:r>
      <w:proofErr w:type="spellEnd"/>
      <w:r w:rsidR="007E6B81" w:rsidRPr="00330589">
        <w:rPr>
          <w:rFonts w:asciiTheme="majorHAnsi" w:hAnsiTheme="majorHAnsi"/>
          <w:bCs/>
          <w:i/>
          <w:sz w:val="22"/>
          <w:szCs w:val="22"/>
          <w:lang w:val="es-ES"/>
        </w:rPr>
        <w:t xml:space="preserve"> </w:t>
      </w:r>
      <w:proofErr w:type="spellStart"/>
      <w:r w:rsidR="007E6B81" w:rsidRPr="00330589">
        <w:rPr>
          <w:rFonts w:asciiTheme="majorHAnsi" w:hAnsiTheme="majorHAnsi"/>
          <w:bCs/>
          <w:i/>
          <w:sz w:val="22"/>
          <w:szCs w:val="22"/>
          <w:lang w:val="es-ES"/>
        </w:rPr>
        <w:t>Psychobiology</w:t>
      </w:r>
      <w:proofErr w:type="spellEnd"/>
      <w:r w:rsidR="003F26D8" w:rsidRPr="00330589">
        <w:rPr>
          <w:rFonts w:asciiTheme="majorHAnsi" w:hAnsiTheme="majorHAnsi"/>
          <w:bCs/>
          <w:i/>
          <w:sz w:val="22"/>
          <w:szCs w:val="22"/>
          <w:lang w:val="es-ES"/>
        </w:rPr>
        <w:t>.</w:t>
      </w:r>
      <w:r w:rsidR="00314557" w:rsidRPr="00330589">
        <w:rPr>
          <w:rFonts w:asciiTheme="majorHAnsi" w:hAnsiTheme="majorHAnsi"/>
          <w:bCs/>
          <w:i/>
          <w:sz w:val="22"/>
          <w:szCs w:val="22"/>
          <w:lang w:val="es-ES"/>
        </w:rPr>
        <w:t xml:space="preserve"> </w:t>
      </w:r>
      <w:r w:rsidR="00314557" w:rsidRPr="00330589">
        <w:rPr>
          <w:rFonts w:asciiTheme="majorHAnsi" w:hAnsiTheme="majorHAnsi"/>
          <w:bCs/>
          <w:sz w:val="22"/>
          <w:szCs w:val="22"/>
          <w:lang w:val="es-ES"/>
        </w:rPr>
        <w:t>62(1): 62-76</w:t>
      </w:r>
    </w:p>
    <w:p w14:paraId="3AF0F6D7" w14:textId="77777777" w:rsidR="00F000E7" w:rsidRPr="00330589" w:rsidRDefault="00F000E7" w:rsidP="007A4376">
      <w:pPr>
        <w:widowControl/>
        <w:rPr>
          <w:rFonts w:asciiTheme="majorHAnsi" w:hAnsiTheme="majorHAnsi"/>
          <w:bCs/>
          <w:sz w:val="22"/>
          <w:szCs w:val="22"/>
          <w:lang w:val="es-ES"/>
        </w:rPr>
      </w:pPr>
    </w:p>
    <w:p w14:paraId="493A6A1A" w14:textId="77777777" w:rsidR="00E65DA5" w:rsidRPr="00330589" w:rsidRDefault="00F000E7" w:rsidP="007A4376">
      <w:pPr>
        <w:widowControl/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  <w:lang w:val="es-ES"/>
        </w:rPr>
        <w:t xml:space="preserve">Piperata, Barbara A., Mariano Salazar, Kammi K. Schmeer, Andres Herrera Rodriguez. </w:t>
      </w:r>
      <w:r w:rsidRPr="00330589">
        <w:rPr>
          <w:rFonts w:asciiTheme="majorHAnsi" w:hAnsiTheme="majorHAnsi"/>
          <w:bCs/>
          <w:sz w:val="22"/>
          <w:szCs w:val="22"/>
        </w:rPr>
        <w:t xml:space="preserve">2020. “Tranquility is a Child with a Full Belly: Pathways Linking Food Insecurity and Maternal Mental Distress in Nicaragua.” </w:t>
      </w:r>
      <w:r w:rsidRPr="00330589">
        <w:rPr>
          <w:rFonts w:asciiTheme="majorHAnsi" w:hAnsiTheme="majorHAnsi"/>
          <w:bCs/>
          <w:i/>
          <w:sz w:val="22"/>
          <w:szCs w:val="22"/>
        </w:rPr>
        <w:t>Ecology of Food and Nutrition</w:t>
      </w:r>
      <w:r w:rsidRPr="00330589">
        <w:rPr>
          <w:rFonts w:asciiTheme="majorHAnsi" w:hAnsiTheme="majorHAnsi"/>
          <w:bCs/>
          <w:sz w:val="22"/>
          <w:szCs w:val="22"/>
        </w:rPr>
        <w:t>, 59(1): 79-103</w:t>
      </w:r>
    </w:p>
    <w:p w14:paraId="610532AC" w14:textId="77777777" w:rsidR="00F000E7" w:rsidRPr="00330589" w:rsidRDefault="00F000E7" w:rsidP="007A4376">
      <w:pPr>
        <w:widowControl/>
        <w:rPr>
          <w:rFonts w:asciiTheme="majorHAnsi" w:hAnsiTheme="majorHAnsi"/>
          <w:bCs/>
          <w:sz w:val="22"/>
          <w:szCs w:val="22"/>
        </w:rPr>
      </w:pPr>
    </w:p>
    <w:p w14:paraId="1F75D86A" w14:textId="77777777" w:rsidR="00C817E8" w:rsidRPr="00330589" w:rsidRDefault="00C817E8" w:rsidP="007A4376">
      <w:pPr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>Justice, Laura M., Hui Jiang, Kelly M. Purtell, Kammi Schmeer, Kelly Boone, Randi Bates*, Pamela J. Salsberry.  2019</w:t>
      </w:r>
      <w:r w:rsidR="00C03653" w:rsidRPr="00330589">
        <w:rPr>
          <w:rFonts w:asciiTheme="majorHAnsi" w:hAnsiTheme="majorHAnsi"/>
          <w:bCs/>
          <w:sz w:val="22"/>
          <w:szCs w:val="22"/>
        </w:rPr>
        <w:t xml:space="preserve">. “Conditions of Poverty, </w:t>
      </w:r>
      <w:r w:rsidRPr="00330589">
        <w:rPr>
          <w:rFonts w:asciiTheme="majorHAnsi" w:hAnsiTheme="majorHAnsi"/>
          <w:bCs/>
          <w:sz w:val="22"/>
          <w:szCs w:val="22"/>
        </w:rPr>
        <w:t xml:space="preserve">Parent-Child Interactions, and Toddlers’ Early Language Skills in Low-Income </w:t>
      </w:r>
      <w:r w:rsidRPr="00330589">
        <w:rPr>
          <w:rFonts w:asciiTheme="majorHAnsi" w:hAnsiTheme="majorHAnsi"/>
          <w:bCs/>
          <w:sz w:val="22"/>
          <w:szCs w:val="22"/>
        </w:rPr>
        <w:lastRenderedPageBreak/>
        <w:t xml:space="preserve">Families.” </w:t>
      </w:r>
      <w:r w:rsidRPr="00330589">
        <w:rPr>
          <w:rFonts w:asciiTheme="majorHAnsi" w:hAnsiTheme="majorHAnsi"/>
          <w:bCs/>
          <w:i/>
          <w:sz w:val="22"/>
          <w:szCs w:val="22"/>
        </w:rPr>
        <w:t>Maternal and Child Health Journal</w:t>
      </w:r>
      <w:r w:rsidR="004B115A" w:rsidRPr="00330589">
        <w:rPr>
          <w:rFonts w:asciiTheme="majorHAnsi" w:hAnsiTheme="majorHAnsi"/>
          <w:bCs/>
          <w:i/>
          <w:sz w:val="22"/>
          <w:szCs w:val="22"/>
        </w:rPr>
        <w:t>,</w:t>
      </w:r>
      <w:r w:rsidR="004B115A" w:rsidRPr="00330589">
        <w:rPr>
          <w:rFonts w:asciiTheme="majorHAnsi" w:hAnsiTheme="majorHAnsi"/>
          <w:bCs/>
          <w:sz w:val="22"/>
          <w:szCs w:val="22"/>
        </w:rPr>
        <w:t xml:space="preserve"> 23(7):971-978</w:t>
      </w:r>
    </w:p>
    <w:p w14:paraId="06FC0B84" w14:textId="77777777" w:rsidR="00C817E8" w:rsidRPr="00330589" w:rsidRDefault="00C817E8" w:rsidP="007A4376">
      <w:pPr>
        <w:pStyle w:val="BodyText"/>
        <w:jc w:val="left"/>
        <w:rPr>
          <w:rFonts w:asciiTheme="majorHAnsi" w:hAnsiTheme="majorHAnsi"/>
          <w:bCs/>
          <w:szCs w:val="22"/>
        </w:rPr>
      </w:pPr>
    </w:p>
    <w:p w14:paraId="0E52727D" w14:textId="7F97D83D" w:rsidR="00A91204" w:rsidRPr="00330589" w:rsidRDefault="00A91204" w:rsidP="007A4376">
      <w:pPr>
        <w:pStyle w:val="BodyText"/>
        <w:jc w:val="left"/>
        <w:rPr>
          <w:rFonts w:asciiTheme="majorHAnsi" w:hAnsiTheme="majorHAnsi"/>
          <w:bCs/>
          <w:color w:val="000000"/>
          <w:szCs w:val="22"/>
        </w:rPr>
      </w:pPr>
      <w:r w:rsidRPr="00330589">
        <w:rPr>
          <w:rFonts w:asciiTheme="majorHAnsi" w:hAnsiTheme="majorHAnsi"/>
          <w:bCs/>
          <w:szCs w:val="22"/>
        </w:rPr>
        <w:t xml:space="preserve">Schmeer, Kammi K., Jacob Tarrence*, Christopher R. Browning, Catherine C. Calder, Jodi L. Ford, and Bethany Boettner. 2019. “Family Contexts and Sleep during Adolescence.” </w:t>
      </w:r>
      <w:r w:rsidRPr="00330589">
        <w:rPr>
          <w:rFonts w:asciiTheme="majorHAnsi" w:hAnsiTheme="majorHAnsi"/>
          <w:bCs/>
          <w:i/>
          <w:iCs/>
          <w:color w:val="000000"/>
          <w:szCs w:val="22"/>
        </w:rPr>
        <w:t>Social Science &amp; Medicine – Population Health</w:t>
      </w:r>
      <w:r w:rsidRPr="00330589">
        <w:rPr>
          <w:rFonts w:asciiTheme="majorHAnsi" w:hAnsiTheme="majorHAnsi"/>
          <w:bCs/>
          <w:color w:val="000000"/>
          <w:szCs w:val="22"/>
        </w:rPr>
        <w:t>, 7, April.</w:t>
      </w:r>
    </w:p>
    <w:p w14:paraId="5B2B3DD0" w14:textId="77777777" w:rsidR="00E87EFE" w:rsidRPr="00330589" w:rsidRDefault="00E87EFE" w:rsidP="007A4376">
      <w:pPr>
        <w:pStyle w:val="Heading2"/>
        <w:spacing w:line="276" w:lineRule="auto"/>
        <w:jc w:val="left"/>
        <w:textAlignment w:val="center"/>
        <w:rPr>
          <w:rFonts w:asciiTheme="majorHAnsi" w:hAnsiTheme="majorHAnsi"/>
          <w:bCs/>
          <w:szCs w:val="22"/>
          <w:u w:val="none"/>
        </w:rPr>
      </w:pPr>
    </w:p>
    <w:p w14:paraId="2AA49F53" w14:textId="090D1D7D" w:rsidR="00E87EFE" w:rsidRPr="00330589" w:rsidRDefault="00E87EFE" w:rsidP="007A4376">
      <w:pPr>
        <w:pStyle w:val="Heading2"/>
        <w:spacing w:line="276" w:lineRule="auto"/>
        <w:jc w:val="left"/>
        <w:textAlignment w:val="center"/>
        <w:rPr>
          <w:rFonts w:asciiTheme="majorHAnsi" w:hAnsiTheme="majorHAnsi"/>
          <w:bCs/>
          <w:szCs w:val="22"/>
          <w:u w:val="none"/>
        </w:rPr>
      </w:pPr>
      <w:r w:rsidRPr="00330589">
        <w:rPr>
          <w:rFonts w:asciiTheme="majorHAnsi" w:hAnsiTheme="majorHAnsi"/>
          <w:bCs/>
          <w:szCs w:val="22"/>
          <w:u w:val="none"/>
        </w:rPr>
        <w:t>Schmeer, Kammi K., Jodi L. Ford, and Christopher R. Browning. 2019.</w:t>
      </w:r>
      <w:r w:rsidRPr="00330589">
        <w:rPr>
          <w:rFonts w:asciiTheme="majorHAnsi" w:hAnsiTheme="majorHAnsi"/>
          <w:bCs/>
          <w:i/>
          <w:iCs/>
          <w:szCs w:val="22"/>
          <w:u w:val="none"/>
        </w:rPr>
        <w:t xml:space="preserve"> “</w:t>
      </w:r>
      <w:r w:rsidRPr="00330589">
        <w:rPr>
          <w:rStyle w:val="Emphasis"/>
          <w:rFonts w:asciiTheme="majorHAnsi" w:hAnsiTheme="majorHAnsi"/>
          <w:bCs/>
          <w:i w:val="0"/>
          <w:szCs w:val="22"/>
          <w:u w:val="none"/>
        </w:rPr>
        <w:t>Early Childhood Family Instability and Immune System Dysregulation in Adolescence</w:t>
      </w:r>
      <w:r w:rsidRPr="00330589">
        <w:rPr>
          <w:rFonts w:asciiTheme="majorHAnsi" w:hAnsiTheme="majorHAnsi"/>
          <w:bCs/>
          <w:i/>
          <w:iCs/>
          <w:szCs w:val="22"/>
          <w:u w:val="none"/>
        </w:rPr>
        <w:t xml:space="preserve">.” </w:t>
      </w:r>
      <w:bookmarkStart w:id="0" w:name="_Hlk104457628"/>
      <w:r w:rsidR="00501E0C" w:rsidRPr="00330589">
        <w:fldChar w:fldCharType="begin"/>
      </w:r>
      <w:r w:rsidR="00501E0C" w:rsidRPr="00330589">
        <w:rPr>
          <w:bCs/>
        </w:rPr>
        <w:instrText xml:space="preserve"> HYPERLINK "https://www.sciencedirect.com/science/journal/03064530" \o "Go to Psychoneuroendocrinology on ScienceDirect" </w:instrText>
      </w:r>
      <w:r w:rsidR="00501E0C" w:rsidRPr="00330589">
        <w:fldChar w:fldCharType="separate"/>
      </w:r>
      <w:proofErr w:type="spellStart"/>
      <w:r w:rsidRPr="00330589">
        <w:rPr>
          <w:rStyle w:val="Hyperlink"/>
          <w:rFonts w:asciiTheme="majorHAnsi" w:hAnsiTheme="majorHAnsi"/>
          <w:bCs/>
          <w:i/>
          <w:iCs/>
          <w:color w:val="auto"/>
          <w:szCs w:val="22"/>
          <w:u w:val="none"/>
        </w:rPr>
        <w:t>Psychoneuroendocrinology</w:t>
      </w:r>
      <w:proofErr w:type="spellEnd"/>
      <w:r w:rsidR="00501E0C" w:rsidRPr="00330589">
        <w:rPr>
          <w:rStyle w:val="Hyperlink"/>
          <w:rFonts w:asciiTheme="majorHAnsi" w:hAnsiTheme="majorHAnsi"/>
          <w:bCs/>
          <w:i/>
          <w:iCs/>
          <w:color w:val="auto"/>
          <w:szCs w:val="22"/>
          <w:u w:val="none"/>
        </w:rPr>
        <w:fldChar w:fldCharType="end"/>
      </w:r>
      <w:bookmarkEnd w:id="0"/>
      <w:r w:rsidRPr="00330589">
        <w:rPr>
          <w:rFonts w:asciiTheme="majorHAnsi" w:hAnsiTheme="majorHAnsi"/>
          <w:bCs/>
          <w:szCs w:val="22"/>
          <w:u w:val="none"/>
        </w:rPr>
        <w:t>, 102, April</w:t>
      </w:r>
      <w:proofErr w:type="gramStart"/>
      <w:r w:rsidRPr="00330589">
        <w:rPr>
          <w:rFonts w:asciiTheme="majorHAnsi" w:hAnsiTheme="majorHAnsi"/>
          <w:bCs/>
          <w:szCs w:val="22"/>
          <w:u w:val="none"/>
        </w:rPr>
        <w:t>:  189</w:t>
      </w:r>
      <w:proofErr w:type="gramEnd"/>
      <w:r w:rsidRPr="00330589">
        <w:rPr>
          <w:rFonts w:asciiTheme="majorHAnsi" w:hAnsiTheme="majorHAnsi"/>
          <w:bCs/>
          <w:szCs w:val="22"/>
          <w:u w:val="none"/>
        </w:rPr>
        <w:t xml:space="preserve">-195. </w:t>
      </w:r>
    </w:p>
    <w:p w14:paraId="5730ED18" w14:textId="0B04A3C3" w:rsidR="00E87EFE" w:rsidRPr="00330589" w:rsidRDefault="00E87EFE" w:rsidP="007A4376">
      <w:pPr>
        <w:rPr>
          <w:rFonts w:asciiTheme="majorHAnsi" w:hAnsiTheme="majorHAnsi"/>
          <w:bCs/>
          <w:sz w:val="22"/>
          <w:szCs w:val="22"/>
        </w:rPr>
      </w:pPr>
    </w:p>
    <w:p w14:paraId="64F74DD5" w14:textId="77777777" w:rsidR="00E87EFE" w:rsidRPr="00330589" w:rsidRDefault="00E87EFE" w:rsidP="007A4376">
      <w:pPr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 xml:space="preserve">Schmeer, Kammi K. 2019. “Inflammation among Children: Evidence of an Immigrant Advantage?” </w:t>
      </w:r>
      <w:bookmarkStart w:id="1" w:name="_Hlk104457719"/>
      <w:r w:rsidRPr="00330589">
        <w:rPr>
          <w:rFonts w:asciiTheme="majorHAnsi" w:hAnsiTheme="majorHAnsi"/>
          <w:bCs/>
          <w:i/>
          <w:sz w:val="22"/>
          <w:szCs w:val="22"/>
        </w:rPr>
        <w:t>Advances in Medical Sociology</w:t>
      </w:r>
      <w:bookmarkEnd w:id="1"/>
      <w:r w:rsidRPr="00330589">
        <w:rPr>
          <w:rFonts w:asciiTheme="majorHAnsi" w:hAnsiTheme="majorHAnsi"/>
          <w:bCs/>
          <w:sz w:val="22"/>
          <w:szCs w:val="22"/>
        </w:rPr>
        <w:t>, 19, January: 275-296.</w:t>
      </w:r>
    </w:p>
    <w:p w14:paraId="5C0C60C2" w14:textId="77777777" w:rsidR="00A91204" w:rsidRPr="00330589" w:rsidRDefault="00A91204" w:rsidP="007A4376">
      <w:pPr>
        <w:rPr>
          <w:rFonts w:asciiTheme="majorHAnsi" w:hAnsiTheme="majorHAnsi"/>
          <w:bCs/>
          <w:sz w:val="22"/>
          <w:szCs w:val="22"/>
        </w:rPr>
      </w:pPr>
    </w:p>
    <w:p w14:paraId="61E8CC9D" w14:textId="77777777" w:rsidR="00A91204" w:rsidRPr="00330589" w:rsidRDefault="00A91204" w:rsidP="007A4376">
      <w:pPr>
        <w:tabs>
          <w:tab w:val="left" w:pos="-900"/>
          <w:tab w:val="left" w:pos="-360"/>
          <w:tab w:val="left" w:pos="0"/>
          <w:tab w:val="left" w:pos="540"/>
          <w:tab w:val="left" w:pos="90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 xml:space="preserve">Schmeer, Kammi K. and Jacob Tarrence*. 2018. “Racial-Ethnic Disparities in Inflammation: Evidence of Weathering in Childhood?” </w:t>
      </w:r>
      <w:bookmarkStart w:id="2" w:name="_Hlk104457387"/>
      <w:r w:rsidRPr="00330589">
        <w:rPr>
          <w:rFonts w:asciiTheme="majorHAnsi" w:hAnsiTheme="majorHAnsi"/>
          <w:bCs/>
          <w:i/>
          <w:sz w:val="22"/>
          <w:szCs w:val="22"/>
        </w:rPr>
        <w:t>Journal of Health and Social Behavior</w:t>
      </w:r>
      <w:bookmarkEnd w:id="2"/>
      <w:r w:rsidRPr="00330589">
        <w:rPr>
          <w:rFonts w:asciiTheme="majorHAnsi" w:hAnsiTheme="majorHAnsi"/>
          <w:bCs/>
          <w:i/>
          <w:sz w:val="22"/>
          <w:szCs w:val="22"/>
        </w:rPr>
        <w:t xml:space="preserve">, </w:t>
      </w:r>
      <w:r w:rsidRPr="00330589">
        <w:rPr>
          <w:rFonts w:asciiTheme="majorHAnsi" w:hAnsiTheme="majorHAnsi"/>
          <w:bCs/>
          <w:sz w:val="22"/>
          <w:szCs w:val="22"/>
        </w:rPr>
        <w:t xml:space="preserve">59 (3): 411-428. </w:t>
      </w:r>
    </w:p>
    <w:p w14:paraId="3AFE9095" w14:textId="77777777" w:rsidR="00961BAF" w:rsidRPr="00330589" w:rsidRDefault="00961BAF" w:rsidP="007A4376">
      <w:pPr>
        <w:widowControl/>
        <w:rPr>
          <w:rFonts w:asciiTheme="majorHAnsi" w:hAnsiTheme="majorHAnsi"/>
          <w:bCs/>
          <w:sz w:val="22"/>
          <w:szCs w:val="22"/>
        </w:rPr>
      </w:pPr>
    </w:p>
    <w:p w14:paraId="52FD6D09" w14:textId="77777777" w:rsidR="00866526" w:rsidRPr="00330589" w:rsidRDefault="00866526" w:rsidP="007A4376">
      <w:pPr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 xml:space="preserve">Downey, Douglas B. and Kammi K. Schmeer. </w:t>
      </w:r>
      <w:r w:rsidR="00961BAF" w:rsidRPr="00330589">
        <w:rPr>
          <w:rFonts w:asciiTheme="majorHAnsi" w:hAnsiTheme="majorHAnsi"/>
          <w:bCs/>
          <w:sz w:val="22"/>
          <w:szCs w:val="22"/>
        </w:rPr>
        <w:t>2017</w:t>
      </w:r>
      <w:r w:rsidRPr="00330589">
        <w:rPr>
          <w:rFonts w:asciiTheme="majorHAnsi" w:hAnsiTheme="majorHAnsi"/>
          <w:bCs/>
          <w:sz w:val="22"/>
          <w:szCs w:val="22"/>
        </w:rPr>
        <w:t xml:space="preserve">. “Healthy Eating and Perceived Social Acceptance among American Adolescents.” </w:t>
      </w:r>
      <w:r w:rsidRPr="00330589">
        <w:rPr>
          <w:rFonts w:asciiTheme="majorHAnsi" w:hAnsiTheme="majorHAnsi"/>
          <w:bCs/>
          <w:i/>
          <w:sz w:val="22"/>
          <w:szCs w:val="22"/>
        </w:rPr>
        <w:t>SM Journal of Family Medicine</w:t>
      </w:r>
      <w:r w:rsidR="001D3CA4" w:rsidRPr="00330589">
        <w:rPr>
          <w:rFonts w:asciiTheme="majorHAnsi" w:hAnsiTheme="majorHAnsi"/>
          <w:bCs/>
          <w:sz w:val="22"/>
          <w:szCs w:val="22"/>
        </w:rPr>
        <w:t>,</w:t>
      </w:r>
      <w:r w:rsidRPr="00330589">
        <w:rPr>
          <w:rFonts w:asciiTheme="majorHAnsi" w:hAnsiTheme="majorHAnsi"/>
          <w:bCs/>
          <w:sz w:val="22"/>
          <w:szCs w:val="22"/>
        </w:rPr>
        <w:t xml:space="preserve"> 1(2)</w:t>
      </w:r>
      <w:r w:rsidR="001D3CA4" w:rsidRPr="00330589">
        <w:rPr>
          <w:rFonts w:asciiTheme="majorHAnsi" w:hAnsiTheme="majorHAnsi"/>
          <w:bCs/>
          <w:sz w:val="22"/>
          <w:szCs w:val="22"/>
        </w:rPr>
        <w:t>: 1012-1018</w:t>
      </w:r>
      <w:r w:rsidRPr="00330589">
        <w:rPr>
          <w:rFonts w:asciiTheme="majorHAnsi" w:hAnsiTheme="majorHAnsi"/>
          <w:bCs/>
          <w:sz w:val="22"/>
          <w:szCs w:val="22"/>
        </w:rPr>
        <w:t>.</w:t>
      </w:r>
    </w:p>
    <w:p w14:paraId="5F4CC1FE" w14:textId="77777777" w:rsidR="00E97F88" w:rsidRPr="00330589" w:rsidRDefault="00E97F88" w:rsidP="007A4376">
      <w:pPr>
        <w:widowControl/>
        <w:rPr>
          <w:rFonts w:asciiTheme="majorHAnsi" w:hAnsiTheme="majorHAnsi"/>
          <w:bCs/>
          <w:sz w:val="22"/>
          <w:szCs w:val="22"/>
        </w:rPr>
      </w:pPr>
    </w:p>
    <w:p w14:paraId="1EBB114E" w14:textId="77777777" w:rsidR="006D248A" w:rsidRPr="00330589" w:rsidRDefault="006D248A" w:rsidP="007A4376">
      <w:pPr>
        <w:pStyle w:val="Heading1"/>
        <w:ind w:left="0" w:firstLine="0"/>
        <w:jc w:val="left"/>
        <w:rPr>
          <w:rFonts w:asciiTheme="majorHAnsi" w:hAnsiTheme="majorHAnsi"/>
          <w:bCs/>
          <w:szCs w:val="22"/>
          <w:u w:val="none"/>
        </w:rPr>
      </w:pPr>
      <w:r w:rsidRPr="00330589">
        <w:rPr>
          <w:rFonts w:asciiTheme="majorHAnsi" w:hAnsiTheme="majorHAnsi"/>
          <w:bCs/>
          <w:szCs w:val="22"/>
          <w:u w:val="none"/>
        </w:rPr>
        <w:t xml:space="preserve">Schmeer, Kammi K., Barbara A. Piperata. 2017. “Household Food Insecurity and Child Health.” </w:t>
      </w:r>
      <w:r w:rsidRPr="00330589">
        <w:rPr>
          <w:rFonts w:asciiTheme="majorHAnsi" w:hAnsiTheme="majorHAnsi"/>
          <w:bCs/>
          <w:i/>
          <w:szCs w:val="22"/>
          <w:u w:val="none"/>
        </w:rPr>
        <w:t>Maternal &amp; Child Nutrition</w:t>
      </w:r>
      <w:r w:rsidRPr="00330589">
        <w:rPr>
          <w:rFonts w:asciiTheme="majorHAnsi" w:hAnsiTheme="majorHAnsi"/>
          <w:bCs/>
          <w:szCs w:val="22"/>
          <w:u w:val="none"/>
        </w:rPr>
        <w:t>, 13 (2).</w:t>
      </w:r>
      <w:r w:rsidR="000769C2" w:rsidRPr="00330589">
        <w:rPr>
          <w:rFonts w:asciiTheme="majorHAnsi" w:hAnsiTheme="majorHAnsi"/>
          <w:bCs/>
          <w:szCs w:val="22"/>
          <w:u w:val="none"/>
        </w:rPr>
        <w:t xml:space="preserve"> </w:t>
      </w:r>
    </w:p>
    <w:p w14:paraId="0993A39F" w14:textId="77777777" w:rsidR="006D248A" w:rsidRPr="00330589" w:rsidRDefault="006D248A" w:rsidP="007A4376">
      <w:pPr>
        <w:pStyle w:val="Heading1"/>
        <w:ind w:left="0" w:firstLine="0"/>
        <w:jc w:val="left"/>
        <w:rPr>
          <w:rFonts w:asciiTheme="majorHAnsi" w:hAnsiTheme="majorHAnsi"/>
          <w:bCs/>
          <w:szCs w:val="22"/>
          <w:u w:val="none"/>
        </w:rPr>
      </w:pPr>
    </w:p>
    <w:p w14:paraId="7FF8CCC5" w14:textId="77777777" w:rsidR="00156DBF" w:rsidRPr="00330589" w:rsidRDefault="00156DBF" w:rsidP="007A4376">
      <w:pPr>
        <w:pStyle w:val="Heading1"/>
        <w:ind w:left="0" w:firstLine="0"/>
        <w:jc w:val="left"/>
        <w:rPr>
          <w:rFonts w:asciiTheme="majorHAnsi" w:hAnsiTheme="majorHAnsi"/>
          <w:bCs/>
          <w:szCs w:val="22"/>
          <w:u w:val="none"/>
        </w:rPr>
      </w:pPr>
      <w:r w:rsidRPr="00330589">
        <w:rPr>
          <w:rFonts w:asciiTheme="majorHAnsi" w:hAnsiTheme="majorHAnsi"/>
          <w:bCs/>
          <w:szCs w:val="22"/>
          <w:u w:val="none"/>
        </w:rPr>
        <w:t>Schmeer, Kammi K</w:t>
      </w:r>
      <w:r w:rsidR="006D248A" w:rsidRPr="00330589">
        <w:rPr>
          <w:rFonts w:asciiTheme="majorHAnsi" w:hAnsiTheme="majorHAnsi"/>
          <w:bCs/>
          <w:szCs w:val="22"/>
          <w:u w:val="none"/>
        </w:rPr>
        <w:t>. and Jake Hays</w:t>
      </w:r>
      <w:r w:rsidR="00E97F88" w:rsidRPr="00330589">
        <w:rPr>
          <w:rFonts w:asciiTheme="majorHAnsi" w:hAnsiTheme="majorHAnsi"/>
          <w:bCs/>
          <w:szCs w:val="22"/>
          <w:u w:val="none"/>
        </w:rPr>
        <w:t>*</w:t>
      </w:r>
      <w:r w:rsidRPr="00330589">
        <w:rPr>
          <w:rFonts w:asciiTheme="majorHAnsi" w:hAnsiTheme="majorHAnsi"/>
          <w:bCs/>
          <w:szCs w:val="22"/>
          <w:u w:val="none"/>
        </w:rPr>
        <w:t xml:space="preserve">. </w:t>
      </w:r>
      <w:r w:rsidR="00611C02" w:rsidRPr="00330589">
        <w:rPr>
          <w:rFonts w:asciiTheme="majorHAnsi" w:hAnsiTheme="majorHAnsi"/>
          <w:bCs/>
          <w:szCs w:val="22"/>
          <w:u w:val="none"/>
        </w:rPr>
        <w:t>2017</w:t>
      </w:r>
      <w:r w:rsidRPr="00330589">
        <w:rPr>
          <w:rFonts w:asciiTheme="majorHAnsi" w:hAnsiTheme="majorHAnsi"/>
          <w:bCs/>
          <w:szCs w:val="22"/>
          <w:u w:val="none"/>
        </w:rPr>
        <w:t>. “</w:t>
      </w:r>
      <w:proofErr w:type="spellStart"/>
      <w:r w:rsidR="00AA2349" w:rsidRPr="00330589">
        <w:rPr>
          <w:rFonts w:asciiTheme="majorHAnsi" w:hAnsiTheme="majorHAnsi"/>
          <w:bCs/>
          <w:szCs w:val="22"/>
          <w:u w:val="none"/>
        </w:rPr>
        <w:t>Multipartner</w:t>
      </w:r>
      <w:proofErr w:type="spellEnd"/>
      <w:r w:rsidR="00AA2349" w:rsidRPr="00330589">
        <w:rPr>
          <w:rFonts w:asciiTheme="majorHAnsi" w:hAnsiTheme="majorHAnsi"/>
          <w:bCs/>
          <w:szCs w:val="22"/>
          <w:u w:val="none"/>
        </w:rPr>
        <w:t xml:space="preserve"> Fertility in Nicaragua: Complex Family Formation in a Low-Income Setting</w:t>
      </w:r>
      <w:r w:rsidRPr="00330589">
        <w:rPr>
          <w:rFonts w:asciiTheme="majorHAnsi" w:hAnsiTheme="majorHAnsi"/>
          <w:bCs/>
          <w:szCs w:val="22"/>
          <w:u w:val="none"/>
        </w:rPr>
        <w:t xml:space="preserve">.” </w:t>
      </w:r>
      <w:r w:rsidR="006D248A" w:rsidRPr="00330589">
        <w:rPr>
          <w:rFonts w:asciiTheme="majorHAnsi" w:hAnsiTheme="majorHAnsi"/>
          <w:bCs/>
          <w:i/>
          <w:szCs w:val="22"/>
          <w:u w:val="none"/>
        </w:rPr>
        <w:t>International Perspectives on Sexual and Reproductive Health</w:t>
      </w:r>
      <w:r w:rsidR="006D248A" w:rsidRPr="00330589">
        <w:rPr>
          <w:rFonts w:asciiTheme="majorHAnsi" w:hAnsiTheme="majorHAnsi"/>
          <w:bCs/>
          <w:szCs w:val="22"/>
          <w:u w:val="none"/>
        </w:rPr>
        <w:t>, 4</w:t>
      </w:r>
      <w:r w:rsidR="00611C02" w:rsidRPr="00330589">
        <w:rPr>
          <w:rFonts w:asciiTheme="majorHAnsi" w:hAnsiTheme="majorHAnsi"/>
          <w:bCs/>
          <w:szCs w:val="22"/>
          <w:u w:val="none"/>
        </w:rPr>
        <w:t>3 (</w:t>
      </w:r>
      <w:r w:rsidR="006D248A" w:rsidRPr="00330589">
        <w:rPr>
          <w:rFonts w:asciiTheme="majorHAnsi" w:hAnsiTheme="majorHAnsi"/>
          <w:bCs/>
          <w:szCs w:val="22"/>
          <w:u w:val="none"/>
        </w:rPr>
        <w:t>1</w:t>
      </w:r>
      <w:r w:rsidR="00611C02" w:rsidRPr="00330589">
        <w:rPr>
          <w:rFonts w:asciiTheme="majorHAnsi" w:hAnsiTheme="majorHAnsi"/>
          <w:bCs/>
          <w:szCs w:val="22"/>
          <w:u w:val="none"/>
        </w:rPr>
        <w:t>)</w:t>
      </w:r>
      <w:r w:rsidRPr="00330589">
        <w:rPr>
          <w:rFonts w:asciiTheme="majorHAnsi" w:hAnsiTheme="majorHAnsi"/>
          <w:bCs/>
          <w:szCs w:val="22"/>
          <w:u w:val="none"/>
        </w:rPr>
        <w:t>.</w:t>
      </w:r>
      <w:r w:rsidR="000769C2" w:rsidRPr="00330589">
        <w:rPr>
          <w:rFonts w:asciiTheme="majorHAnsi" w:hAnsiTheme="majorHAnsi"/>
          <w:bCs/>
          <w:szCs w:val="22"/>
          <w:u w:val="none"/>
        </w:rPr>
        <w:t xml:space="preserve"> </w:t>
      </w:r>
    </w:p>
    <w:p w14:paraId="06D4A2BF" w14:textId="77777777" w:rsidR="00870EB2" w:rsidRPr="00330589" w:rsidRDefault="00870EB2" w:rsidP="007A4376">
      <w:pPr>
        <w:rPr>
          <w:rFonts w:asciiTheme="majorHAnsi" w:hAnsiTheme="majorHAnsi"/>
          <w:bCs/>
          <w:sz w:val="22"/>
          <w:szCs w:val="22"/>
        </w:rPr>
      </w:pPr>
    </w:p>
    <w:p w14:paraId="2674328F" w14:textId="77777777" w:rsidR="00870EB2" w:rsidRPr="00330589" w:rsidRDefault="00870EB2" w:rsidP="007A4376">
      <w:pPr>
        <w:pStyle w:val="Heading1"/>
        <w:ind w:left="0" w:firstLine="0"/>
        <w:jc w:val="left"/>
        <w:rPr>
          <w:rFonts w:asciiTheme="majorHAnsi" w:hAnsiTheme="majorHAnsi"/>
          <w:bCs/>
          <w:szCs w:val="22"/>
        </w:rPr>
      </w:pPr>
      <w:r w:rsidRPr="00330589">
        <w:rPr>
          <w:rFonts w:asciiTheme="majorHAnsi" w:hAnsiTheme="majorHAnsi"/>
          <w:bCs/>
          <w:szCs w:val="22"/>
          <w:u w:val="none"/>
        </w:rPr>
        <w:t>Piperata, Barbara A., Kammi K. Schmeer, Andr</w:t>
      </w:r>
      <w:r w:rsidR="00EE1B6E" w:rsidRPr="00330589">
        <w:rPr>
          <w:rFonts w:asciiTheme="majorHAnsi" w:hAnsiTheme="majorHAnsi"/>
          <w:bCs/>
          <w:szCs w:val="22"/>
          <w:u w:val="none"/>
        </w:rPr>
        <w:t>é</w:t>
      </w:r>
      <w:r w:rsidRPr="00330589">
        <w:rPr>
          <w:rFonts w:asciiTheme="majorHAnsi" w:hAnsiTheme="majorHAnsi"/>
          <w:bCs/>
          <w:szCs w:val="22"/>
          <w:u w:val="none"/>
        </w:rPr>
        <w:t>s Herrera Rodrigues, and Virgilio Mariano Salazar Torres. 2016. “</w:t>
      </w:r>
      <w:r w:rsidR="00611C02" w:rsidRPr="00330589">
        <w:rPr>
          <w:rFonts w:asciiTheme="majorHAnsi" w:hAnsiTheme="majorHAnsi"/>
          <w:bCs/>
          <w:kern w:val="36"/>
          <w:szCs w:val="22"/>
          <w:u w:val="none"/>
        </w:rPr>
        <w:t xml:space="preserve">Food insecurity and maternal mental health in León, Nicaragua: Potential </w:t>
      </w:r>
      <w:r w:rsidR="00CC529E" w:rsidRPr="00330589">
        <w:rPr>
          <w:rFonts w:asciiTheme="majorHAnsi" w:hAnsiTheme="majorHAnsi"/>
          <w:bCs/>
          <w:kern w:val="36"/>
          <w:szCs w:val="22"/>
          <w:u w:val="none"/>
        </w:rPr>
        <w:t>L</w:t>
      </w:r>
      <w:r w:rsidR="00611C02" w:rsidRPr="00330589">
        <w:rPr>
          <w:rFonts w:asciiTheme="majorHAnsi" w:hAnsiTheme="majorHAnsi"/>
          <w:bCs/>
          <w:kern w:val="36"/>
          <w:szCs w:val="22"/>
          <w:u w:val="none"/>
        </w:rPr>
        <w:t xml:space="preserve">imitations on the </w:t>
      </w:r>
      <w:r w:rsidR="00CC529E" w:rsidRPr="00330589">
        <w:rPr>
          <w:rFonts w:asciiTheme="majorHAnsi" w:hAnsiTheme="majorHAnsi"/>
          <w:bCs/>
          <w:kern w:val="36"/>
          <w:szCs w:val="22"/>
          <w:u w:val="none"/>
        </w:rPr>
        <w:t>Moderating Role of S</w:t>
      </w:r>
      <w:r w:rsidR="00611C02" w:rsidRPr="00330589">
        <w:rPr>
          <w:rFonts w:asciiTheme="majorHAnsi" w:hAnsiTheme="majorHAnsi"/>
          <w:bCs/>
          <w:kern w:val="36"/>
          <w:szCs w:val="22"/>
          <w:u w:val="none"/>
        </w:rPr>
        <w:t xml:space="preserve">ocial </w:t>
      </w:r>
      <w:r w:rsidR="00CC529E" w:rsidRPr="00330589">
        <w:rPr>
          <w:rFonts w:asciiTheme="majorHAnsi" w:hAnsiTheme="majorHAnsi"/>
          <w:bCs/>
          <w:kern w:val="36"/>
          <w:szCs w:val="22"/>
          <w:u w:val="none"/>
        </w:rPr>
        <w:t>S</w:t>
      </w:r>
      <w:r w:rsidR="00611C02" w:rsidRPr="00330589">
        <w:rPr>
          <w:rFonts w:asciiTheme="majorHAnsi" w:hAnsiTheme="majorHAnsi"/>
          <w:bCs/>
          <w:kern w:val="36"/>
          <w:szCs w:val="22"/>
          <w:u w:val="none"/>
        </w:rPr>
        <w:t>upport</w:t>
      </w:r>
      <w:r w:rsidRPr="00330589">
        <w:rPr>
          <w:rFonts w:asciiTheme="majorHAnsi" w:hAnsiTheme="majorHAnsi"/>
          <w:bCs/>
          <w:szCs w:val="22"/>
          <w:u w:val="none"/>
        </w:rPr>
        <w:t xml:space="preserve">.” </w:t>
      </w:r>
      <w:r w:rsidRPr="00330589">
        <w:rPr>
          <w:rFonts w:asciiTheme="majorHAnsi" w:hAnsiTheme="majorHAnsi"/>
          <w:bCs/>
          <w:i/>
          <w:szCs w:val="22"/>
          <w:u w:val="none"/>
        </w:rPr>
        <w:t>Social Science &amp; Medicine</w:t>
      </w:r>
      <w:r w:rsidRPr="00330589">
        <w:rPr>
          <w:rFonts w:asciiTheme="majorHAnsi" w:hAnsiTheme="majorHAnsi"/>
          <w:bCs/>
          <w:szCs w:val="22"/>
          <w:u w:val="none"/>
        </w:rPr>
        <w:t>, 171: 9-17.</w:t>
      </w:r>
    </w:p>
    <w:p w14:paraId="52C46221" w14:textId="77777777" w:rsidR="00156DBF" w:rsidRPr="00330589" w:rsidRDefault="00156DBF" w:rsidP="007A4376">
      <w:pPr>
        <w:rPr>
          <w:rFonts w:asciiTheme="majorHAnsi" w:hAnsiTheme="majorHAnsi"/>
          <w:bCs/>
          <w:sz w:val="22"/>
          <w:szCs w:val="22"/>
        </w:rPr>
      </w:pPr>
    </w:p>
    <w:p w14:paraId="52F55F15" w14:textId="77777777" w:rsidR="00A129C6" w:rsidRPr="00330589" w:rsidRDefault="00EE1B6E" w:rsidP="007A4376">
      <w:pPr>
        <w:rPr>
          <w:rFonts w:asciiTheme="majorHAnsi" w:hAnsiTheme="majorHAnsi"/>
          <w:bCs/>
          <w:i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>Schmeer, Kammi K. and</w:t>
      </w:r>
      <w:r w:rsidR="00A129C6" w:rsidRPr="00330589">
        <w:rPr>
          <w:rFonts w:asciiTheme="majorHAnsi" w:hAnsiTheme="majorHAnsi"/>
          <w:bCs/>
          <w:sz w:val="22"/>
          <w:szCs w:val="22"/>
        </w:rPr>
        <w:t xml:space="preserve"> Aimee J. Yoon</w:t>
      </w:r>
      <w:r w:rsidR="00E97F88" w:rsidRPr="00330589">
        <w:rPr>
          <w:rFonts w:asciiTheme="majorHAnsi" w:hAnsiTheme="majorHAnsi"/>
          <w:bCs/>
          <w:sz w:val="22"/>
          <w:szCs w:val="22"/>
        </w:rPr>
        <w:t>*</w:t>
      </w:r>
      <w:r w:rsidR="00A129C6" w:rsidRPr="00330589">
        <w:rPr>
          <w:rFonts w:asciiTheme="majorHAnsi" w:hAnsiTheme="majorHAnsi"/>
          <w:bCs/>
          <w:sz w:val="22"/>
          <w:szCs w:val="22"/>
        </w:rPr>
        <w:t xml:space="preserve">. </w:t>
      </w:r>
      <w:r w:rsidR="00D36E66" w:rsidRPr="00330589">
        <w:rPr>
          <w:rFonts w:asciiTheme="majorHAnsi" w:hAnsiTheme="majorHAnsi"/>
          <w:bCs/>
          <w:sz w:val="22"/>
          <w:szCs w:val="22"/>
        </w:rPr>
        <w:t>2016</w:t>
      </w:r>
      <w:r w:rsidR="00A129C6" w:rsidRPr="00330589">
        <w:rPr>
          <w:rFonts w:asciiTheme="majorHAnsi" w:hAnsiTheme="majorHAnsi"/>
          <w:bCs/>
          <w:sz w:val="22"/>
          <w:szCs w:val="22"/>
        </w:rPr>
        <w:t xml:space="preserve">. “Home Sweet Home? Home Physical Environment and Inflammation in Children.” </w:t>
      </w:r>
      <w:bookmarkStart w:id="3" w:name="_Hlk104457338"/>
      <w:r w:rsidR="00A129C6" w:rsidRPr="00330589">
        <w:rPr>
          <w:rFonts w:asciiTheme="majorHAnsi" w:hAnsiTheme="majorHAnsi"/>
          <w:bCs/>
          <w:i/>
          <w:sz w:val="22"/>
          <w:szCs w:val="22"/>
        </w:rPr>
        <w:t>Social Science Research</w:t>
      </w:r>
      <w:bookmarkEnd w:id="3"/>
      <w:r w:rsidR="00D36E66" w:rsidRPr="00330589">
        <w:rPr>
          <w:rFonts w:asciiTheme="majorHAnsi" w:hAnsiTheme="majorHAnsi"/>
          <w:bCs/>
          <w:sz w:val="22"/>
          <w:szCs w:val="22"/>
        </w:rPr>
        <w:t>, 60: 236-248</w:t>
      </w:r>
      <w:r w:rsidR="00440D31" w:rsidRPr="00330589">
        <w:rPr>
          <w:rFonts w:asciiTheme="majorHAnsi" w:hAnsiTheme="majorHAnsi"/>
          <w:bCs/>
          <w:i/>
          <w:sz w:val="22"/>
          <w:szCs w:val="22"/>
        </w:rPr>
        <w:t>.</w:t>
      </w:r>
    </w:p>
    <w:p w14:paraId="7D19CA2A" w14:textId="77777777" w:rsidR="005C2B00" w:rsidRPr="00330589" w:rsidRDefault="005C2B00" w:rsidP="007A4376">
      <w:pPr>
        <w:rPr>
          <w:rFonts w:asciiTheme="majorHAnsi" w:hAnsiTheme="majorHAnsi"/>
          <w:bCs/>
          <w:sz w:val="22"/>
          <w:szCs w:val="22"/>
        </w:rPr>
      </w:pPr>
    </w:p>
    <w:p w14:paraId="616DA67D" w14:textId="77777777" w:rsidR="00806C71" w:rsidRPr="00330589" w:rsidRDefault="00EE1B6E" w:rsidP="007A4376">
      <w:pPr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>Schmeer, Kammi K. and</w:t>
      </w:r>
      <w:r w:rsidR="00806C71" w:rsidRPr="00330589">
        <w:rPr>
          <w:rFonts w:asciiTheme="majorHAnsi" w:hAnsiTheme="majorHAnsi"/>
          <w:bCs/>
          <w:sz w:val="22"/>
          <w:szCs w:val="22"/>
        </w:rPr>
        <w:t xml:space="preserve"> Aimee Yoon</w:t>
      </w:r>
      <w:r w:rsidR="00E97F88" w:rsidRPr="00330589">
        <w:rPr>
          <w:rFonts w:asciiTheme="majorHAnsi" w:hAnsiTheme="majorHAnsi"/>
          <w:bCs/>
          <w:sz w:val="22"/>
          <w:szCs w:val="22"/>
        </w:rPr>
        <w:t>*</w:t>
      </w:r>
      <w:r w:rsidR="00806C71" w:rsidRPr="00330589">
        <w:rPr>
          <w:rFonts w:asciiTheme="majorHAnsi" w:hAnsiTheme="majorHAnsi"/>
          <w:bCs/>
          <w:sz w:val="22"/>
          <w:szCs w:val="22"/>
        </w:rPr>
        <w:t xml:space="preserve">. </w:t>
      </w:r>
      <w:r w:rsidR="00D25B6C" w:rsidRPr="00330589">
        <w:rPr>
          <w:rFonts w:asciiTheme="majorHAnsi" w:hAnsiTheme="majorHAnsi"/>
          <w:bCs/>
          <w:sz w:val="22"/>
          <w:szCs w:val="22"/>
        </w:rPr>
        <w:t>2016</w:t>
      </w:r>
      <w:r w:rsidR="00806C71" w:rsidRPr="00330589">
        <w:rPr>
          <w:rFonts w:asciiTheme="majorHAnsi" w:hAnsiTheme="majorHAnsi"/>
          <w:bCs/>
          <w:sz w:val="22"/>
          <w:szCs w:val="22"/>
        </w:rPr>
        <w:t xml:space="preserve">. “Socioeconomic Status Inequalities in Low-Grade Inflammation during Childhood.” </w:t>
      </w:r>
      <w:bookmarkStart w:id="4" w:name="_Hlk104457359"/>
      <w:r w:rsidR="00806C71" w:rsidRPr="00330589">
        <w:rPr>
          <w:rFonts w:asciiTheme="majorHAnsi" w:hAnsiTheme="majorHAnsi"/>
          <w:bCs/>
          <w:i/>
          <w:sz w:val="22"/>
          <w:szCs w:val="22"/>
        </w:rPr>
        <w:t>Archives of Disease in Childhood</w:t>
      </w:r>
      <w:bookmarkEnd w:id="4"/>
      <w:r w:rsidR="00D36E66" w:rsidRPr="00330589">
        <w:rPr>
          <w:rFonts w:asciiTheme="majorHAnsi" w:hAnsiTheme="majorHAnsi"/>
          <w:bCs/>
          <w:sz w:val="22"/>
          <w:szCs w:val="22"/>
        </w:rPr>
        <w:t>, 101: 1043-1047</w:t>
      </w:r>
      <w:r w:rsidR="00440D31" w:rsidRPr="00330589">
        <w:rPr>
          <w:rFonts w:asciiTheme="majorHAnsi" w:hAnsiTheme="majorHAnsi"/>
          <w:bCs/>
          <w:sz w:val="22"/>
          <w:szCs w:val="22"/>
        </w:rPr>
        <w:t>.</w:t>
      </w:r>
    </w:p>
    <w:p w14:paraId="469905B7" w14:textId="77777777" w:rsidR="00A129C6" w:rsidRPr="00330589" w:rsidRDefault="00A129C6" w:rsidP="007A4376">
      <w:pPr>
        <w:rPr>
          <w:rFonts w:asciiTheme="majorHAnsi" w:hAnsiTheme="majorHAnsi"/>
          <w:bCs/>
          <w:sz w:val="22"/>
          <w:szCs w:val="22"/>
        </w:rPr>
      </w:pPr>
    </w:p>
    <w:p w14:paraId="777D246E" w14:textId="77777777" w:rsidR="00597030" w:rsidRPr="00330589" w:rsidRDefault="00597030" w:rsidP="007A4376">
      <w:pPr>
        <w:pStyle w:val="Heading1"/>
        <w:ind w:left="0" w:firstLine="0"/>
        <w:jc w:val="left"/>
        <w:rPr>
          <w:rFonts w:asciiTheme="majorHAnsi" w:hAnsiTheme="majorHAnsi"/>
          <w:bCs/>
          <w:szCs w:val="22"/>
          <w:u w:val="none"/>
        </w:rPr>
      </w:pPr>
      <w:r w:rsidRPr="00330589">
        <w:rPr>
          <w:rFonts w:asciiTheme="majorHAnsi" w:hAnsiTheme="majorHAnsi"/>
          <w:bCs/>
          <w:szCs w:val="22"/>
          <w:u w:val="none"/>
        </w:rPr>
        <w:t xml:space="preserve">Schmeer, </w:t>
      </w:r>
      <w:r w:rsidR="00440D31" w:rsidRPr="00330589">
        <w:rPr>
          <w:rFonts w:asciiTheme="majorHAnsi" w:hAnsiTheme="majorHAnsi"/>
          <w:bCs/>
          <w:szCs w:val="22"/>
          <w:u w:val="none"/>
        </w:rPr>
        <w:t xml:space="preserve">Kammi K., Barbara A. Piperata, </w:t>
      </w:r>
      <w:r w:rsidRPr="00330589">
        <w:rPr>
          <w:rFonts w:asciiTheme="majorHAnsi" w:hAnsiTheme="majorHAnsi"/>
          <w:bCs/>
          <w:szCs w:val="22"/>
          <w:u w:val="none"/>
        </w:rPr>
        <w:t>Andr</w:t>
      </w:r>
      <w:r w:rsidR="00C84FE2" w:rsidRPr="00330589">
        <w:rPr>
          <w:rFonts w:asciiTheme="majorHAnsi" w:hAnsiTheme="majorHAnsi"/>
          <w:bCs/>
          <w:szCs w:val="22"/>
          <w:u w:val="none"/>
        </w:rPr>
        <w:t>é</w:t>
      </w:r>
      <w:r w:rsidR="00A26CDE" w:rsidRPr="00330589">
        <w:rPr>
          <w:rFonts w:asciiTheme="majorHAnsi" w:hAnsiTheme="majorHAnsi"/>
          <w:bCs/>
          <w:szCs w:val="22"/>
          <w:u w:val="none"/>
        </w:rPr>
        <w:t>s Herrera, Mariano Salazar, and Francisco Centeno Cárdenas.</w:t>
      </w:r>
      <w:r w:rsidRPr="00330589">
        <w:rPr>
          <w:rFonts w:asciiTheme="majorHAnsi" w:hAnsiTheme="majorHAnsi"/>
          <w:bCs/>
          <w:szCs w:val="22"/>
          <w:u w:val="none"/>
        </w:rPr>
        <w:t xml:space="preserve"> </w:t>
      </w:r>
      <w:r w:rsidR="00C84FE2" w:rsidRPr="00330589">
        <w:rPr>
          <w:rFonts w:asciiTheme="majorHAnsi" w:hAnsiTheme="majorHAnsi"/>
          <w:bCs/>
          <w:szCs w:val="22"/>
          <w:u w:val="none"/>
        </w:rPr>
        <w:t>2015</w:t>
      </w:r>
      <w:r w:rsidRPr="00330589">
        <w:rPr>
          <w:rFonts w:asciiTheme="majorHAnsi" w:hAnsiTheme="majorHAnsi"/>
          <w:bCs/>
          <w:szCs w:val="22"/>
          <w:u w:val="none"/>
        </w:rPr>
        <w:t xml:space="preserve">. “Maternal Resources and Household Food Security: Evidence from Nicaragua.” </w:t>
      </w:r>
      <w:r w:rsidRPr="00330589">
        <w:rPr>
          <w:rFonts w:asciiTheme="majorHAnsi" w:hAnsiTheme="majorHAnsi"/>
          <w:bCs/>
          <w:i/>
          <w:szCs w:val="22"/>
          <w:u w:val="none"/>
        </w:rPr>
        <w:t>Public Health Nutritio</w:t>
      </w:r>
      <w:r w:rsidR="00564467" w:rsidRPr="00330589">
        <w:rPr>
          <w:rFonts w:asciiTheme="majorHAnsi" w:hAnsiTheme="majorHAnsi"/>
          <w:bCs/>
          <w:i/>
          <w:szCs w:val="22"/>
          <w:u w:val="none"/>
        </w:rPr>
        <w:t>n</w:t>
      </w:r>
      <w:r w:rsidR="00C84FE2" w:rsidRPr="00330589">
        <w:rPr>
          <w:rFonts w:asciiTheme="majorHAnsi" w:hAnsiTheme="majorHAnsi"/>
          <w:bCs/>
          <w:szCs w:val="22"/>
          <w:u w:val="none"/>
        </w:rPr>
        <w:t>, 18 (16): 2915-2924.</w:t>
      </w:r>
      <w:r w:rsidRPr="00330589">
        <w:rPr>
          <w:rFonts w:asciiTheme="majorHAnsi" w:hAnsiTheme="majorHAnsi"/>
          <w:bCs/>
          <w:szCs w:val="22"/>
          <w:u w:val="none"/>
        </w:rPr>
        <w:t xml:space="preserve"> </w:t>
      </w:r>
    </w:p>
    <w:p w14:paraId="16EB7FD5" w14:textId="77777777" w:rsidR="00597030" w:rsidRPr="00330589" w:rsidRDefault="00597030" w:rsidP="007A4376">
      <w:pPr>
        <w:rPr>
          <w:rFonts w:asciiTheme="majorHAnsi" w:hAnsiTheme="majorHAnsi"/>
          <w:bCs/>
          <w:sz w:val="22"/>
          <w:szCs w:val="22"/>
        </w:rPr>
      </w:pPr>
    </w:p>
    <w:p w14:paraId="6393C932" w14:textId="77777777" w:rsidR="00597030" w:rsidRPr="00330589" w:rsidRDefault="00D36E66" w:rsidP="007A4376">
      <w:pPr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>Kroeger, Rhiannon,</w:t>
      </w:r>
      <w:r w:rsidR="00597030" w:rsidRPr="00330589">
        <w:rPr>
          <w:rFonts w:asciiTheme="majorHAnsi" w:hAnsiTheme="majorHAnsi"/>
          <w:bCs/>
          <w:sz w:val="22"/>
          <w:szCs w:val="22"/>
        </w:rPr>
        <w:t xml:space="preserve"> Reanne Fran</w:t>
      </w:r>
      <w:r w:rsidR="001B0C22" w:rsidRPr="00330589">
        <w:rPr>
          <w:rFonts w:asciiTheme="majorHAnsi" w:hAnsiTheme="majorHAnsi"/>
          <w:bCs/>
          <w:sz w:val="22"/>
          <w:szCs w:val="22"/>
        </w:rPr>
        <w:t>k, Kammi K. Schmeer. 2015</w:t>
      </w:r>
      <w:r w:rsidR="00597030" w:rsidRPr="00330589">
        <w:rPr>
          <w:rFonts w:asciiTheme="majorHAnsi" w:hAnsiTheme="majorHAnsi"/>
          <w:bCs/>
          <w:sz w:val="22"/>
          <w:szCs w:val="22"/>
        </w:rPr>
        <w:t xml:space="preserve">. “Educational Attainment and Timing to First Union across Three Generations of Mexican Women." </w:t>
      </w:r>
      <w:r w:rsidR="00597030" w:rsidRPr="00330589">
        <w:rPr>
          <w:rFonts w:asciiTheme="majorHAnsi" w:hAnsiTheme="majorHAnsi"/>
          <w:bCs/>
          <w:i/>
          <w:sz w:val="22"/>
          <w:szCs w:val="22"/>
        </w:rPr>
        <w:t>Population Research and Policy Review</w:t>
      </w:r>
      <w:r w:rsidR="001B0C22" w:rsidRPr="00330589">
        <w:rPr>
          <w:rFonts w:asciiTheme="majorHAnsi" w:hAnsiTheme="majorHAnsi"/>
          <w:bCs/>
          <w:sz w:val="22"/>
          <w:szCs w:val="22"/>
        </w:rPr>
        <w:t>, 34:417-435</w:t>
      </w:r>
      <w:r w:rsidR="00440D31" w:rsidRPr="00330589">
        <w:rPr>
          <w:rFonts w:asciiTheme="majorHAnsi" w:hAnsiTheme="majorHAnsi"/>
          <w:bCs/>
          <w:sz w:val="22"/>
          <w:szCs w:val="22"/>
        </w:rPr>
        <w:t>.</w:t>
      </w:r>
    </w:p>
    <w:p w14:paraId="379A738F" w14:textId="77777777" w:rsidR="005E1E69" w:rsidRPr="00330589" w:rsidRDefault="005E1E69" w:rsidP="007A4376">
      <w:pPr>
        <w:pStyle w:val="Heading1"/>
        <w:ind w:left="0" w:firstLine="0"/>
        <w:jc w:val="left"/>
        <w:rPr>
          <w:rFonts w:asciiTheme="majorHAnsi" w:hAnsiTheme="majorHAnsi"/>
          <w:bCs/>
          <w:szCs w:val="22"/>
        </w:rPr>
      </w:pPr>
    </w:p>
    <w:p w14:paraId="3B4FFA1C" w14:textId="77777777" w:rsidR="005B24C2" w:rsidRPr="00330589" w:rsidRDefault="005E1E69" w:rsidP="007A4376">
      <w:pPr>
        <w:pStyle w:val="Heading1"/>
        <w:ind w:left="0" w:firstLine="0"/>
        <w:jc w:val="left"/>
        <w:rPr>
          <w:rFonts w:asciiTheme="majorHAnsi" w:hAnsiTheme="majorHAnsi"/>
          <w:bCs/>
          <w:szCs w:val="22"/>
          <w:u w:val="none"/>
        </w:rPr>
      </w:pPr>
      <w:r w:rsidRPr="00330589">
        <w:rPr>
          <w:rFonts w:asciiTheme="majorHAnsi" w:hAnsiTheme="majorHAnsi"/>
          <w:bCs/>
          <w:szCs w:val="22"/>
          <w:u w:val="none"/>
        </w:rPr>
        <w:t>Piperata, Barbara A., Mark Hubbe and Kammi K. Schmeer</w:t>
      </w:r>
      <w:r w:rsidRPr="00330589">
        <w:rPr>
          <w:rStyle w:val="maintitle"/>
          <w:rFonts w:asciiTheme="majorHAnsi" w:hAnsiTheme="majorHAnsi"/>
          <w:bCs/>
          <w:szCs w:val="22"/>
          <w:u w:val="none"/>
        </w:rPr>
        <w:t>. 2014. “Intra-population Variation in A</w:t>
      </w:r>
      <w:r w:rsidR="005B24C2" w:rsidRPr="00330589">
        <w:rPr>
          <w:rStyle w:val="maintitle"/>
          <w:rFonts w:asciiTheme="majorHAnsi" w:hAnsiTheme="majorHAnsi"/>
          <w:bCs/>
          <w:szCs w:val="22"/>
          <w:u w:val="none"/>
        </w:rPr>
        <w:t xml:space="preserve">nemia </w:t>
      </w:r>
      <w:r w:rsidRPr="00330589">
        <w:rPr>
          <w:rStyle w:val="maintitle"/>
          <w:rFonts w:asciiTheme="majorHAnsi" w:hAnsiTheme="majorHAnsi"/>
          <w:bCs/>
          <w:szCs w:val="22"/>
          <w:u w:val="none"/>
        </w:rPr>
        <w:t>S</w:t>
      </w:r>
      <w:r w:rsidR="005B24C2" w:rsidRPr="00330589">
        <w:rPr>
          <w:rStyle w:val="maintitle"/>
          <w:rFonts w:asciiTheme="majorHAnsi" w:hAnsiTheme="majorHAnsi"/>
          <w:bCs/>
          <w:szCs w:val="22"/>
          <w:u w:val="none"/>
        </w:rPr>
        <w:t xml:space="preserve">tatus and its </w:t>
      </w:r>
      <w:r w:rsidRPr="00330589">
        <w:rPr>
          <w:rStyle w:val="maintitle"/>
          <w:rFonts w:asciiTheme="majorHAnsi" w:hAnsiTheme="majorHAnsi"/>
          <w:bCs/>
          <w:szCs w:val="22"/>
          <w:u w:val="none"/>
        </w:rPr>
        <w:t>Relationship to Economic S</w:t>
      </w:r>
      <w:r w:rsidR="005B24C2" w:rsidRPr="00330589">
        <w:rPr>
          <w:rStyle w:val="maintitle"/>
          <w:rFonts w:asciiTheme="majorHAnsi" w:hAnsiTheme="majorHAnsi"/>
          <w:bCs/>
          <w:szCs w:val="22"/>
          <w:u w:val="none"/>
        </w:rPr>
        <w:t>tatus a</w:t>
      </w:r>
      <w:r w:rsidR="00EE1B6E" w:rsidRPr="00330589">
        <w:rPr>
          <w:rStyle w:val="maintitle"/>
          <w:rFonts w:asciiTheme="majorHAnsi" w:hAnsiTheme="majorHAnsi"/>
          <w:bCs/>
          <w:szCs w:val="22"/>
          <w:u w:val="none"/>
        </w:rPr>
        <w:t>nd Self-P</w:t>
      </w:r>
      <w:r w:rsidRPr="00330589">
        <w:rPr>
          <w:rStyle w:val="maintitle"/>
          <w:rFonts w:asciiTheme="majorHAnsi" w:hAnsiTheme="majorHAnsi"/>
          <w:bCs/>
          <w:szCs w:val="22"/>
          <w:u w:val="none"/>
        </w:rPr>
        <w:t xml:space="preserve">erceived Health in the </w:t>
      </w:r>
      <w:r w:rsidR="005B24C2" w:rsidRPr="00330589">
        <w:rPr>
          <w:rStyle w:val="maintitle"/>
          <w:rFonts w:asciiTheme="majorHAnsi" w:hAnsiTheme="majorHAnsi"/>
          <w:bCs/>
          <w:szCs w:val="22"/>
          <w:u w:val="none"/>
        </w:rPr>
        <w:t>Mexican Family</w:t>
      </w:r>
      <w:r w:rsidRPr="00330589">
        <w:rPr>
          <w:rStyle w:val="maintitle"/>
          <w:rFonts w:asciiTheme="majorHAnsi" w:hAnsiTheme="majorHAnsi"/>
          <w:bCs/>
          <w:szCs w:val="22"/>
          <w:u w:val="none"/>
        </w:rPr>
        <w:t xml:space="preserve"> Life Survey: Implications for </w:t>
      </w:r>
      <w:proofErr w:type="spellStart"/>
      <w:r w:rsidRPr="00330589">
        <w:rPr>
          <w:rStyle w:val="maintitle"/>
          <w:rFonts w:asciiTheme="majorHAnsi" w:hAnsiTheme="majorHAnsi"/>
          <w:bCs/>
          <w:szCs w:val="22"/>
          <w:u w:val="none"/>
        </w:rPr>
        <w:t>B</w:t>
      </w:r>
      <w:r w:rsidR="005B24C2" w:rsidRPr="00330589">
        <w:rPr>
          <w:rStyle w:val="maintitle"/>
          <w:rFonts w:asciiTheme="majorHAnsi" w:hAnsiTheme="majorHAnsi"/>
          <w:bCs/>
          <w:szCs w:val="22"/>
          <w:u w:val="none"/>
        </w:rPr>
        <w:t>ioarchaeology</w:t>
      </w:r>
      <w:proofErr w:type="spellEnd"/>
      <w:r w:rsidRPr="00330589">
        <w:rPr>
          <w:rStyle w:val="maintitle"/>
          <w:rFonts w:asciiTheme="majorHAnsi" w:hAnsiTheme="majorHAnsi"/>
          <w:bCs/>
          <w:szCs w:val="22"/>
          <w:u w:val="none"/>
        </w:rPr>
        <w:t xml:space="preserve">.” </w:t>
      </w:r>
      <w:r w:rsidRPr="00330589">
        <w:rPr>
          <w:rStyle w:val="maintitle"/>
          <w:rFonts w:asciiTheme="majorHAnsi" w:hAnsiTheme="majorHAnsi"/>
          <w:bCs/>
          <w:i/>
          <w:szCs w:val="22"/>
          <w:u w:val="none"/>
        </w:rPr>
        <w:t>American Journal of Physical Anthropology</w:t>
      </w:r>
      <w:r w:rsidRPr="00330589">
        <w:rPr>
          <w:rStyle w:val="maintitle"/>
          <w:rFonts w:asciiTheme="majorHAnsi" w:hAnsiTheme="majorHAnsi"/>
          <w:bCs/>
          <w:szCs w:val="22"/>
          <w:u w:val="none"/>
        </w:rPr>
        <w:t>, 155(2): 210-220.</w:t>
      </w:r>
      <w:r w:rsidR="00597030" w:rsidRPr="00330589">
        <w:rPr>
          <w:rStyle w:val="maintitle"/>
          <w:rFonts w:asciiTheme="majorHAnsi" w:hAnsiTheme="majorHAnsi"/>
          <w:bCs/>
          <w:szCs w:val="22"/>
          <w:u w:val="none"/>
        </w:rPr>
        <w:t xml:space="preserve"> </w:t>
      </w:r>
    </w:p>
    <w:p w14:paraId="063AD0C1" w14:textId="77777777" w:rsidR="005B24C2" w:rsidRPr="00330589" w:rsidRDefault="005B24C2" w:rsidP="007A4376">
      <w:pPr>
        <w:pStyle w:val="BodyText"/>
        <w:jc w:val="left"/>
        <w:rPr>
          <w:rFonts w:asciiTheme="majorHAnsi" w:hAnsiTheme="majorHAnsi"/>
          <w:bCs/>
          <w:szCs w:val="22"/>
        </w:rPr>
      </w:pPr>
    </w:p>
    <w:p w14:paraId="196721A8" w14:textId="77777777" w:rsidR="00A36483" w:rsidRPr="00330589" w:rsidRDefault="00A36483" w:rsidP="007A4376">
      <w:pPr>
        <w:pStyle w:val="BodyText"/>
        <w:jc w:val="left"/>
        <w:rPr>
          <w:rFonts w:asciiTheme="majorHAnsi" w:hAnsiTheme="majorHAnsi"/>
          <w:bCs/>
          <w:color w:val="000000"/>
          <w:szCs w:val="22"/>
        </w:rPr>
      </w:pPr>
      <w:r w:rsidRPr="00330589">
        <w:rPr>
          <w:rFonts w:asciiTheme="majorHAnsi" w:hAnsiTheme="majorHAnsi"/>
          <w:bCs/>
          <w:szCs w:val="22"/>
        </w:rPr>
        <w:t xml:space="preserve">Piperata, Barbara A., Kammi K. Schmeer, Craig Hadley and </w:t>
      </w:r>
      <w:r w:rsidRPr="00330589">
        <w:rPr>
          <w:rFonts w:asciiTheme="majorHAnsi" w:hAnsiTheme="majorHAnsi"/>
          <w:bCs/>
          <w:color w:val="000000"/>
          <w:szCs w:val="22"/>
          <w:lang w:val="pt-BR"/>
        </w:rPr>
        <w:t>Genevieve Ritchie-Ewing</w:t>
      </w:r>
      <w:r w:rsidR="00D56CCC" w:rsidRPr="00330589">
        <w:rPr>
          <w:rFonts w:asciiTheme="majorHAnsi" w:hAnsiTheme="majorHAnsi"/>
          <w:bCs/>
          <w:color w:val="000000"/>
          <w:szCs w:val="22"/>
          <w:lang w:val="pt-BR"/>
        </w:rPr>
        <w:t>*</w:t>
      </w:r>
      <w:r w:rsidRPr="00330589">
        <w:rPr>
          <w:rFonts w:asciiTheme="majorHAnsi" w:hAnsiTheme="majorHAnsi"/>
          <w:bCs/>
          <w:color w:val="000000"/>
          <w:szCs w:val="22"/>
          <w:lang w:val="pt-BR"/>
        </w:rPr>
        <w:t>. 2013. “</w:t>
      </w:r>
      <w:r w:rsidRPr="00330589">
        <w:rPr>
          <w:rFonts w:asciiTheme="majorHAnsi" w:hAnsiTheme="majorHAnsi"/>
          <w:bCs/>
          <w:color w:val="000000"/>
          <w:szCs w:val="22"/>
        </w:rPr>
        <w:t xml:space="preserve">Maternal-Child Nutritional Buffering in the Brazilian Amazon: The Role of Household and Individual-Level Factors.” </w:t>
      </w:r>
      <w:r w:rsidRPr="00330589">
        <w:rPr>
          <w:rFonts w:asciiTheme="majorHAnsi" w:hAnsiTheme="majorHAnsi"/>
          <w:bCs/>
          <w:i/>
          <w:color w:val="000000"/>
          <w:szCs w:val="22"/>
        </w:rPr>
        <w:t xml:space="preserve">Social Science &amp; Medicine, </w:t>
      </w:r>
      <w:r w:rsidRPr="00330589">
        <w:rPr>
          <w:rFonts w:asciiTheme="majorHAnsi" w:hAnsiTheme="majorHAnsi"/>
          <w:bCs/>
          <w:color w:val="000000"/>
          <w:szCs w:val="22"/>
        </w:rPr>
        <w:t>96: 183-191.</w:t>
      </w:r>
    </w:p>
    <w:p w14:paraId="2482DD95" w14:textId="77777777" w:rsidR="00A36483" w:rsidRPr="00330589" w:rsidRDefault="00A36483" w:rsidP="007A4376">
      <w:pPr>
        <w:pStyle w:val="BodyText"/>
        <w:jc w:val="left"/>
        <w:rPr>
          <w:rFonts w:asciiTheme="majorHAnsi" w:hAnsiTheme="majorHAnsi"/>
          <w:bCs/>
          <w:szCs w:val="22"/>
        </w:rPr>
      </w:pPr>
    </w:p>
    <w:p w14:paraId="4B7B75C5" w14:textId="77777777" w:rsidR="006F4E0F" w:rsidRPr="00330589" w:rsidRDefault="006F4E0F" w:rsidP="007A4376">
      <w:pPr>
        <w:pStyle w:val="BodyText"/>
        <w:jc w:val="left"/>
        <w:rPr>
          <w:rFonts w:asciiTheme="majorHAnsi" w:hAnsiTheme="majorHAnsi"/>
          <w:bCs/>
          <w:szCs w:val="22"/>
        </w:rPr>
      </w:pPr>
      <w:r w:rsidRPr="00330589">
        <w:rPr>
          <w:rFonts w:asciiTheme="majorHAnsi" w:hAnsiTheme="majorHAnsi"/>
          <w:bCs/>
          <w:szCs w:val="22"/>
        </w:rPr>
        <w:t xml:space="preserve">Schmeer, Kammi K. </w:t>
      </w:r>
      <w:r w:rsidR="00672F0E" w:rsidRPr="00330589">
        <w:rPr>
          <w:rFonts w:asciiTheme="majorHAnsi" w:hAnsiTheme="majorHAnsi"/>
          <w:bCs/>
          <w:szCs w:val="22"/>
        </w:rPr>
        <w:t>2013</w:t>
      </w:r>
      <w:r w:rsidRPr="00330589">
        <w:rPr>
          <w:rFonts w:asciiTheme="majorHAnsi" w:hAnsiTheme="majorHAnsi"/>
          <w:bCs/>
          <w:szCs w:val="22"/>
        </w:rPr>
        <w:t xml:space="preserve">. “Family Structure and Child Anemia in Mexico.” </w:t>
      </w:r>
      <w:r w:rsidRPr="00330589">
        <w:rPr>
          <w:rFonts w:asciiTheme="majorHAnsi" w:hAnsiTheme="majorHAnsi"/>
          <w:bCs/>
          <w:i/>
          <w:szCs w:val="22"/>
        </w:rPr>
        <w:t>Social Science &amp; Medicine</w:t>
      </w:r>
      <w:r w:rsidR="00A36483" w:rsidRPr="00330589">
        <w:rPr>
          <w:rFonts w:asciiTheme="majorHAnsi" w:hAnsiTheme="majorHAnsi"/>
          <w:bCs/>
          <w:szCs w:val="22"/>
        </w:rPr>
        <w:t>, 95:</w:t>
      </w:r>
      <w:r w:rsidR="00AF2FBF" w:rsidRPr="00330589">
        <w:rPr>
          <w:rFonts w:asciiTheme="majorHAnsi" w:hAnsiTheme="majorHAnsi"/>
          <w:bCs/>
          <w:szCs w:val="22"/>
        </w:rPr>
        <w:t xml:space="preserve"> 16-23.</w:t>
      </w:r>
    </w:p>
    <w:p w14:paraId="5A61DBD5" w14:textId="77777777" w:rsidR="006F4E0F" w:rsidRPr="00330589" w:rsidRDefault="006F4E0F" w:rsidP="007A4376">
      <w:pPr>
        <w:rPr>
          <w:rFonts w:asciiTheme="majorHAnsi" w:hAnsiTheme="majorHAnsi"/>
          <w:bCs/>
          <w:sz w:val="22"/>
          <w:szCs w:val="22"/>
        </w:rPr>
      </w:pPr>
    </w:p>
    <w:p w14:paraId="773B6F57" w14:textId="77777777" w:rsidR="00A20605" w:rsidRPr="00330589" w:rsidRDefault="00A20605" w:rsidP="007A4376">
      <w:pPr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 xml:space="preserve">Kamp Dush, Claire, Kammi K. Schmeer, and Miles Taylor. </w:t>
      </w:r>
      <w:r w:rsidR="00074CF9" w:rsidRPr="00330589">
        <w:rPr>
          <w:rFonts w:asciiTheme="majorHAnsi" w:hAnsiTheme="majorHAnsi"/>
          <w:bCs/>
          <w:sz w:val="22"/>
          <w:szCs w:val="22"/>
        </w:rPr>
        <w:t>2013</w:t>
      </w:r>
      <w:r w:rsidRPr="00330589">
        <w:rPr>
          <w:rFonts w:asciiTheme="majorHAnsi" w:hAnsiTheme="majorHAnsi"/>
          <w:bCs/>
          <w:sz w:val="22"/>
          <w:szCs w:val="22"/>
        </w:rPr>
        <w:t xml:space="preserve">. “Chaos as a Social Determinant of Child Health: Reciprocal Associations?” </w:t>
      </w:r>
      <w:r w:rsidRPr="00330589">
        <w:rPr>
          <w:rFonts w:asciiTheme="majorHAnsi" w:hAnsiTheme="majorHAnsi"/>
          <w:bCs/>
          <w:i/>
          <w:sz w:val="22"/>
          <w:szCs w:val="22"/>
        </w:rPr>
        <w:t>Social Science &amp; Medicine</w:t>
      </w:r>
      <w:r w:rsidR="00A36483" w:rsidRPr="00330589">
        <w:rPr>
          <w:rFonts w:asciiTheme="majorHAnsi" w:hAnsiTheme="majorHAnsi"/>
          <w:bCs/>
          <w:sz w:val="22"/>
          <w:szCs w:val="22"/>
        </w:rPr>
        <w:t xml:space="preserve">, 95: </w:t>
      </w:r>
      <w:r w:rsidR="00AF2FBF" w:rsidRPr="00330589">
        <w:rPr>
          <w:rFonts w:asciiTheme="majorHAnsi" w:hAnsiTheme="majorHAnsi"/>
          <w:bCs/>
          <w:sz w:val="22"/>
          <w:szCs w:val="22"/>
        </w:rPr>
        <w:t>69-76.</w:t>
      </w:r>
    </w:p>
    <w:p w14:paraId="3E2B4B33" w14:textId="77777777" w:rsidR="00C97B75" w:rsidRPr="00330589" w:rsidRDefault="00C97B75" w:rsidP="007A4376">
      <w:pPr>
        <w:rPr>
          <w:rFonts w:asciiTheme="majorHAnsi" w:hAnsiTheme="majorHAnsi"/>
          <w:bCs/>
          <w:sz w:val="22"/>
          <w:szCs w:val="22"/>
        </w:rPr>
      </w:pPr>
    </w:p>
    <w:p w14:paraId="1DF0C144" w14:textId="77777777" w:rsidR="008C7D0E" w:rsidRPr="00330589" w:rsidRDefault="008C7D0E" w:rsidP="007A4376">
      <w:pPr>
        <w:widowControl/>
        <w:tabs>
          <w:tab w:val="left" w:pos="-900"/>
          <w:tab w:val="left" w:pos="-360"/>
          <w:tab w:val="left" w:pos="0"/>
          <w:tab w:val="left" w:pos="540"/>
          <w:tab w:val="left" w:pos="90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>Schmeer, Kammi K</w:t>
      </w:r>
      <w:r w:rsidR="00670814" w:rsidRPr="00330589">
        <w:rPr>
          <w:rFonts w:asciiTheme="majorHAnsi" w:hAnsiTheme="majorHAnsi"/>
          <w:bCs/>
          <w:sz w:val="22"/>
          <w:szCs w:val="22"/>
        </w:rPr>
        <w:t>. 2012</w:t>
      </w:r>
      <w:r w:rsidRPr="00330589">
        <w:rPr>
          <w:rFonts w:asciiTheme="majorHAnsi" w:hAnsiTheme="majorHAnsi"/>
          <w:bCs/>
          <w:sz w:val="22"/>
          <w:szCs w:val="22"/>
        </w:rPr>
        <w:t xml:space="preserve">. “Early Childhood Economic Hardship and the Health of Children Born to Hispanic Mothers.” </w:t>
      </w:r>
      <w:r w:rsidRPr="00330589">
        <w:rPr>
          <w:rFonts w:asciiTheme="majorHAnsi" w:hAnsiTheme="majorHAnsi"/>
          <w:bCs/>
          <w:i/>
          <w:sz w:val="22"/>
          <w:szCs w:val="22"/>
        </w:rPr>
        <w:t>Social Science &amp; Medicine</w:t>
      </w:r>
      <w:r w:rsidR="00670814" w:rsidRPr="00330589">
        <w:rPr>
          <w:rFonts w:asciiTheme="majorHAnsi" w:hAnsiTheme="majorHAnsi"/>
          <w:bCs/>
          <w:i/>
          <w:sz w:val="22"/>
          <w:szCs w:val="22"/>
        </w:rPr>
        <w:t xml:space="preserve">, </w:t>
      </w:r>
      <w:r w:rsidR="00670814" w:rsidRPr="00330589">
        <w:rPr>
          <w:rFonts w:asciiTheme="majorHAnsi" w:hAnsiTheme="majorHAnsi"/>
          <w:bCs/>
          <w:sz w:val="22"/>
          <w:szCs w:val="22"/>
        </w:rPr>
        <w:t>75</w:t>
      </w:r>
      <w:r w:rsidR="009E468B" w:rsidRPr="00330589">
        <w:rPr>
          <w:rFonts w:asciiTheme="majorHAnsi" w:hAnsiTheme="majorHAnsi"/>
          <w:bCs/>
          <w:sz w:val="22"/>
          <w:szCs w:val="22"/>
        </w:rPr>
        <w:t>(8)</w:t>
      </w:r>
      <w:r w:rsidR="00670814" w:rsidRPr="00330589">
        <w:rPr>
          <w:rFonts w:asciiTheme="majorHAnsi" w:hAnsiTheme="majorHAnsi"/>
          <w:bCs/>
          <w:sz w:val="22"/>
          <w:szCs w:val="22"/>
        </w:rPr>
        <w:t>: 1523-1530</w:t>
      </w:r>
      <w:r w:rsidR="007B7602" w:rsidRPr="00330589">
        <w:rPr>
          <w:rFonts w:asciiTheme="majorHAnsi" w:hAnsiTheme="majorHAnsi"/>
          <w:bCs/>
          <w:iCs/>
          <w:sz w:val="22"/>
          <w:szCs w:val="22"/>
        </w:rPr>
        <w:t>.</w:t>
      </w:r>
      <w:r w:rsidR="007B7602" w:rsidRPr="00330589">
        <w:rPr>
          <w:rFonts w:asciiTheme="majorHAnsi" w:hAnsiTheme="majorHAnsi"/>
          <w:bCs/>
          <w:sz w:val="22"/>
          <w:szCs w:val="22"/>
        </w:rPr>
        <w:br/>
      </w:r>
    </w:p>
    <w:p w14:paraId="38330A19" w14:textId="77777777" w:rsidR="001122FA" w:rsidRPr="00330589" w:rsidRDefault="001122FA" w:rsidP="007A4376">
      <w:pPr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 xml:space="preserve">Schmeer, Kammi K. </w:t>
      </w:r>
      <w:r w:rsidR="00645AAC" w:rsidRPr="00330589">
        <w:rPr>
          <w:rFonts w:asciiTheme="majorHAnsi" w:hAnsiTheme="majorHAnsi"/>
          <w:bCs/>
          <w:sz w:val="22"/>
          <w:szCs w:val="22"/>
        </w:rPr>
        <w:t>2012</w:t>
      </w:r>
      <w:r w:rsidR="00954A9F" w:rsidRPr="00330589">
        <w:rPr>
          <w:rFonts w:asciiTheme="majorHAnsi" w:hAnsiTheme="majorHAnsi"/>
          <w:bCs/>
          <w:sz w:val="22"/>
          <w:szCs w:val="22"/>
        </w:rPr>
        <w:t>. “</w:t>
      </w:r>
      <w:r w:rsidR="0084716B" w:rsidRPr="00330589">
        <w:rPr>
          <w:rFonts w:asciiTheme="majorHAnsi" w:hAnsiTheme="majorHAnsi"/>
          <w:bCs/>
          <w:sz w:val="22"/>
          <w:szCs w:val="22"/>
        </w:rPr>
        <w:t>Family Structure and Obesity in Early Childhood</w:t>
      </w:r>
      <w:r w:rsidR="00DE6C35" w:rsidRPr="00330589">
        <w:rPr>
          <w:rFonts w:asciiTheme="majorHAnsi" w:hAnsiTheme="majorHAnsi"/>
          <w:bCs/>
          <w:sz w:val="22"/>
          <w:szCs w:val="22"/>
        </w:rPr>
        <w:t>.</w:t>
      </w:r>
      <w:r w:rsidRPr="00330589">
        <w:rPr>
          <w:rFonts w:asciiTheme="majorHAnsi" w:hAnsiTheme="majorHAnsi"/>
          <w:bCs/>
          <w:sz w:val="22"/>
          <w:szCs w:val="22"/>
        </w:rPr>
        <w:t xml:space="preserve">” </w:t>
      </w:r>
      <w:r w:rsidRPr="00330589">
        <w:rPr>
          <w:rFonts w:asciiTheme="majorHAnsi" w:hAnsiTheme="majorHAnsi"/>
          <w:bCs/>
          <w:i/>
          <w:sz w:val="22"/>
          <w:szCs w:val="22"/>
        </w:rPr>
        <w:t>Social Science Research</w:t>
      </w:r>
      <w:r w:rsidR="00645AAC" w:rsidRPr="00330589">
        <w:rPr>
          <w:rFonts w:asciiTheme="majorHAnsi" w:hAnsiTheme="majorHAnsi"/>
          <w:bCs/>
          <w:sz w:val="22"/>
          <w:szCs w:val="22"/>
        </w:rPr>
        <w:t>, 41(4)</w:t>
      </w:r>
      <w:r w:rsidR="00DE4547" w:rsidRPr="00330589">
        <w:rPr>
          <w:rFonts w:asciiTheme="majorHAnsi" w:hAnsiTheme="majorHAnsi"/>
          <w:bCs/>
          <w:sz w:val="22"/>
          <w:szCs w:val="22"/>
        </w:rPr>
        <w:t>: 820-832</w:t>
      </w:r>
      <w:r w:rsidRPr="00330589">
        <w:rPr>
          <w:rFonts w:asciiTheme="majorHAnsi" w:hAnsiTheme="majorHAnsi"/>
          <w:bCs/>
          <w:sz w:val="22"/>
          <w:szCs w:val="22"/>
        </w:rPr>
        <w:t xml:space="preserve">. </w:t>
      </w:r>
    </w:p>
    <w:p w14:paraId="191723FF" w14:textId="77777777" w:rsidR="001122FA" w:rsidRPr="00330589" w:rsidRDefault="001122FA" w:rsidP="007A4376">
      <w:pPr>
        <w:pStyle w:val="BodyText"/>
        <w:jc w:val="left"/>
        <w:rPr>
          <w:rFonts w:asciiTheme="majorHAnsi" w:hAnsiTheme="majorHAnsi"/>
          <w:bCs/>
          <w:szCs w:val="22"/>
        </w:rPr>
      </w:pPr>
    </w:p>
    <w:p w14:paraId="27CCA8FB" w14:textId="77777777" w:rsidR="00213A4A" w:rsidRPr="00330589" w:rsidRDefault="00213A4A" w:rsidP="007A4376">
      <w:pPr>
        <w:pStyle w:val="BodyText"/>
        <w:jc w:val="left"/>
        <w:rPr>
          <w:rFonts w:asciiTheme="majorHAnsi" w:hAnsiTheme="majorHAnsi"/>
          <w:bCs/>
          <w:szCs w:val="22"/>
        </w:rPr>
      </w:pPr>
      <w:r w:rsidRPr="00330589">
        <w:rPr>
          <w:rFonts w:asciiTheme="majorHAnsi" w:hAnsiTheme="majorHAnsi"/>
          <w:bCs/>
          <w:szCs w:val="22"/>
        </w:rPr>
        <w:t xml:space="preserve">Schmeer, Kammi K. 2012. “Union Transitions and Changes in BMI among Adults in Mexico.” </w:t>
      </w:r>
      <w:r w:rsidRPr="00330589">
        <w:rPr>
          <w:rFonts w:asciiTheme="majorHAnsi" w:hAnsiTheme="majorHAnsi"/>
          <w:bCs/>
          <w:i/>
          <w:szCs w:val="22"/>
        </w:rPr>
        <w:t>Journal of Health and Social Behavior</w:t>
      </w:r>
      <w:r w:rsidRPr="00330589">
        <w:rPr>
          <w:rFonts w:asciiTheme="majorHAnsi" w:hAnsiTheme="majorHAnsi"/>
          <w:bCs/>
          <w:color w:val="000000"/>
          <w:szCs w:val="22"/>
        </w:rPr>
        <w:t>, 53(2): 263-275.</w:t>
      </w:r>
    </w:p>
    <w:p w14:paraId="717B79A0" w14:textId="77777777" w:rsidR="00213A4A" w:rsidRPr="00330589" w:rsidRDefault="00213A4A" w:rsidP="007A4376">
      <w:pPr>
        <w:pStyle w:val="BodyText"/>
        <w:jc w:val="left"/>
        <w:rPr>
          <w:rFonts w:asciiTheme="majorHAnsi" w:hAnsiTheme="majorHAnsi"/>
          <w:bCs/>
          <w:szCs w:val="22"/>
        </w:rPr>
      </w:pPr>
    </w:p>
    <w:p w14:paraId="28F5E42A" w14:textId="77777777" w:rsidR="00645051" w:rsidRPr="00330589" w:rsidRDefault="00645051" w:rsidP="007A4376">
      <w:pPr>
        <w:pStyle w:val="BodyText"/>
        <w:jc w:val="left"/>
        <w:rPr>
          <w:rFonts w:asciiTheme="majorHAnsi" w:hAnsiTheme="majorHAnsi"/>
          <w:bCs/>
          <w:szCs w:val="22"/>
        </w:rPr>
      </w:pPr>
      <w:r w:rsidRPr="00330589">
        <w:rPr>
          <w:rFonts w:asciiTheme="majorHAnsi" w:hAnsiTheme="majorHAnsi"/>
          <w:bCs/>
          <w:szCs w:val="22"/>
        </w:rPr>
        <w:t>Schmeer, Kammi K. &amp; Rhiannon A. Kroeger</w:t>
      </w:r>
      <w:r w:rsidR="000633E9" w:rsidRPr="00330589">
        <w:rPr>
          <w:rFonts w:asciiTheme="majorHAnsi" w:hAnsiTheme="majorHAnsi"/>
          <w:bCs/>
          <w:szCs w:val="22"/>
        </w:rPr>
        <w:t>.</w:t>
      </w:r>
      <w:r w:rsidR="00862DA7" w:rsidRPr="00330589">
        <w:rPr>
          <w:rFonts w:asciiTheme="majorHAnsi" w:hAnsiTheme="majorHAnsi"/>
          <w:bCs/>
          <w:szCs w:val="22"/>
        </w:rPr>
        <w:t>*</w:t>
      </w:r>
      <w:r w:rsidRPr="00330589">
        <w:rPr>
          <w:rFonts w:asciiTheme="majorHAnsi" w:hAnsiTheme="majorHAnsi"/>
          <w:bCs/>
          <w:szCs w:val="22"/>
        </w:rPr>
        <w:t xml:space="preserve"> </w:t>
      </w:r>
      <w:r w:rsidR="00097F3F" w:rsidRPr="00330589">
        <w:rPr>
          <w:rFonts w:asciiTheme="majorHAnsi" w:hAnsiTheme="majorHAnsi"/>
          <w:bCs/>
          <w:szCs w:val="22"/>
        </w:rPr>
        <w:t>2011</w:t>
      </w:r>
      <w:r w:rsidRPr="00330589">
        <w:rPr>
          <w:rFonts w:asciiTheme="majorHAnsi" w:hAnsiTheme="majorHAnsi"/>
          <w:bCs/>
          <w:szCs w:val="22"/>
        </w:rPr>
        <w:t>. “Unio</w:t>
      </w:r>
      <w:r w:rsidR="00F91610" w:rsidRPr="00330589">
        <w:rPr>
          <w:rFonts w:asciiTheme="majorHAnsi" w:hAnsiTheme="majorHAnsi"/>
          <w:bCs/>
          <w:szCs w:val="22"/>
        </w:rPr>
        <w:t>n Type and Depressive Symptoms a</w:t>
      </w:r>
      <w:r w:rsidRPr="00330589">
        <w:rPr>
          <w:rFonts w:asciiTheme="majorHAnsi" w:hAnsiTheme="majorHAnsi"/>
          <w:bCs/>
          <w:szCs w:val="22"/>
        </w:rPr>
        <w:t>mong Mexican Adults</w:t>
      </w:r>
      <w:r w:rsidRPr="00330589">
        <w:rPr>
          <w:rFonts w:asciiTheme="majorHAnsi" w:hAnsiTheme="majorHAnsi"/>
          <w:bCs/>
          <w:color w:val="000000"/>
          <w:szCs w:val="22"/>
        </w:rPr>
        <w:t xml:space="preserve">.” </w:t>
      </w:r>
      <w:r w:rsidRPr="00330589">
        <w:rPr>
          <w:rFonts w:asciiTheme="majorHAnsi" w:hAnsiTheme="majorHAnsi"/>
          <w:bCs/>
          <w:i/>
          <w:color w:val="000000"/>
          <w:szCs w:val="22"/>
        </w:rPr>
        <w:t>Journal of Family Issues</w:t>
      </w:r>
      <w:r w:rsidR="00585C7D" w:rsidRPr="00330589">
        <w:rPr>
          <w:rFonts w:asciiTheme="majorHAnsi" w:hAnsiTheme="majorHAnsi"/>
          <w:bCs/>
          <w:color w:val="000000"/>
          <w:szCs w:val="22"/>
        </w:rPr>
        <w:t xml:space="preserve">, </w:t>
      </w:r>
      <w:r w:rsidR="00585C7D" w:rsidRPr="00330589">
        <w:rPr>
          <w:rFonts w:asciiTheme="majorHAnsi" w:hAnsiTheme="majorHAnsi"/>
          <w:bCs/>
          <w:szCs w:val="22"/>
        </w:rPr>
        <w:t>32 (4): 1597-1621.</w:t>
      </w:r>
    </w:p>
    <w:p w14:paraId="7C3EEE9B" w14:textId="77777777" w:rsidR="003716C6" w:rsidRPr="00330589" w:rsidRDefault="006671D9" w:rsidP="007A4376">
      <w:pPr>
        <w:widowControl/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ab/>
      </w:r>
      <w:r w:rsidRPr="00330589">
        <w:rPr>
          <w:rFonts w:asciiTheme="majorHAnsi" w:hAnsiTheme="majorHAnsi"/>
          <w:bCs/>
          <w:sz w:val="22"/>
          <w:szCs w:val="22"/>
        </w:rPr>
        <w:tab/>
      </w:r>
    </w:p>
    <w:p w14:paraId="155497DD" w14:textId="77777777" w:rsidR="003716C6" w:rsidRPr="00330589" w:rsidRDefault="003716C6" w:rsidP="007A4376">
      <w:pPr>
        <w:pStyle w:val="BodyText"/>
        <w:jc w:val="left"/>
        <w:rPr>
          <w:rFonts w:asciiTheme="majorHAnsi" w:hAnsiTheme="majorHAnsi"/>
          <w:bCs/>
          <w:color w:val="000000"/>
          <w:szCs w:val="22"/>
        </w:rPr>
      </w:pPr>
      <w:r w:rsidRPr="00330589">
        <w:rPr>
          <w:rFonts w:asciiTheme="majorHAnsi" w:hAnsiTheme="majorHAnsi"/>
          <w:bCs/>
          <w:szCs w:val="22"/>
        </w:rPr>
        <w:t>Schmeer, Kammi</w:t>
      </w:r>
      <w:r w:rsidR="00887CAE" w:rsidRPr="00330589">
        <w:rPr>
          <w:rFonts w:asciiTheme="majorHAnsi" w:hAnsiTheme="majorHAnsi"/>
          <w:bCs/>
          <w:szCs w:val="22"/>
        </w:rPr>
        <w:t xml:space="preserve"> K</w:t>
      </w:r>
      <w:r w:rsidRPr="00330589">
        <w:rPr>
          <w:rFonts w:asciiTheme="majorHAnsi" w:hAnsiTheme="majorHAnsi"/>
          <w:bCs/>
          <w:szCs w:val="22"/>
        </w:rPr>
        <w:t>. 201</w:t>
      </w:r>
      <w:r w:rsidR="007C23C4" w:rsidRPr="00330589">
        <w:rPr>
          <w:rFonts w:asciiTheme="majorHAnsi" w:hAnsiTheme="majorHAnsi"/>
          <w:bCs/>
          <w:szCs w:val="22"/>
        </w:rPr>
        <w:t>1</w:t>
      </w:r>
      <w:r w:rsidRPr="00330589">
        <w:rPr>
          <w:rFonts w:asciiTheme="majorHAnsi" w:hAnsiTheme="majorHAnsi"/>
          <w:bCs/>
          <w:szCs w:val="22"/>
        </w:rPr>
        <w:t xml:space="preserve">. “The Child Health Disadvantage of Parental Cohabitation.” </w:t>
      </w:r>
      <w:r w:rsidRPr="00330589">
        <w:rPr>
          <w:rFonts w:asciiTheme="majorHAnsi" w:hAnsiTheme="majorHAnsi"/>
          <w:bCs/>
          <w:i/>
          <w:color w:val="000000"/>
          <w:szCs w:val="22"/>
        </w:rPr>
        <w:t>Journal of Marriage and Family</w:t>
      </w:r>
      <w:r w:rsidR="007C23C4" w:rsidRPr="00330589">
        <w:rPr>
          <w:rFonts w:asciiTheme="majorHAnsi" w:hAnsiTheme="majorHAnsi"/>
          <w:bCs/>
          <w:color w:val="000000"/>
          <w:szCs w:val="22"/>
        </w:rPr>
        <w:t xml:space="preserve">, </w:t>
      </w:r>
      <w:r w:rsidR="006A618B" w:rsidRPr="00330589">
        <w:rPr>
          <w:rFonts w:asciiTheme="majorHAnsi" w:hAnsiTheme="majorHAnsi"/>
          <w:bCs/>
          <w:color w:val="000000"/>
          <w:szCs w:val="22"/>
        </w:rPr>
        <w:t>73(1): 181-193</w:t>
      </w:r>
      <w:r w:rsidR="007C23C4" w:rsidRPr="00330589">
        <w:rPr>
          <w:rFonts w:asciiTheme="majorHAnsi" w:hAnsiTheme="majorHAnsi"/>
          <w:bCs/>
          <w:color w:val="000000"/>
          <w:szCs w:val="22"/>
        </w:rPr>
        <w:t>.</w:t>
      </w:r>
    </w:p>
    <w:p w14:paraId="6952ADF5" w14:textId="77777777" w:rsidR="003716C6" w:rsidRPr="00330589" w:rsidRDefault="003716C6" w:rsidP="007A4376">
      <w:pPr>
        <w:pStyle w:val="BodyText"/>
        <w:jc w:val="left"/>
        <w:rPr>
          <w:rFonts w:asciiTheme="majorHAnsi" w:hAnsiTheme="majorHAnsi"/>
          <w:bCs/>
          <w:szCs w:val="22"/>
        </w:rPr>
      </w:pPr>
    </w:p>
    <w:p w14:paraId="23E88472" w14:textId="77777777" w:rsidR="00BD0BB0" w:rsidRPr="00330589" w:rsidRDefault="00BD0BB0" w:rsidP="007A4376">
      <w:pPr>
        <w:widowControl/>
        <w:autoSpaceDE w:val="0"/>
        <w:autoSpaceDN w:val="0"/>
        <w:adjustRightInd w:val="0"/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>Schmeer, Kammi</w:t>
      </w:r>
      <w:r w:rsidR="00887CAE" w:rsidRPr="00330589">
        <w:rPr>
          <w:rFonts w:asciiTheme="majorHAnsi" w:hAnsiTheme="majorHAnsi"/>
          <w:bCs/>
          <w:sz w:val="22"/>
          <w:szCs w:val="22"/>
        </w:rPr>
        <w:t xml:space="preserve"> K</w:t>
      </w:r>
      <w:r w:rsidRPr="00330589">
        <w:rPr>
          <w:rFonts w:asciiTheme="majorHAnsi" w:hAnsiTheme="majorHAnsi"/>
          <w:bCs/>
          <w:sz w:val="22"/>
          <w:szCs w:val="22"/>
        </w:rPr>
        <w:t>. 2010.</w:t>
      </w:r>
      <w:r w:rsidR="00E04550" w:rsidRPr="00330589">
        <w:rPr>
          <w:rFonts w:asciiTheme="majorHAnsi" w:hAnsiTheme="majorHAnsi"/>
          <w:bCs/>
          <w:sz w:val="22"/>
          <w:szCs w:val="22"/>
        </w:rPr>
        <w:t xml:space="preserve"> </w:t>
      </w:r>
      <w:r w:rsidRPr="00330589">
        <w:rPr>
          <w:rFonts w:asciiTheme="majorHAnsi" w:hAnsiTheme="majorHAnsi"/>
          <w:bCs/>
          <w:sz w:val="22"/>
          <w:szCs w:val="22"/>
        </w:rPr>
        <w:t xml:space="preserve">“Childhood Income and Young Adult Weight Status: Evidence from a Nutrition Transition Setting.” </w:t>
      </w:r>
      <w:r w:rsidRPr="00330589">
        <w:rPr>
          <w:rFonts w:asciiTheme="majorHAnsi" w:hAnsiTheme="majorHAnsi"/>
          <w:bCs/>
          <w:i/>
          <w:sz w:val="22"/>
          <w:szCs w:val="22"/>
        </w:rPr>
        <w:t>Journal of Health and Social Behavior</w:t>
      </w:r>
      <w:r w:rsidR="003716C6" w:rsidRPr="00330589">
        <w:rPr>
          <w:rFonts w:asciiTheme="majorHAnsi" w:hAnsiTheme="majorHAnsi"/>
          <w:bCs/>
          <w:i/>
          <w:sz w:val="22"/>
          <w:szCs w:val="22"/>
        </w:rPr>
        <w:t xml:space="preserve">, </w:t>
      </w:r>
      <w:r w:rsidR="003716C6" w:rsidRPr="00330589">
        <w:rPr>
          <w:rFonts w:asciiTheme="majorHAnsi" w:hAnsiTheme="majorHAnsi"/>
          <w:bCs/>
          <w:sz w:val="22"/>
          <w:szCs w:val="22"/>
        </w:rPr>
        <w:t>51(1): 79-91</w:t>
      </w:r>
      <w:r w:rsidRPr="00330589">
        <w:rPr>
          <w:rFonts w:asciiTheme="majorHAnsi" w:hAnsiTheme="majorHAnsi"/>
          <w:bCs/>
          <w:sz w:val="22"/>
          <w:szCs w:val="22"/>
        </w:rPr>
        <w:t>.</w:t>
      </w:r>
    </w:p>
    <w:p w14:paraId="2A2DC73B" w14:textId="77777777" w:rsidR="00BD0BB0" w:rsidRPr="00330589" w:rsidRDefault="00BD0BB0" w:rsidP="007A4376">
      <w:pPr>
        <w:pStyle w:val="BodyText"/>
        <w:jc w:val="left"/>
        <w:rPr>
          <w:rFonts w:asciiTheme="majorHAnsi" w:hAnsiTheme="majorHAnsi"/>
          <w:bCs/>
          <w:szCs w:val="22"/>
        </w:rPr>
      </w:pPr>
    </w:p>
    <w:p w14:paraId="3940F6A7" w14:textId="77777777" w:rsidR="00D27A5E" w:rsidRPr="00330589" w:rsidRDefault="00D27A5E" w:rsidP="007A4376">
      <w:pPr>
        <w:pStyle w:val="HTMLPreformatted"/>
        <w:rPr>
          <w:rFonts w:asciiTheme="majorHAnsi" w:hAnsiTheme="majorHAnsi" w:cs="Times New Roman"/>
          <w:bCs/>
          <w:sz w:val="22"/>
          <w:szCs w:val="22"/>
        </w:rPr>
      </w:pPr>
      <w:r w:rsidRPr="00330589">
        <w:rPr>
          <w:rFonts w:asciiTheme="majorHAnsi" w:hAnsiTheme="majorHAnsi" w:cs="Times New Roman"/>
          <w:bCs/>
          <w:sz w:val="22"/>
          <w:szCs w:val="22"/>
        </w:rPr>
        <w:t xml:space="preserve">Schmeer, Kammi 2009. “Father Absence due to Migration and Child Illness in Rural Mexico.” </w:t>
      </w:r>
      <w:r w:rsidRPr="00330589">
        <w:rPr>
          <w:rFonts w:asciiTheme="majorHAnsi" w:hAnsiTheme="majorHAnsi" w:cs="Times New Roman"/>
          <w:bCs/>
          <w:i/>
          <w:sz w:val="22"/>
          <w:szCs w:val="22"/>
        </w:rPr>
        <w:t>Social Science &amp; Medicine</w:t>
      </w:r>
      <w:r w:rsidR="003716C6" w:rsidRPr="00330589">
        <w:rPr>
          <w:rFonts w:asciiTheme="majorHAnsi" w:hAnsiTheme="majorHAnsi" w:cs="Times New Roman"/>
          <w:bCs/>
          <w:sz w:val="22"/>
          <w:szCs w:val="22"/>
        </w:rPr>
        <w:t>,</w:t>
      </w:r>
      <w:r w:rsidRPr="00330589">
        <w:rPr>
          <w:rFonts w:asciiTheme="majorHAnsi" w:hAnsiTheme="majorHAnsi" w:cs="Times New Roman"/>
          <w:bCs/>
          <w:sz w:val="22"/>
          <w:szCs w:val="22"/>
        </w:rPr>
        <w:t xml:space="preserve"> 69(8)</w:t>
      </w:r>
      <w:r w:rsidR="003716C6" w:rsidRPr="00330589">
        <w:rPr>
          <w:rFonts w:asciiTheme="majorHAnsi" w:hAnsiTheme="majorHAnsi" w:cs="Times New Roman"/>
          <w:bCs/>
          <w:sz w:val="22"/>
          <w:szCs w:val="22"/>
        </w:rPr>
        <w:t>:</w:t>
      </w:r>
      <w:r w:rsidRPr="00330589">
        <w:rPr>
          <w:rFonts w:asciiTheme="majorHAnsi" w:hAnsiTheme="majorHAnsi" w:cs="Times New Roman"/>
          <w:bCs/>
          <w:sz w:val="22"/>
          <w:szCs w:val="22"/>
        </w:rPr>
        <w:t xml:space="preserve"> 1281-1286.</w:t>
      </w:r>
    </w:p>
    <w:p w14:paraId="0C4344CE" w14:textId="77777777" w:rsidR="00D27A5E" w:rsidRPr="00330589" w:rsidRDefault="00D27A5E" w:rsidP="000F01E4">
      <w:pPr>
        <w:pStyle w:val="BodyText"/>
        <w:ind w:left="180"/>
        <w:jc w:val="left"/>
        <w:rPr>
          <w:rFonts w:asciiTheme="majorHAnsi" w:hAnsiTheme="majorHAnsi"/>
          <w:bCs/>
          <w:szCs w:val="22"/>
        </w:rPr>
      </w:pPr>
    </w:p>
    <w:p w14:paraId="0BB3480A" w14:textId="77777777" w:rsidR="00106FC5" w:rsidRPr="00330589" w:rsidRDefault="00106FC5" w:rsidP="00AF7FC6">
      <w:pPr>
        <w:pStyle w:val="BodyText"/>
        <w:jc w:val="left"/>
        <w:rPr>
          <w:rFonts w:asciiTheme="majorHAnsi" w:hAnsiTheme="majorHAnsi"/>
          <w:bCs/>
          <w:szCs w:val="22"/>
        </w:rPr>
      </w:pPr>
      <w:r w:rsidRPr="00330589">
        <w:rPr>
          <w:rFonts w:asciiTheme="majorHAnsi" w:hAnsiTheme="majorHAnsi"/>
          <w:bCs/>
          <w:szCs w:val="22"/>
        </w:rPr>
        <w:t>Schmeer, Kammi</w:t>
      </w:r>
      <w:r w:rsidR="00887CAE" w:rsidRPr="00330589">
        <w:rPr>
          <w:rFonts w:asciiTheme="majorHAnsi" w:hAnsiTheme="majorHAnsi"/>
          <w:bCs/>
          <w:szCs w:val="22"/>
        </w:rPr>
        <w:t xml:space="preserve"> K</w:t>
      </w:r>
      <w:r w:rsidRPr="00330589">
        <w:rPr>
          <w:rFonts w:asciiTheme="majorHAnsi" w:hAnsiTheme="majorHAnsi"/>
          <w:bCs/>
          <w:szCs w:val="22"/>
        </w:rPr>
        <w:t xml:space="preserve">. 2009. “Changing </w:t>
      </w:r>
      <w:r w:rsidRPr="00330589">
        <w:rPr>
          <w:rFonts w:asciiTheme="majorHAnsi" w:hAnsiTheme="majorHAnsi"/>
          <w:bCs/>
          <w:color w:val="000000"/>
          <w:szCs w:val="22"/>
        </w:rPr>
        <w:t>Sibship Size and Educational Progress during Childhood</w:t>
      </w:r>
      <w:r w:rsidR="00BD0BB0" w:rsidRPr="00330589">
        <w:rPr>
          <w:rFonts w:asciiTheme="majorHAnsi" w:hAnsiTheme="majorHAnsi"/>
          <w:bCs/>
          <w:color w:val="000000"/>
          <w:szCs w:val="22"/>
        </w:rPr>
        <w:t>: Evidence from the Philippines</w:t>
      </w:r>
      <w:r w:rsidRPr="00330589">
        <w:rPr>
          <w:rFonts w:asciiTheme="majorHAnsi" w:hAnsiTheme="majorHAnsi"/>
          <w:bCs/>
          <w:color w:val="000000"/>
          <w:szCs w:val="22"/>
        </w:rPr>
        <w:t>.”</w:t>
      </w:r>
      <w:r w:rsidRPr="00330589">
        <w:rPr>
          <w:rFonts w:asciiTheme="majorHAnsi" w:hAnsiTheme="majorHAnsi"/>
          <w:bCs/>
          <w:szCs w:val="22"/>
        </w:rPr>
        <w:t xml:space="preserve"> </w:t>
      </w:r>
      <w:r w:rsidRPr="00330589">
        <w:rPr>
          <w:rFonts w:asciiTheme="majorHAnsi" w:hAnsiTheme="majorHAnsi"/>
          <w:bCs/>
          <w:i/>
          <w:szCs w:val="22"/>
        </w:rPr>
        <w:t>Journal of Marriage and Family</w:t>
      </w:r>
      <w:r w:rsidR="003716C6" w:rsidRPr="00330589">
        <w:rPr>
          <w:rFonts w:asciiTheme="majorHAnsi" w:hAnsiTheme="majorHAnsi"/>
          <w:bCs/>
          <w:szCs w:val="22"/>
        </w:rPr>
        <w:t xml:space="preserve">, </w:t>
      </w:r>
      <w:r w:rsidR="00BD0BB0" w:rsidRPr="00330589">
        <w:rPr>
          <w:rFonts w:asciiTheme="majorHAnsi" w:hAnsiTheme="majorHAnsi"/>
          <w:bCs/>
          <w:szCs w:val="22"/>
        </w:rPr>
        <w:t>71(3): 787-801.</w:t>
      </w:r>
    </w:p>
    <w:p w14:paraId="77DF59C2" w14:textId="77777777" w:rsidR="006671D9" w:rsidRPr="00330589" w:rsidRDefault="006671D9" w:rsidP="00AF7FC6">
      <w:pPr>
        <w:pStyle w:val="BodyText"/>
        <w:jc w:val="left"/>
        <w:rPr>
          <w:rFonts w:asciiTheme="majorHAnsi" w:hAnsiTheme="majorHAnsi"/>
          <w:bCs/>
          <w:szCs w:val="22"/>
        </w:rPr>
      </w:pPr>
    </w:p>
    <w:p w14:paraId="4E83552C" w14:textId="77777777" w:rsidR="006671D9" w:rsidRPr="00330589" w:rsidRDefault="006671D9" w:rsidP="00AF7FC6">
      <w:pPr>
        <w:pStyle w:val="BodyText"/>
        <w:jc w:val="left"/>
        <w:rPr>
          <w:rFonts w:asciiTheme="majorHAnsi" w:hAnsiTheme="majorHAnsi"/>
          <w:bCs/>
          <w:szCs w:val="22"/>
        </w:rPr>
      </w:pPr>
      <w:r w:rsidRPr="00330589">
        <w:rPr>
          <w:rFonts w:asciiTheme="majorHAnsi" w:hAnsiTheme="majorHAnsi"/>
          <w:bCs/>
          <w:szCs w:val="22"/>
        </w:rPr>
        <w:t>Schmeer, Kammi</w:t>
      </w:r>
      <w:r w:rsidR="00887CAE" w:rsidRPr="00330589">
        <w:rPr>
          <w:rFonts w:asciiTheme="majorHAnsi" w:hAnsiTheme="majorHAnsi"/>
          <w:bCs/>
          <w:szCs w:val="22"/>
        </w:rPr>
        <w:t xml:space="preserve"> K</w:t>
      </w:r>
      <w:r w:rsidRPr="00330589">
        <w:rPr>
          <w:rFonts w:asciiTheme="majorHAnsi" w:hAnsiTheme="majorHAnsi"/>
          <w:bCs/>
          <w:szCs w:val="22"/>
        </w:rPr>
        <w:t xml:space="preserve">. 2005. “Married Women's Resource Position and Household Food Expenditures in Cebu, Philippines.” </w:t>
      </w:r>
      <w:r w:rsidRPr="00330589">
        <w:rPr>
          <w:rFonts w:asciiTheme="majorHAnsi" w:hAnsiTheme="majorHAnsi"/>
          <w:bCs/>
          <w:i/>
          <w:iCs/>
          <w:szCs w:val="22"/>
        </w:rPr>
        <w:t>Journal of Marriage and Famil</w:t>
      </w:r>
      <w:r w:rsidR="008A5B2D" w:rsidRPr="00330589">
        <w:rPr>
          <w:rFonts w:asciiTheme="majorHAnsi" w:hAnsiTheme="majorHAnsi"/>
          <w:bCs/>
          <w:i/>
          <w:iCs/>
          <w:szCs w:val="22"/>
        </w:rPr>
        <w:t>y</w:t>
      </w:r>
      <w:r w:rsidR="003716C6" w:rsidRPr="00330589">
        <w:rPr>
          <w:rFonts w:asciiTheme="majorHAnsi" w:hAnsiTheme="majorHAnsi"/>
          <w:bCs/>
          <w:szCs w:val="22"/>
        </w:rPr>
        <w:t xml:space="preserve">, </w:t>
      </w:r>
      <w:r w:rsidRPr="00330589">
        <w:rPr>
          <w:rFonts w:asciiTheme="majorHAnsi" w:hAnsiTheme="majorHAnsi"/>
          <w:bCs/>
          <w:szCs w:val="22"/>
        </w:rPr>
        <w:t>67 (2): 399-409.</w:t>
      </w:r>
    </w:p>
    <w:p w14:paraId="1F674FD4" w14:textId="77777777" w:rsidR="006671D9" w:rsidRPr="00330589" w:rsidRDefault="006671D9" w:rsidP="00AF7FC6">
      <w:pPr>
        <w:pStyle w:val="BodyText"/>
        <w:jc w:val="left"/>
        <w:rPr>
          <w:rFonts w:asciiTheme="majorHAnsi" w:hAnsiTheme="majorHAnsi"/>
          <w:bCs/>
          <w:szCs w:val="22"/>
        </w:rPr>
      </w:pPr>
    </w:p>
    <w:p w14:paraId="596E3F7F" w14:textId="77777777" w:rsidR="006671D9" w:rsidRPr="00330589" w:rsidRDefault="006671D9" w:rsidP="00AF7FC6">
      <w:pPr>
        <w:pStyle w:val="BodyText"/>
        <w:jc w:val="left"/>
        <w:rPr>
          <w:rFonts w:asciiTheme="majorHAnsi" w:hAnsiTheme="majorHAnsi"/>
          <w:bCs/>
          <w:szCs w:val="22"/>
        </w:rPr>
      </w:pPr>
      <w:r w:rsidRPr="00330589">
        <w:rPr>
          <w:rFonts w:asciiTheme="majorHAnsi" w:hAnsiTheme="majorHAnsi"/>
          <w:bCs/>
          <w:szCs w:val="22"/>
        </w:rPr>
        <w:t xml:space="preserve">Dow, Will and Kammi </w:t>
      </w:r>
      <w:r w:rsidR="00887CAE" w:rsidRPr="00330589">
        <w:rPr>
          <w:rFonts w:asciiTheme="majorHAnsi" w:hAnsiTheme="majorHAnsi"/>
          <w:bCs/>
          <w:szCs w:val="22"/>
        </w:rPr>
        <w:t xml:space="preserve">K. </w:t>
      </w:r>
      <w:r w:rsidRPr="00330589">
        <w:rPr>
          <w:rFonts w:asciiTheme="majorHAnsi" w:hAnsiTheme="majorHAnsi"/>
          <w:bCs/>
          <w:szCs w:val="22"/>
        </w:rPr>
        <w:t xml:space="preserve">Schmeer. 2003. “Health Insurance and Child Mortality in Costa Rica.” </w:t>
      </w:r>
      <w:r w:rsidRPr="00330589">
        <w:rPr>
          <w:rFonts w:asciiTheme="majorHAnsi" w:hAnsiTheme="majorHAnsi"/>
          <w:bCs/>
          <w:i/>
          <w:szCs w:val="22"/>
        </w:rPr>
        <w:t>Social Science &amp; Medicine</w:t>
      </w:r>
      <w:r w:rsidR="003716C6" w:rsidRPr="00330589">
        <w:rPr>
          <w:rFonts w:asciiTheme="majorHAnsi" w:eastAsia="Arial Unicode MS" w:hAnsiTheme="majorHAnsi"/>
          <w:bCs/>
          <w:szCs w:val="22"/>
        </w:rPr>
        <w:t xml:space="preserve">, </w:t>
      </w:r>
      <w:r w:rsidRPr="00330589">
        <w:rPr>
          <w:rFonts w:asciiTheme="majorHAnsi" w:eastAsia="Arial Unicode MS" w:hAnsiTheme="majorHAnsi"/>
          <w:bCs/>
          <w:szCs w:val="22"/>
        </w:rPr>
        <w:t>57 (6): 975-986</w:t>
      </w:r>
      <w:r w:rsidRPr="00330589">
        <w:rPr>
          <w:rFonts w:asciiTheme="majorHAnsi" w:hAnsiTheme="majorHAnsi"/>
          <w:bCs/>
          <w:i/>
          <w:szCs w:val="22"/>
        </w:rPr>
        <w:t>.</w:t>
      </w:r>
    </w:p>
    <w:p w14:paraId="7586CFEA" w14:textId="77777777" w:rsidR="004677AA" w:rsidRPr="00330589" w:rsidRDefault="004677AA" w:rsidP="004677AA">
      <w:pPr>
        <w:widowControl/>
        <w:rPr>
          <w:rFonts w:asciiTheme="majorHAnsi" w:hAnsiTheme="majorHAnsi"/>
          <w:bCs/>
          <w:sz w:val="22"/>
          <w:szCs w:val="22"/>
        </w:rPr>
      </w:pPr>
    </w:p>
    <w:p w14:paraId="5CD59B75" w14:textId="77777777" w:rsidR="00157C4F" w:rsidRDefault="00157C4F" w:rsidP="00AF7FC6">
      <w:pPr>
        <w:pStyle w:val="BodyText"/>
        <w:tabs>
          <w:tab w:val="left" w:pos="180"/>
        </w:tabs>
        <w:jc w:val="left"/>
        <w:rPr>
          <w:rFonts w:asciiTheme="majorHAnsi" w:hAnsiTheme="majorHAnsi"/>
          <w:szCs w:val="22"/>
        </w:rPr>
      </w:pPr>
    </w:p>
    <w:p w14:paraId="750AEFC0" w14:textId="77777777" w:rsidR="001A6AED" w:rsidRDefault="001A6AED" w:rsidP="0099094B">
      <w:pPr>
        <w:pStyle w:val="BodyText"/>
        <w:rPr>
          <w:rFonts w:asciiTheme="majorHAnsi" w:hAnsiTheme="majorHAnsi"/>
          <w:b/>
          <w:szCs w:val="22"/>
        </w:rPr>
      </w:pPr>
      <w:r w:rsidRPr="00257616">
        <w:rPr>
          <w:rFonts w:asciiTheme="majorHAnsi" w:hAnsiTheme="majorHAnsi"/>
          <w:b/>
          <w:szCs w:val="22"/>
        </w:rPr>
        <w:t>Other Publications</w:t>
      </w:r>
    </w:p>
    <w:p w14:paraId="556A2A86" w14:textId="77777777" w:rsidR="00A638BC" w:rsidRDefault="00A638BC" w:rsidP="001A6AED">
      <w:pPr>
        <w:pStyle w:val="BodyText"/>
        <w:ind w:left="-90"/>
        <w:jc w:val="center"/>
        <w:rPr>
          <w:rFonts w:asciiTheme="majorHAnsi" w:hAnsiTheme="majorHAnsi"/>
          <w:b/>
          <w:szCs w:val="22"/>
        </w:rPr>
      </w:pPr>
    </w:p>
    <w:p w14:paraId="6CA65024" w14:textId="016FEC22" w:rsidR="00BC2BA5" w:rsidRPr="00BC2BA5" w:rsidRDefault="00BC2BA5" w:rsidP="00BC2BA5">
      <w:pPr>
        <w:pStyle w:val="BodyText"/>
        <w:rPr>
          <w:rFonts w:asciiTheme="majorHAnsi" w:hAnsiTheme="majorHAnsi"/>
          <w:bCs/>
          <w:szCs w:val="22"/>
        </w:rPr>
      </w:pPr>
      <w:r w:rsidRPr="00BC2BA5">
        <w:rPr>
          <w:rFonts w:asciiTheme="majorHAnsi" w:hAnsiTheme="majorHAnsi"/>
          <w:bCs/>
          <w:szCs w:val="22"/>
        </w:rPr>
        <w:t>Dore, R.A., Avelar, D.A., Singletary, Schmeer,</w:t>
      </w:r>
      <w:r>
        <w:rPr>
          <w:rFonts w:asciiTheme="majorHAnsi" w:hAnsiTheme="majorHAnsi"/>
          <w:bCs/>
          <w:szCs w:val="22"/>
        </w:rPr>
        <w:t xml:space="preserve"> K.K.</w:t>
      </w:r>
      <w:r w:rsidRPr="00BC2BA5">
        <w:rPr>
          <w:rFonts w:asciiTheme="majorHAnsi" w:hAnsiTheme="majorHAnsi"/>
          <w:bCs/>
          <w:szCs w:val="22"/>
        </w:rPr>
        <w:t xml:space="preserve"> &amp; Justice, L.M. (2026). Print and screen media in families experiencing low income: The impact of stressors and protective factors [Registered Report Stage 1]. </w:t>
      </w:r>
      <w:r w:rsidRPr="00BC2BA5">
        <w:rPr>
          <w:rFonts w:asciiTheme="majorHAnsi" w:hAnsiTheme="majorHAnsi"/>
          <w:bCs/>
          <w:i/>
          <w:iCs/>
          <w:szCs w:val="22"/>
        </w:rPr>
        <w:t>Infant and Child Development.</w:t>
      </w:r>
    </w:p>
    <w:p w14:paraId="4CA230CA" w14:textId="77777777" w:rsidR="00BC2BA5" w:rsidRDefault="00BC2BA5" w:rsidP="00A638BC">
      <w:pPr>
        <w:pStyle w:val="BodyText"/>
        <w:jc w:val="left"/>
        <w:rPr>
          <w:rFonts w:asciiTheme="majorHAnsi" w:hAnsiTheme="majorHAnsi"/>
          <w:bCs/>
          <w:szCs w:val="22"/>
        </w:rPr>
      </w:pPr>
    </w:p>
    <w:p w14:paraId="23BC2DFA" w14:textId="3065CE25" w:rsidR="00A638BC" w:rsidRPr="00330589" w:rsidRDefault="00A638BC" w:rsidP="00A638BC">
      <w:pPr>
        <w:pStyle w:val="BodyText"/>
        <w:jc w:val="left"/>
        <w:rPr>
          <w:rFonts w:asciiTheme="majorHAnsi" w:hAnsiTheme="majorHAnsi"/>
          <w:bCs/>
          <w:szCs w:val="22"/>
        </w:rPr>
      </w:pPr>
      <w:r w:rsidRPr="00330589">
        <w:rPr>
          <w:rFonts w:asciiTheme="majorHAnsi" w:hAnsiTheme="majorHAnsi"/>
          <w:bCs/>
          <w:szCs w:val="22"/>
        </w:rPr>
        <w:t xml:space="preserve">Schmeer, K. 2024. </w:t>
      </w:r>
      <w:r w:rsidR="000C0C9F" w:rsidRPr="00330589">
        <w:rPr>
          <w:rFonts w:asciiTheme="majorHAnsi" w:hAnsiTheme="majorHAnsi"/>
          <w:bCs/>
          <w:szCs w:val="22"/>
        </w:rPr>
        <w:t>“</w:t>
      </w:r>
      <w:r w:rsidRPr="00330589">
        <w:rPr>
          <w:rFonts w:asciiTheme="majorHAnsi" w:hAnsiTheme="majorHAnsi"/>
          <w:bCs/>
          <w:szCs w:val="22"/>
        </w:rPr>
        <w:t xml:space="preserve">The Pandemic: Investigating the Impact of COVID-19 on Families.” </w:t>
      </w:r>
      <w:r w:rsidRPr="00330589">
        <w:rPr>
          <w:rFonts w:asciiTheme="majorHAnsi" w:hAnsiTheme="majorHAnsi"/>
          <w:bCs/>
          <w:i/>
          <w:iCs/>
          <w:szCs w:val="22"/>
        </w:rPr>
        <w:t>Scientia Global</w:t>
      </w:r>
      <w:r w:rsidRPr="00330589">
        <w:rPr>
          <w:rFonts w:asciiTheme="majorHAnsi" w:hAnsiTheme="majorHAnsi"/>
          <w:bCs/>
          <w:szCs w:val="22"/>
        </w:rPr>
        <w:t>.</w:t>
      </w:r>
    </w:p>
    <w:p w14:paraId="2DDE04BB" w14:textId="77777777" w:rsidR="00A638BC" w:rsidRPr="00330589" w:rsidRDefault="00A638BC" w:rsidP="00A638BC">
      <w:pPr>
        <w:pStyle w:val="BodyText"/>
        <w:jc w:val="left"/>
        <w:rPr>
          <w:rFonts w:asciiTheme="majorHAnsi" w:hAnsiTheme="majorHAnsi"/>
          <w:bCs/>
          <w:szCs w:val="22"/>
        </w:rPr>
      </w:pPr>
    </w:p>
    <w:p w14:paraId="76681197" w14:textId="77777777" w:rsidR="001A6AED" w:rsidRPr="00330589" w:rsidRDefault="001A6AED" w:rsidP="001A6AED">
      <w:pPr>
        <w:widowControl/>
        <w:tabs>
          <w:tab w:val="left" w:pos="-900"/>
          <w:tab w:val="left" w:pos="-360"/>
          <w:tab w:val="left" w:pos="180"/>
          <w:tab w:val="left" w:pos="540"/>
          <w:tab w:val="left" w:pos="90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>Schmeer, Kammi K., Laura Justice, Britt Singletary, Kelly Purtell, and Tzu-Jung Lin. 2020. “Ohio Families Struggle during COVID-19 Pandemic: Preliminary Findings from the Crane Center COVID &amp; Families Study.” Columbus, Oh. Crane Center for Early Childhood Research and Policy &amp; The Ohio State University.</w:t>
      </w:r>
    </w:p>
    <w:p w14:paraId="1177C8E4" w14:textId="77777777" w:rsidR="001A6AED" w:rsidRPr="00330589" w:rsidRDefault="001A6AED" w:rsidP="001A6AED">
      <w:pPr>
        <w:widowControl/>
        <w:tabs>
          <w:tab w:val="left" w:pos="-900"/>
          <w:tab w:val="left" w:pos="-360"/>
          <w:tab w:val="left" w:pos="180"/>
          <w:tab w:val="left" w:pos="540"/>
          <w:tab w:val="left" w:pos="90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rPr>
          <w:rFonts w:asciiTheme="majorHAnsi" w:hAnsiTheme="majorHAnsi"/>
          <w:bCs/>
          <w:sz w:val="22"/>
          <w:szCs w:val="22"/>
        </w:rPr>
      </w:pPr>
    </w:p>
    <w:p w14:paraId="3B629032" w14:textId="77777777" w:rsidR="001A6AED" w:rsidRPr="00330589" w:rsidRDefault="001A6AED" w:rsidP="001A6AED">
      <w:pPr>
        <w:widowControl/>
        <w:tabs>
          <w:tab w:val="left" w:pos="-900"/>
          <w:tab w:val="left" w:pos="-360"/>
          <w:tab w:val="left" w:pos="180"/>
          <w:tab w:val="left" w:pos="540"/>
          <w:tab w:val="left" w:pos="90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rPr>
          <w:rFonts w:asciiTheme="majorHAnsi" w:hAnsiTheme="majorHAnsi"/>
          <w:bCs/>
          <w:sz w:val="22"/>
          <w:szCs w:val="22"/>
        </w:rPr>
      </w:pPr>
      <w:r w:rsidRPr="00330589">
        <w:rPr>
          <w:rFonts w:asciiTheme="majorHAnsi" w:hAnsiTheme="majorHAnsi"/>
          <w:bCs/>
          <w:sz w:val="22"/>
          <w:szCs w:val="22"/>
        </w:rPr>
        <w:t xml:space="preserve">Schmeer, Kammi K. 2011. “Early Childhood Economic Hardship and the Health of Children Born to Hispanic Mothers.” National Center for Family and Marriage Research Working Paper </w:t>
      </w:r>
      <w:proofErr w:type="gramStart"/>
      <w:r w:rsidRPr="00330589">
        <w:rPr>
          <w:rFonts w:asciiTheme="majorHAnsi" w:hAnsiTheme="majorHAnsi"/>
          <w:bCs/>
          <w:sz w:val="22"/>
          <w:szCs w:val="22"/>
        </w:rPr>
        <w:t>Series, #</w:t>
      </w:r>
      <w:proofErr w:type="gramEnd"/>
      <w:r w:rsidRPr="00330589">
        <w:rPr>
          <w:rFonts w:asciiTheme="majorHAnsi" w:hAnsiTheme="majorHAnsi"/>
          <w:bCs/>
          <w:sz w:val="22"/>
          <w:szCs w:val="22"/>
        </w:rPr>
        <w:t xml:space="preserve">WP-11-1, Bowling Green State University. </w:t>
      </w:r>
    </w:p>
    <w:p w14:paraId="4F429EF0" w14:textId="77777777" w:rsidR="001A6AED" w:rsidRPr="00330589" w:rsidRDefault="001A6AED" w:rsidP="001A6AED">
      <w:pPr>
        <w:pStyle w:val="BodyText"/>
        <w:tabs>
          <w:tab w:val="left" w:pos="180"/>
        </w:tabs>
        <w:jc w:val="left"/>
        <w:rPr>
          <w:rFonts w:asciiTheme="majorHAnsi" w:hAnsiTheme="majorHAnsi"/>
          <w:bCs/>
          <w:szCs w:val="22"/>
        </w:rPr>
      </w:pPr>
    </w:p>
    <w:p w14:paraId="49D82FAF" w14:textId="43556956" w:rsidR="001A6AED" w:rsidRPr="00330589" w:rsidRDefault="001A6AED" w:rsidP="001A6AED">
      <w:pPr>
        <w:pStyle w:val="BodyText"/>
        <w:tabs>
          <w:tab w:val="left" w:pos="180"/>
        </w:tabs>
        <w:jc w:val="left"/>
        <w:rPr>
          <w:rFonts w:asciiTheme="majorHAnsi" w:hAnsiTheme="majorHAnsi"/>
          <w:bCs/>
          <w:szCs w:val="22"/>
        </w:rPr>
      </w:pPr>
      <w:r w:rsidRPr="00330589">
        <w:rPr>
          <w:rFonts w:asciiTheme="majorHAnsi" w:hAnsiTheme="majorHAnsi"/>
          <w:bCs/>
          <w:szCs w:val="22"/>
        </w:rPr>
        <w:lastRenderedPageBreak/>
        <w:t xml:space="preserve">Schmeer, Kammi. 1999. “Stakeholder Analysis Guidelines” in </w:t>
      </w:r>
      <w:r w:rsidRPr="00330589">
        <w:rPr>
          <w:rFonts w:asciiTheme="majorHAnsi" w:hAnsiTheme="majorHAnsi"/>
          <w:bCs/>
          <w:szCs w:val="22"/>
          <w:u w:val="single"/>
        </w:rPr>
        <w:t>Policy Toolkit for Strengthening Health Sector Reform</w:t>
      </w:r>
      <w:r w:rsidRPr="00330589">
        <w:rPr>
          <w:rFonts w:asciiTheme="majorHAnsi" w:hAnsiTheme="majorHAnsi"/>
          <w:bCs/>
          <w:szCs w:val="22"/>
        </w:rPr>
        <w:t xml:space="preserve">, Abt Associates, Inc., Bethesda, MD. </w:t>
      </w:r>
    </w:p>
    <w:p w14:paraId="65AE9159" w14:textId="77777777" w:rsidR="001A6AED" w:rsidRPr="00330589" w:rsidRDefault="001A6AED" w:rsidP="00AF7FC6">
      <w:pPr>
        <w:pStyle w:val="BodyText"/>
        <w:tabs>
          <w:tab w:val="left" w:pos="180"/>
        </w:tabs>
        <w:jc w:val="left"/>
        <w:rPr>
          <w:rFonts w:asciiTheme="majorHAnsi" w:hAnsiTheme="majorHAnsi"/>
          <w:bCs/>
          <w:szCs w:val="22"/>
        </w:rPr>
      </w:pPr>
    </w:p>
    <w:p w14:paraId="77EE855B" w14:textId="77777777" w:rsidR="0052033B" w:rsidRPr="00330589" w:rsidRDefault="0052033B" w:rsidP="00CC3076">
      <w:pPr>
        <w:widowControl/>
        <w:tabs>
          <w:tab w:val="left" w:pos="1890"/>
        </w:tabs>
        <w:ind w:left="-90"/>
        <w:rPr>
          <w:rFonts w:asciiTheme="majorHAnsi" w:hAnsiTheme="majorHAnsi"/>
          <w:bCs/>
          <w:sz w:val="22"/>
          <w:szCs w:val="22"/>
        </w:rPr>
      </w:pPr>
    </w:p>
    <w:p w14:paraId="33E4A423" w14:textId="394343B6" w:rsidR="00CC3076" w:rsidRPr="00257616" w:rsidRDefault="00CC3076" w:rsidP="003F26D8">
      <w:pPr>
        <w:widowControl/>
        <w:pBdr>
          <w:top w:val="single" w:sz="4" w:space="1" w:color="auto"/>
          <w:bottom w:val="single" w:sz="4" w:space="1" w:color="auto"/>
        </w:pBdr>
        <w:tabs>
          <w:tab w:val="left" w:pos="1890"/>
        </w:tabs>
        <w:ind w:left="-90"/>
        <w:jc w:val="center"/>
        <w:rPr>
          <w:rFonts w:asciiTheme="majorHAnsi" w:hAnsiTheme="majorHAnsi"/>
          <w:b/>
          <w:sz w:val="22"/>
          <w:szCs w:val="22"/>
        </w:rPr>
      </w:pPr>
      <w:r w:rsidRPr="00257616">
        <w:rPr>
          <w:rFonts w:asciiTheme="majorHAnsi" w:hAnsiTheme="majorHAnsi"/>
          <w:b/>
          <w:sz w:val="22"/>
          <w:szCs w:val="22"/>
        </w:rPr>
        <w:t>Grants</w:t>
      </w:r>
      <w:r w:rsidR="001D6CE6">
        <w:rPr>
          <w:rFonts w:asciiTheme="majorHAnsi" w:hAnsiTheme="majorHAnsi"/>
          <w:b/>
          <w:sz w:val="22"/>
          <w:szCs w:val="22"/>
        </w:rPr>
        <w:t xml:space="preserve"> Awarded</w:t>
      </w:r>
    </w:p>
    <w:p w14:paraId="039C2647" w14:textId="36EC0CED" w:rsidR="007E6B81" w:rsidRDefault="003F26D8" w:rsidP="0002137C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*</w:t>
      </w:r>
      <w:proofErr w:type="gramStart"/>
      <w:r w:rsidRPr="00257616">
        <w:rPr>
          <w:rFonts w:asciiTheme="majorHAnsi" w:hAnsiTheme="majorHAnsi"/>
          <w:sz w:val="22"/>
          <w:szCs w:val="22"/>
        </w:rPr>
        <w:t>graduate</w:t>
      </w:r>
      <w:proofErr w:type="gramEnd"/>
      <w:r w:rsidRPr="00257616">
        <w:rPr>
          <w:rFonts w:asciiTheme="majorHAnsi" w:hAnsiTheme="majorHAnsi"/>
          <w:sz w:val="22"/>
          <w:szCs w:val="22"/>
        </w:rPr>
        <w:t xml:space="preserve"> student</w:t>
      </w:r>
    </w:p>
    <w:p w14:paraId="0B5D6253" w14:textId="77777777" w:rsidR="00AC29AF" w:rsidRDefault="00AC29AF" w:rsidP="001E2CE9">
      <w:pPr>
        <w:widowControl/>
        <w:tabs>
          <w:tab w:val="left" w:pos="1170"/>
        </w:tabs>
        <w:autoSpaceDE w:val="0"/>
        <w:autoSpaceDN w:val="0"/>
        <w:adjustRightInd w:val="0"/>
        <w:rPr>
          <w:rFonts w:asciiTheme="majorHAnsi" w:hAnsiTheme="majorHAnsi"/>
          <w:sz w:val="22"/>
          <w:szCs w:val="22"/>
        </w:rPr>
      </w:pPr>
    </w:p>
    <w:p w14:paraId="3ECF372A" w14:textId="296CB2FB" w:rsidR="009D2C1C" w:rsidRDefault="00CD13AF" w:rsidP="007529C6">
      <w:pPr>
        <w:ind w:left="1170" w:hanging="12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2024-2029 </w:t>
      </w:r>
      <w:r w:rsidR="00237391">
        <w:rPr>
          <w:rFonts w:asciiTheme="majorHAnsi" w:hAnsiTheme="majorHAnsi"/>
          <w:sz w:val="22"/>
          <w:szCs w:val="22"/>
        </w:rPr>
        <w:t xml:space="preserve">   </w:t>
      </w:r>
      <w:r w:rsidRPr="00257616">
        <w:rPr>
          <w:rFonts w:asciiTheme="majorHAnsi" w:hAnsiTheme="majorHAnsi"/>
          <w:sz w:val="22"/>
          <w:szCs w:val="22"/>
        </w:rPr>
        <w:t xml:space="preserve">Schmeer, Kammi K. (Co-I) with </w:t>
      </w:r>
      <w:r>
        <w:rPr>
          <w:rFonts w:asciiTheme="majorHAnsi" w:hAnsiTheme="majorHAnsi"/>
          <w:sz w:val="22"/>
          <w:szCs w:val="22"/>
        </w:rPr>
        <w:t>Randi Bates (PI) and Rebecca Dore</w:t>
      </w:r>
      <w:r w:rsidRPr="00257616">
        <w:rPr>
          <w:rFonts w:asciiTheme="majorHAnsi" w:hAnsiTheme="majorHAnsi"/>
          <w:sz w:val="22"/>
          <w:szCs w:val="22"/>
        </w:rPr>
        <w:t xml:space="preserve"> (</w:t>
      </w:r>
      <w:r>
        <w:rPr>
          <w:rFonts w:asciiTheme="majorHAnsi" w:hAnsiTheme="majorHAnsi"/>
          <w:sz w:val="22"/>
          <w:szCs w:val="22"/>
        </w:rPr>
        <w:t>M</w:t>
      </w:r>
      <w:r w:rsidRPr="00257616">
        <w:rPr>
          <w:rFonts w:asciiTheme="majorHAnsi" w:hAnsiTheme="majorHAnsi"/>
          <w:sz w:val="22"/>
          <w:szCs w:val="22"/>
        </w:rPr>
        <w:t xml:space="preserve">PI). </w:t>
      </w:r>
      <w:r>
        <w:rPr>
          <w:rFonts w:asciiTheme="majorHAnsi" w:hAnsiTheme="majorHAnsi"/>
          <w:sz w:val="22"/>
          <w:szCs w:val="22"/>
        </w:rPr>
        <w:t xml:space="preserve">“Discovering Relationships of </w:t>
      </w:r>
      <w:r w:rsidRPr="00CD13AF">
        <w:rPr>
          <w:rFonts w:asciiTheme="majorHAnsi" w:hAnsiTheme="majorHAnsi"/>
          <w:sz w:val="22"/>
          <w:szCs w:val="22"/>
        </w:rPr>
        <w:t xml:space="preserve">Early Antecedents and Mediators of Young Childhood Insomnia (DREAMS-YCI).” </w:t>
      </w:r>
      <w:r w:rsidRPr="00B3610D">
        <w:rPr>
          <w:rFonts w:asciiTheme="majorHAnsi" w:hAnsiTheme="majorHAnsi"/>
          <w:sz w:val="22"/>
          <w:szCs w:val="22"/>
        </w:rPr>
        <w:t>NIH R01</w:t>
      </w:r>
      <w:r>
        <w:rPr>
          <w:rFonts w:asciiTheme="majorHAnsi" w:hAnsiTheme="majorHAnsi"/>
          <w:sz w:val="22"/>
          <w:szCs w:val="22"/>
        </w:rPr>
        <w:t xml:space="preserve">. </w:t>
      </w:r>
      <w:r w:rsidRPr="00CD13AF">
        <w:rPr>
          <w:rFonts w:asciiTheme="majorHAnsi" w:hAnsiTheme="majorHAnsi"/>
          <w:sz w:val="22"/>
          <w:szCs w:val="22"/>
        </w:rPr>
        <w:t xml:space="preserve">Total Cost: </w:t>
      </w:r>
      <w:r w:rsidRPr="00CD13AF">
        <w:rPr>
          <w:rFonts w:asciiTheme="majorHAnsi" w:hAnsiTheme="majorHAnsi" w:cs="Arial"/>
          <w:color w:val="000000"/>
          <w:sz w:val="22"/>
          <w:szCs w:val="22"/>
        </w:rPr>
        <w:t>$3,999,888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981DD2F" w14:textId="77777777" w:rsidR="00CD13AF" w:rsidRDefault="00CD13AF" w:rsidP="009D2C1C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</w:p>
    <w:p w14:paraId="56F03A42" w14:textId="33EDEBF5" w:rsidR="009D2C1C" w:rsidRPr="00257616" w:rsidRDefault="009D2C1C" w:rsidP="009D2C1C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202</w:t>
      </w:r>
      <w:r>
        <w:rPr>
          <w:rFonts w:asciiTheme="majorHAnsi" w:hAnsiTheme="majorHAnsi"/>
          <w:sz w:val="22"/>
          <w:szCs w:val="22"/>
        </w:rPr>
        <w:t>4</w:t>
      </w:r>
      <w:r w:rsidRPr="00257616">
        <w:rPr>
          <w:rFonts w:asciiTheme="majorHAnsi" w:hAnsiTheme="majorHAnsi"/>
          <w:sz w:val="22"/>
          <w:szCs w:val="22"/>
        </w:rPr>
        <w:t>-202</w:t>
      </w:r>
      <w:r>
        <w:rPr>
          <w:rFonts w:asciiTheme="majorHAnsi" w:hAnsiTheme="majorHAnsi"/>
          <w:sz w:val="22"/>
          <w:szCs w:val="22"/>
        </w:rPr>
        <w:t>9</w:t>
      </w:r>
      <w:r w:rsidRPr="00257616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   </w:t>
      </w:r>
      <w:r w:rsidRPr="00257616">
        <w:rPr>
          <w:rFonts w:asciiTheme="majorHAnsi" w:hAnsiTheme="majorHAnsi"/>
          <w:sz w:val="22"/>
          <w:szCs w:val="22"/>
        </w:rPr>
        <w:t>Schmeer, Kammi K. (Co-I) with Laura Justice (PI). “SES-Related Disparities in Early Language Development and Child Risk for Developmental Language Disorder</w:t>
      </w:r>
      <w:r>
        <w:rPr>
          <w:rFonts w:asciiTheme="majorHAnsi" w:hAnsiTheme="majorHAnsi"/>
          <w:sz w:val="22"/>
          <w:szCs w:val="22"/>
        </w:rPr>
        <w:t xml:space="preserve"> (Phase 2)</w:t>
      </w:r>
      <w:r w:rsidRPr="00257616">
        <w:rPr>
          <w:rFonts w:asciiTheme="majorHAnsi" w:hAnsiTheme="majorHAnsi"/>
          <w:sz w:val="22"/>
          <w:szCs w:val="22"/>
        </w:rPr>
        <w:t xml:space="preserve">.” </w:t>
      </w:r>
      <w:r w:rsidRPr="00B3610D">
        <w:rPr>
          <w:rFonts w:asciiTheme="majorHAnsi" w:hAnsiTheme="majorHAnsi"/>
          <w:bCs/>
          <w:sz w:val="22"/>
          <w:szCs w:val="22"/>
        </w:rPr>
        <w:t>NIH R01</w:t>
      </w:r>
      <w:r w:rsidRPr="009D2C1C">
        <w:rPr>
          <w:rFonts w:asciiTheme="majorHAnsi" w:hAnsiTheme="majorHAnsi"/>
          <w:bCs/>
          <w:sz w:val="22"/>
          <w:szCs w:val="22"/>
        </w:rPr>
        <w:t>. Total cost:</w:t>
      </w:r>
      <w:r w:rsidRPr="00257616">
        <w:rPr>
          <w:rFonts w:asciiTheme="majorHAnsi" w:hAnsiTheme="majorHAnsi"/>
          <w:b/>
          <w:sz w:val="22"/>
          <w:szCs w:val="22"/>
        </w:rPr>
        <w:t xml:space="preserve"> </w:t>
      </w:r>
      <w:r w:rsidRPr="009D2C1C">
        <w:rPr>
          <w:rFonts w:asciiTheme="majorHAnsi" w:hAnsiTheme="majorHAnsi"/>
          <w:bCs/>
          <w:sz w:val="22"/>
          <w:szCs w:val="22"/>
        </w:rPr>
        <w:t>$</w:t>
      </w:r>
      <w:r w:rsidRPr="009D2C1C">
        <w:rPr>
          <w:rFonts w:asciiTheme="majorHAnsi" w:hAnsiTheme="majorHAnsi" w:cs="Arial"/>
          <w:bCs/>
          <w:color w:val="000000"/>
          <w:sz w:val="22"/>
          <w:szCs w:val="22"/>
        </w:rPr>
        <w:t>3,929,260</w:t>
      </w:r>
      <w:r w:rsidRPr="009D2C1C">
        <w:rPr>
          <w:rFonts w:asciiTheme="majorHAnsi" w:hAnsiTheme="majorHAnsi" w:cs="Arial"/>
          <w:color w:val="000000"/>
          <w:sz w:val="22"/>
          <w:szCs w:val="22"/>
        </w:rPr>
        <w:t xml:space="preserve"> </w:t>
      </w:r>
    </w:p>
    <w:p w14:paraId="3B026742" w14:textId="58F7E23F" w:rsidR="009D2C1C" w:rsidRDefault="009D2C1C" w:rsidP="009D2C1C">
      <w:pPr>
        <w:tabs>
          <w:tab w:val="left" w:pos="1260"/>
        </w:tabs>
        <w:ind w:left="1170" w:hanging="1260"/>
        <w:rPr>
          <w:rFonts w:asciiTheme="majorHAnsi" w:hAnsiTheme="majorHAnsi"/>
          <w:sz w:val="22"/>
          <w:szCs w:val="22"/>
        </w:rPr>
      </w:pPr>
    </w:p>
    <w:p w14:paraId="0104B9A5" w14:textId="2E84099F" w:rsidR="007529C6" w:rsidRPr="007529C6" w:rsidRDefault="007529C6" w:rsidP="007529C6">
      <w:pPr>
        <w:ind w:left="1170" w:hanging="1260"/>
        <w:rPr>
          <w:rFonts w:asciiTheme="majorHAnsi" w:hAnsiTheme="majorHAnsi"/>
          <w:sz w:val="20"/>
        </w:rPr>
      </w:pPr>
      <w:r w:rsidRPr="007529C6">
        <w:rPr>
          <w:rFonts w:asciiTheme="majorHAnsi" w:hAnsiTheme="majorHAnsi"/>
          <w:sz w:val="22"/>
          <w:szCs w:val="22"/>
        </w:rPr>
        <w:t>2023-2028</w:t>
      </w:r>
      <w:r w:rsidRPr="007529C6">
        <w:rPr>
          <w:rFonts w:asciiTheme="majorHAnsi" w:hAnsiTheme="majorHAnsi"/>
          <w:sz w:val="22"/>
          <w:szCs w:val="22"/>
        </w:rPr>
        <w:tab/>
        <w:t>Schmeer, Kammi K. (Consultant), Horacio Riojas</w:t>
      </w:r>
      <w:r w:rsidR="008A1DAC">
        <w:rPr>
          <w:rFonts w:asciiTheme="majorHAnsi" w:hAnsiTheme="majorHAnsi"/>
          <w:sz w:val="22"/>
          <w:szCs w:val="22"/>
        </w:rPr>
        <w:t xml:space="preserve"> (PI)</w:t>
      </w:r>
      <w:r w:rsidRPr="007529C6">
        <w:rPr>
          <w:rFonts w:asciiTheme="majorHAnsi" w:hAnsiTheme="majorHAnsi"/>
          <w:sz w:val="22"/>
          <w:szCs w:val="22"/>
        </w:rPr>
        <w:t xml:space="preserve">, Mexico’s National Institute of Public Health. “Evaluating a heat-health action plan in rural Mexico to manage effects of heat.” </w:t>
      </w:r>
      <w:proofErr w:type="spellStart"/>
      <w:r w:rsidRPr="00B3610D">
        <w:rPr>
          <w:rFonts w:asciiTheme="majorHAnsi" w:hAnsiTheme="majorHAnsi"/>
          <w:sz w:val="22"/>
          <w:szCs w:val="22"/>
        </w:rPr>
        <w:t>Wellcome</w:t>
      </w:r>
      <w:proofErr w:type="spellEnd"/>
      <w:r w:rsidRPr="00B3610D">
        <w:rPr>
          <w:rFonts w:asciiTheme="majorHAnsi" w:hAnsiTheme="majorHAnsi"/>
          <w:sz w:val="22"/>
          <w:szCs w:val="22"/>
        </w:rPr>
        <w:t xml:space="preserve"> </w:t>
      </w:r>
      <w:r w:rsidR="0052033B" w:rsidRPr="00B3610D">
        <w:rPr>
          <w:rFonts w:asciiTheme="majorHAnsi" w:hAnsiTheme="majorHAnsi"/>
          <w:sz w:val="22"/>
          <w:szCs w:val="22"/>
        </w:rPr>
        <w:t>Trust</w:t>
      </w:r>
      <w:r w:rsidRPr="00B3610D">
        <w:rPr>
          <w:rFonts w:asciiTheme="majorHAnsi" w:hAnsiTheme="majorHAnsi"/>
          <w:sz w:val="22"/>
          <w:szCs w:val="22"/>
        </w:rPr>
        <w:t>.</w:t>
      </w:r>
      <w:r w:rsidRPr="007529C6">
        <w:rPr>
          <w:rFonts w:asciiTheme="majorHAnsi" w:hAnsiTheme="majorHAnsi"/>
          <w:sz w:val="22"/>
          <w:szCs w:val="22"/>
        </w:rPr>
        <w:t xml:space="preserve"> </w:t>
      </w:r>
      <w:r w:rsidRPr="009D2C1C">
        <w:rPr>
          <w:rFonts w:asciiTheme="majorHAnsi" w:hAnsiTheme="majorHAnsi"/>
          <w:sz w:val="22"/>
          <w:szCs w:val="22"/>
        </w:rPr>
        <w:t>Total cost: $1,513,079.00</w:t>
      </w:r>
    </w:p>
    <w:p w14:paraId="59BB5722" w14:textId="2D529E5F" w:rsidR="007529C6" w:rsidRDefault="007529C6" w:rsidP="00AC29AF">
      <w:pPr>
        <w:widowControl/>
        <w:tabs>
          <w:tab w:val="left" w:pos="1170"/>
        </w:tabs>
        <w:autoSpaceDE w:val="0"/>
        <w:autoSpaceDN w:val="0"/>
        <w:adjustRightInd w:val="0"/>
        <w:ind w:left="-90"/>
        <w:rPr>
          <w:rFonts w:asciiTheme="majorHAnsi" w:hAnsiTheme="majorHAnsi"/>
          <w:sz w:val="22"/>
          <w:szCs w:val="22"/>
        </w:rPr>
      </w:pPr>
    </w:p>
    <w:p w14:paraId="7AF544B0" w14:textId="30842CE7" w:rsidR="001E2CE9" w:rsidRPr="00B3610D" w:rsidRDefault="001E2CE9" w:rsidP="00AC29AF">
      <w:pPr>
        <w:widowControl/>
        <w:tabs>
          <w:tab w:val="left" w:pos="1170"/>
        </w:tabs>
        <w:autoSpaceDE w:val="0"/>
        <w:autoSpaceDN w:val="0"/>
        <w:adjustRightInd w:val="0"/>
        <w:ind w:left="-90"/>
        <w:rPr>
          <w:rFonts w:asciiTheme="majorHAnsi" w:hAnsiTheme="majorHAnsi"/>
          <w:bCs/>
          <w:i/>
          <w:sz w:val="22"/>
          <w:szCs w:val="22"/>
        </w:rPr>
      </w:pPr>
      <w:r w:rsidRPr="001E2CE9">
        <w:rPr>
          <w:rFonts w:asciiTheme="majorHAnsi" w:hAnsiTheme="majorHAnsi"/>
          <w:sz w:val="22"/>
          <w:szCs w:val="22"/>
        </w:rPr>
        <w:t xml:space="preserve">2022-2024 </w:t>
      </w:r>
      <w:r>
        <w:rPr>
          <w:rFonts w:asciiTheme="majorHAnsi" w:hAnsiTheme="majorHAnsi"/>
          <w:sz w:val="22"/>
          <w:szCs w:val="22"/>
        </w:rPr>
        <w:tab/>
      </w:r>
      <w:r w:rsidRPr="001E2CE9">
        <w:rPr>
          <w:rFonts w:asciiTheme="majorHAnsi" w:hAnsiTheme="majorHAnsi"/>
          <w:sz w:val="22"/>
          <w:szCs w:val="22"/>
        </w:rPr>
        <w:t xml:space="preserve">Schmeer, Kammi K. (Co-I) with Laura Justice (PI). “Capacity Building for Neurodevelopmental </w:t>
      </w:r>
      <w:r>
        <w:rPr>
          <w:rFonts w:asciiTheme="majorHAnsi" w:hAnsiTheme="majorHAnsi"/>
          <w:sz w:val="22"/>
          <w:szCs w:val="22"/>
        </w:rPr>
        <w:tab/>
      </w:r>
      <w:r w:rsidRPr="001E2CE9">
        <w:rPr>
          <w:rFonts w:asciiTheme="majorHAnsi" w:hAnsiTheme="majorHAnsi"/>
          <w:sz w:val="22"/>
          <w:szCs w:val="22"/>
        </w:rPr>
        <w:t xml:space="preserve">Research on Maya Children’s Language Environment.” Fogarty Center, </w:t>
      </w:r>
      <w:r w:rsidRPr="00B3610D">
        <w:rPr>
          <w:rFonts w:asciiTheme="majorHAnsi" w:hAnsiTheme="majorHAnsi"/>
          <w:bCs/>
          <w:sz w:val="22"/>
          <w:szCs w:val="22"/>
        </w:rPr>
        <w:t>NIH R21</w:t>
      </w:r>
      <w:r w:rsidRPr="00B3610D">
        <w:rPr>
          <w:rFonts w:asciiTheme="majorHAnsi" w:hAnsiTheme="majorHAnsi"/>
          <w:bCs/>
          <w:i/>
          <w:sz w:val="22"/>
          <w:szCs w:val="22"/>
        </w:rPr>
        <w:t xml:space="preserve"> </w:t>
      </w:r>
    </w:p>
    <w:p w14:paraId="229E8789" w14:textId="2E591963" w:rsidR="001E2CE9" w:rsidRPr="009D2C1C" w:rsidRDefault="001E2CE9" w:rsidP="001E2CE9">
      <w:pPr>
        <w:widowControl/>
        <w:tabs>
          <w:tab w:val="left" w:pos="1170"/>
        </w:tabs>
        <w:autoSpaceDE w:val="0"/>
        <w:autoSpaceDN w:val="0"/>
        <w:adjustRightInd w:val="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i/>
          <w:sz w:val="22"/>
          <w:szCs w:val="22"/>
        </w:rPr>
        <w:tab/>
      </w:r>
      <w:r w:rsidRPr="009D2C1C">
        <w:rPr>
          <w:rFonts w:asciiTheme="majorHAnsi" w:hAnsiTheme="majorHAnsi"/>
          <w:bCs/>
          <w:sz w:val="22"/>
          <w:szCs w:val="22"/>
        </w:rPr>
        <w:t>Total cost: $342,918.</w:t>
      </w:r>
    </w:p>
    <w:p w14:paraId="44B199B0" w14:textId="36C24BDE" w:rsidR="001E2CE9" w:rsidRDefault="001E2CE9" w:rsidP="00E6646F">
      <w:pPr>
        <w:tabs>
          <w:tab w:val="left" w:pos="1080"/>
        </w:tabs>
        <w:ind w:left="1080" w:hanging="1170"/>
        <w:rPr>
          <w:rFonts w:asciiTheme="majorHAnsi" w:hAnsiTheme="majorHAnsi"/>
          <w:sz w:val="22"/>
          <w:szCs w:val="22"/>
        </w:rPr>
      </w:pPr>
    </w:p>
    <w:p w14:paraId="7BDAEB1D" w14:textId="75C2EA11" w:rsidR="005A6F57" w:rsidRPr="00257616" w:rsidRDefault="00D1567E" w:rsidP="00AC29AF">
      <w:pPr>
        <w:tabs>
          <w:tab w:val="left" w:pos="1260"/>
        </w:tabs>
        <w:ind w:left="117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 xml:space="preserve">2020-2021 </w:t>
      </w:r>
      <w:r w:rsidR="00762254">
        <w:rPr>
          <w:rFonts w:asciiTheme="majorHAnsi" w:hAnsiTheme="majorHAnsi"/>
          <w:sz w:val="22"/>
          <w:szCs w:val="22"/>
        </w:rPr>
        <w:t xml:space="preserve"> </w:t>
      </w:r>
      <w:r w:rsidR="007A4376">
        <w:rPr>
          <w:rFonts w:asciiTheme="majorHAnsi" w:hAnsiTheme="majorHAnsi"/>
          <w:sz w:val="22"/>
          <w:szCs w:val="22"/>
        </w:rPr>
        <w:t xml:space="preserve"> </w:t>
      </w:r>
      <w:r w:rsidR="00AC29AF">
        <w:rPr>
          <w:rFonts w:asciiTheme="majorHAnsi" w:hAnsiTheme="majorHAnsi"/>
          <w:sz w:val="22"/>
          <w:szCs w:val="22"/>
        </w:rPr>
        <w:t xml:space="preserve"> </w:t>
      </w:r>
      <w:r w:rsidRPr="00257616">
        <w:rPr>
          <w:rFonts w:asciiTheme="majorHAnsi" w:hAnsiTheme="majorHAnsi"/>
          <w:sz w:val="22"/>
          <w:szCs w:val="22"/>
        </w:rPr>
        <w:t xml:space="preserve">Schmeer, Kammi K. (Co-I) with Laura Justice (PI). COVID Supplement </w:t>
      </w:r>
      <w:r w:rsidR="005A6F57" w:rsidRPr="00257616">
        <w:rPr>
          <w:rFonts w:asciiTheme="majorHAnsi" w:hAnsiTheme="majorHAnsi"/>
          <w:sz w:val="22"/>
          <w:szCs w:val="22"/>
        </w:rPr>
        <w:t>for</w:t>
      </w:r>
      <w:bookmarkStart w:id="5" w:name="_Hlk52881397"/>
      <w:r w:rsidR="00762254">
        <w:rPr>
          <w:rFonts w:asciiTheme="majorHAnsi" w:hAnsiTheme="majorHAnsi"/>
          <w:sz w:val="22"/>
          <w:szCs w:val="22"/>
        </w:rPr>
        <w:t xml:space="preserve"> </w:t>
      </w:r>
      <w:r w:rsidR="005A6F57" w:rsidRPr="00257616">
        <w:rPr>
          <w:rFonts w:asciiTheme="majorHAnsi" w:hAnsiTheme="majorHAnsi"/>
          <w:sz w:val="22"/>
          <w:szCs w:val="22"/>
        </w:rPr>
        <w:t>“SES-Related Disparities in Early Language Development and Child Risk for Developmental Language Disorder</w:t>
      </w:r>
      <w:bookmarkEnd w:id="5"/>
      <w:r w:rsidR="005A6F57" w:rsidRPr="00257616">
        <w:rPr>
          <w:rFonts w:asciiTheme="majorHAnsi" w:hAnsiTheme="majorHAnsi"/>
          <w:sz w:val="22"/>
          <w:szCs w:val="22"/>
        </w:rPr>
        <w:t xml:space="preserve">.” </w:t>
      </w:r>
      <w:r w:rsidR="005A6F57" w:rsidRPr="00B3610D">
        <w:rPr>
          <w:rFonts w:asciiTheme="majorHAnsi" w:hAnsiTheme="majorHAnsi"/>
          <w:bCs/>
          <w:sz w:val="22"/>
          <w:szCs w:val="22"/>
        </w:rPr>
        <w:t>NIH R01 Supplement.</w:t>
      </w:r>
      <w:r w:rsidR="005A6F57" w:rsidRPr="009D2C1C">
        <w:rPr>
          <w:rFonts w:asciiTheme="majorHAnsi" w:hAnsiTheme="majorHAnsi"/>
          <w:bCs/>
          <w:sz w:val="22"/>
          <w:szCs w:val="22"/>
        </w:rPr>
        <w:t xml:space="preserve"> Total cost: $195,000</w:t>
      </w:r>
      <w:r w:rsidR="005A6F57" w:rsidRPr="00257616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14:paraId="2BBF34E9" w14:textId="73DC175D" w:rsidR="00D1567E" w:rsidRPr="00257616" w:rsidRDefault="00D1567E" w:rsidP="00D1567E">
      <w:pPr>
        <w:ind w:left="2160" w:hanging="2160"/>
        <w:rPr>
          <w:rFonts w:asciiTheme="majorHAnsi" w:hAnsiTheme="majorHAnsi" w:cs="Arial"/>
          <w:sz w:val="22"/>
          <w:szCs w:val="22"/>
        </w:rPr>
      </w:pPr>
    </w:p>
    <w:p w14:paraId="5F6BCD86" w14:textId="25C51A5B" w:rsidR="009E1072" w:rsidRPr="00257616" w:rsidRDefault="009E1072" w:rsidP="009E1072">
      <w:pPr>
        <w:tabs>
          <w:tab w:val="left" w:pos="1170"/>
        </w:tabs>
        <w:ind w:hanging="90"/>
        <w:rPr>
          <w:rFonts w:asciiTheme="majorHAnsi" w:hAnsiTheme="majorHAnsi"/>
          <w:bCs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2020</w:t>
      </w:r>
      <w:r w:rsidR="00D1567E" w:rsidRPr="00257616">
        <w:rPr>
          <w:rFonts w:asciiTheme="majorHAnsi" w:hAnsiTheme="majorHAnsi"/>
          <w:sz w:val="22"/>
          <w:szCs w:val="22"/>
        </w:rPr>
        <w:t>-2021</w:t>
      </w:r>
      <w:r w:rsidRPr="00257616">
        <w:rPr>
          <w:rFonts w:asciiTheme="majorHAnsi" w:hAnsiTheme="majorHAnsi"/>
          <w:sz w:val="22"/>
          <w:szCs w:val="22"/>
        </w:rPr>
        <w:tab/>
        <w:t xml:space="preserve">Schmeer, Kammi K. (PI) with Jake Hays*. </w:t>
      </w:r>
      <w:r w:rsidRPr="00257616">
        <w:rPr>
          <w:rFonts w:asciiTheme="majorHAnsi" w:hAnsiTheme="majorHAnsi"/>
          <w:bCs/>
          <w:sz w:val="22"/>
          <w:szCs w:val="22"/>
        </w:rPr>
        <w:t>“Unstable childhoods and unhealthy futures among</w:t>
      </w:r>
    </w:p>
    <w:p w14:paraId="45B877C7" w14:textId="77777777" w:rsidR="009E1072" w:rsidRPr="00257616" w:rsidRDefault="009E1072" w:rsidP="009E1072">
      <w:pPr>
        <w:ind w:left="117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bCs/>
          <w:sz w:val="22"/>
          <w:szCs w:val="22"/>
        </w:rPr>
        <w:t xml:space="preserve">American youth: Evidence from the PSID.” </w:t>
      </w:r>
      <w:r w:rsidRPr="00B3610D">
        <w:rPr>
          <w:rFonts w:asciiTheme="majorHAnsi" w:hAnsiTheme="majorHAnsi"/>
          <w:bCs/>
          <w:sz w:val="22"/>
          <w:szCs w:val="22"/>
        </w:rPr>
        <w:t>PSID Small Grant, University of Michigan.</w:t>
      </w:r>
      <w:r w:rsidRPr="00257616">
        <w:rPr>
          <w:rFonts w:asciiTheme="majorHAnsi" w:hAnsiTheme="majorHAnsi"/>
          <w:sz w:val="22"/>
          <w:szCs w:val="22"/>
        </w:rPr>
        <w:t xml:space="preserve"> </w:t>
      </w:r>
    </w:p>
    <w:p w14:paraId="50D7EEED" w14:textId="77777777" w:rsidR="009E1072" w:rsidRPr="009D2C1C" w:rsidRDefault="009E1072" w:rsidP="009E1072">
      <w:pPr>
        <w:ind w:left="1170"/>
        <w:rPr>
          <w:rFonts w:asciiTheme="majorHAnsi" w:hAnsiTheme="majorHAnsi"/>
          <w:bCs/>
          <w:sz w:val="22"/>
          <w:szCs w:val="22"/>
        </w:rPr>
      </w:pPr>
      <w:r w:rsidRPr="009D2C1C">
        <w:rPr>
          <w:rFonts w:asciiTheme="majorHAnsi" w:hAnsiTheme="majorHAnsi"/>
          <w:bCs/>
          <w:sz w:val="22"/>
          <w:szCs w:val="22"/>
        </w:rPr>
        <w:t>Total cost: $11,966</w:t>
      </w:r>
    </w:p>
    <w:p w14:paraId="06F5C794" w14:textId="77777777" w:rsidR="009E1072" w:rsidRPr="00257616" w:rsidRDefault="009E1072" w:rsidP="0002137C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</w:p>
    <w:p w14:paraId="1DF62533" w14:textId="2CC09F2A" w:rsidR="006975C0" w:rsidRPr="00257616" w:rsidRDefault="0002137C" w:rsidP="0002137C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 xml:space="preserve">2019-2024  </w:t>
      </w:r>
      <w:r w:rsidR="008A3FA8" w:rsidRPr="00257616">
        <w:rPr>
          <w:rFonts w:asciiTheme="majorHAnsi" w:hAnsiTheme="majorHAnsi"/>
          <w:sz w:val="22"/>
          <w:szCs w:val="22"/>
        </w:rPr>
        <w:t xml:space="preserve">  </w:t>
      </w:r>
      <w:r w:rsidR="00832130" w:rsidRPr="00257616">
        <w:rPr>
          <w:rFonts w:asciiTheme="majorHAnsi" w:hAnsiTheme="majorHAnsi"/>
          <w:sz w:val="22"/>
          <w:szCs w:val="22"/>
        </w:rPr>
        <w:t xml:space="preserve">Schmeer, Kammi K. </w:t>
      </w:r>
      <w:r w:rsidR="00697CB6" w:rsidRPr="00257616">
        <w:rPr>
          <w:rFonts w:asciiTheme="majorHAnsi" w:hAnsiTheme="majorHAnsi"/>
          <w:sz w:val="22"/>
          <w:szCs w:val="22"/>
        </w:rPr>
        <w:t xml:space="preserve">(Co-I) </w:t>
      </w:r>
      <w:r w:rsidRPr="00257616">
        <w:rPr>
          <w:rFonts w:asciiTheme="majorHAnsi" w:hAnsiTheme="majorHAnsi"/>
          <w:sz w:val="22"/>
          <w:szCs w:val="22"/>
        </w:rPr>
        <w:t>with Laura Justice</w:t>
      </w:r>
      <w:r w:rsidR="00832130" w:rsidRPr="00257616">
        <w:rPr>
          <w:rFonts w:asciiTheme="majorHAnsi" w:hAnsiTheme="majorHAnsi"/>
          <w:sz w:val="22"/>
          <w:szCs w:val="22"/>
        </w:rPr>
        <w:t xml:space="preserve"> (PI)</w:t>
      </w:r>
      <w:r w:rsidRPr="00257616">
        <w:rPr>
          <w:rFonts w:asciiTheme="majorHAnsi" w:hAnsiTheme="majorHAnsi"/>
          <w:sz w:val="22"/>
          <w:szCs w:val="22"/>
        </w:rPr>
        <w:t xml:space="preserve">. “SES-Related Disparities in Early Language Development and Child Risk for Developmental Language Disorder.” </w:t>
      </w:r>
      <w:r w:rsidRPr="00B3610D">
        <w:rPr>
          <w:rFonts w:asciiTheme="majorHAnsi" w:hAnsiTheme="majorHAnsi"/>
          <w:bCs/>
          <w:sz w:val="22"/>
          <w:szCs w:val="22"/>
        </w:rPr>
        <w:t>NIH R01.</w:t>
      </w:r>
      <w:r w:rsidRPr="00257616">
        <w:rPr>
          <w:rFonts w:asciiTheme="majorHAnsi" w:hAnsiTheme="majorHAnsi"/>
          <w:b/>
          <w:sz w:val="22"/>
          <w:szCs w:val="22"/>
        </w:rPr>
        <w:t xml:space="preserve"> </w:t>
      </w:r>
      <w:r w:rsidRPr="009D2C1C">
        <w:rPr>
          <w:rFonts w:asciiTheme="majorHAnsi" w:hAnsiTheme="majorHAnsi"/>
          <w:bCs/>
          <w:sz w:val="22"/>
          <w:szCs w:val="22"/>
        </w:rPr>
        <w:t>Total cost:</w:t>
      </w:r>
      <w:r w:rsidRPr="00257616">
        <w:rPr>
          <w:rFonts w:asciiTheme="majorHAnsi" w:hAnsiTheme="majorHAnsi"/>
          <w:b/>
          <w:sz w:val="22"/>
          <w:szCs w:val="22"/>
        </w:rPr>
        <w:t xml:space="preserve"> </w:t>
      </w:r>
      <w:r w:rsidR="0087046E" w:rsidRPr="009D2C1C">
        <w:rPr>
          <w:rFonts w:asciiTheme="majorHAnsi" w:hAnsiTheme="majorHAnsi"/>
          <w:bCs/>
          <w:sz w:val="22"/>
          <w:szCs w:val="22"/>
        </w:rPr>
        <w:t>$</w:t>
      </w:r>
      <w:r w:rsidR="007B4AC2" w:rsidRPr="009D2C1C">
        <w:rPr>
          <w:rFonts w:asciiTheme="majorHAnsi" w:hAnsiTheme="majorHAnsi"/>
          <w:bCs/>
          <w:sz w:val="22"/>
          <w:szCs w:val="22"/>
        </w:rPr>
        <w:t>3,770,498</w:t>
      </w:r>
      <w:r w:rsidR="003465A8" w:rsidRPr="00257616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14:paraId="06FDE45B" w14:textId="77777777" w:rsidR="006975C0" w:rsidRPr="00257616" w:rsidRDefault="006975C0" w:rsidP="000D36B3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</w:p>
    <w:p w14:paraId="552E2DD5" w14:textId="308AFF65" w:rsidR="000D36B3" w:rsidRPr="00257616" w:rsidRDefault="000D36B3" w:rsidP="000D36B3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2019-2020</w:t>
      </w:r>
      <w:r w:rsidRPr="00257616">
        <w:rPr>
          <w:rFonts w:asciiTheme="majorHAnsi" w:hAnsiTheme="majorHAnsi"/>
          <w:sz w:val="22"/>
          <w:szCs w:val="22"/>
        </w:rPr>
        <w:tab/>
        <w:t>Schmeer, Kammi K. (PI)</w:t>
      </w:r>
      <w:r w:rsidR="006D43CC" w:rsidRPr="00257616">
        <w:rPr>
          <w:rFonts w:asciiTheme="majorHAnsi" w:hAnsiTheme="majorHAnsi"/>
          <w:sz w:val="22"/>
          <w:szCs w:val="22"/>
        </w:rPr>
        <w:t>,</w:t>
      </w:r>
      <w:r w:rsidRPr="00257616">
        <w:rPr>
          <w:rFonts w:asciiTheme="majorHAnsi" w:hAnsiTheme="majorHAnsi"/>
          <w:sz w:val="22"/>
          <w:szCs w:val="22"/>
        </w:rPr>
        <w:t xml:space="preserve"> Hollie Nyseth Brehm (Co-I)</w:t>
      </w:r>
      <w:r w:rsidR="006D43CC" w:rsidRPr="00257616">
        <w:rPr>
          <w:rFonts w:asciiTheme="majorHAnsi" w:hAnsiTheme="majorHAnsi"/>
          <w:sz w:val="22"/>
          <w:szCs w:val="22"/>
        </w:rPr>
        <w:t xml:space="preserve"> and Michelle O’Brien (Co-I)</w:t>
      </w:r>
      <w:r w:rsidRPr="00257616">
        <w:rPr>
          <w:rFonts w:asciiTheme="majorHAnsi" w:hAnsiTheme="majorHAnsi"/>
          <w:sz w:val="22"/>
          <w:szCs w:val="22"/>
        </w:rPr>
        <w:t>. “The Long-Term Social and Demographic Effects of Mass Violence: Rwanda, Tajikistan, and Nicaragua.” Department of Sociology Seed Grant. $26,542.91.</w:t>
      </w:r>
    </w:p>
    <w:p w14:paraId="67A115C0" w14:textId="77777777" w:rsidR="000D36B3" w:rsidRPr="00257616" w:rsidRDefault="000D36B3" w:rsidP="00CC3076">
      <w:pPr>
        <w:widowControl/>
        <w:tabs>
          <w:tab w:val="left" w:pos="1890"/>
        </w:tabs>
        <w:ind w:left="-90"/>
        <w:rPr>
          <w:rFonts w:asciiTheme="majorHAnsi" w:hAnsiTheme="majorHAnsi"/>
          <w:b/>
          <w:sz w:val="22"/>
          <w:szCs w:val="22"/>
        </w:rPr>
      </w:pPr>
    </w:p>
    <w:p w14:paraId="29CC4AA2" w14:textId="74A6DF7A" w:rsidR="00697CB6" w:rsidRPr="00257616" w:rsidRDefault="008143BD" w:rsidP="00EE5A77">
      <w:pPr>
        <w:widowControl/>
        <w:ind w:left="1170" w:hanging="1260"/>
        <w:rPr>
          <w:rFonts w:asciiTheme="majorHAnsi" w:hAnsiTheme="majorHAnsi"/>
          <w:b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 xml:space="preserve">2018-2020 </w:t>
      </w:r>
      <w:r w:rsidR="00614540" w:rsidRPr="00257616">
        <w:rPr>
          <w:rFonts w:asciiTheme="majorHAnsi" w:hAnsiTheme="majorHAnsi"/>
          <w:sz w:val="22"/>
          <w:szCs w:val="22"/>
        </w:rPr>
        <w:t xml:space="preserve"> </w:t>
      </w:r>
      <w:r w:rsidR="00A620C7" w:rsidRPr="00257616">
        <w:rPr>
          <w:rFonts w:asciiTheme="majorHAnsi" w:hAnsiTheme="majorHAnsi"/>
          <w:sz w:val="22"/>
          <w:szCs w:val="22"/>
        </w:rPr>
        <w:t xml:space="preserve">  </w:t>
      </w:r>
      <w:r w:rsidRPr="00257616">
        <w:rPr>
          <w:rFonts w:asciiTheme="majorHAnsi" w:hAnsiTheme="majorHAnsi"/>
          <w:sz w:val="22"/>
          <w:szCs w:val="22"/>
        </w:rPr>
        <w:t xml:space="preserve">Schmeer, Kammi K. (PI) </w:t>
      </w:r>
      <w:r w:rsidR="004759E0" w:rsidRPr="00257616">
        <w:rPr>
          <w:rFonts w:asciiTheme="majorHAnsi" w:hAnsiTheme="majorHAnsi"/>
          <w:sz w:val="22"/>
          <w:szCs w:val="22"/>
        </w:rPr>
        <w:t>“</w:t>
      </w:r>
      <w:r w:rsidRPr="00257616">
        <w:rPr>
          <w:rFonts w:asciiTheme="majorHAnsi" w:hAnsiTheme="majorHAnsi"/>
          <w:i/>
          <w:sz w:val="22"/>
          <w:szCs w:val="22"/>
        </w:rPr>
        <w:t>Social Contexts, Stress and Non-Co</w:t>
      </w:r>
      <w:r w:rsidR="004C711F" w:rsidRPr="00257616">
        <w:rPr>
          <w:rFonts w:asciiTheme="majorHAnsi" w:hAnsiTheme="majorHAnsi"/>
          <w:i/>
          <w:sz w:val="22"/>
          <w:szCs w:val="22"/>
        </w:rPr>
        <w:t>mmunicable Disease Risk Factors</w:t>
      </w:r>
      <w:r w:rsidR="00FB1238" w:rsidRPr="00257616">
        <w:rPr>
          <w:rFonts w:asciiTheme="majorHAnsi" w:hAnsiTheme="majorHAnsi"/>
          <w:i/>
          <w:sz w:val="22"/>
          <w:szCs w:val="22"/>
        </w:rPr>
        <w:t xml:space="preserve"> </w:t>
      </w:r>
      <w:r w:rsidRPr="00257616">
        <w:rPr>
          <w:rFonts w:asciiTheme="majorHAnsi" w:hAnsiTheme="majorHAnsi"/>
          <w:i/>
          <w:sz w:val="22"/>
          <w:szCs w:val="22"/>
        </w:rPr>
        <w:t>across the Life Course: Pilot Study in Nicaragua</w:t>
      </w:r>
      <w:r w:rsidRPr="00257616">
        <w:rPr>
          <w:rFonts w:asciiTheme="majorHAnsi" w:hAnsiTheme="majorHAnsi"/>
          <w:sz w:val="22"/>
          <w:szCs w:val="22"/>
        </w:rPr>
        <w:t>.</w:t>
      </w:r>
      <w:r w:rsidR="004759E0" w:rsidRPr="00257616">
        <w:rPr>
          <w:rFonts w:asciiTheme="majorHAnsi" w:hAnsiTheme="majorHAnsi"/>
          <w:sz w:val="22"/>
          <w:szCs w:val="22"/>
        </w:rPr>
        <w:t>”</w:t>
      </w:r>
      <w:r w:rsidRPr="00257616">
        <w:rPr>
          <w:rFonts w:asciiTheme="majorHAnsi" w:hAnsiTheme="majorHAnsi"/>
          <w:sz w:val="22"/>
          <w:szCs w:val="22"/>
        </w:rPr>
        <w:t xml:space="preserve"> Fogarty Center, </w:t>
      </w:r>
      <w:r w:rsidRPr="00B3610D">
        <w:rPr>
          <w:rFonts w:asciiTheme="majorHAnsi" w:hAnsiTheme="majorHAnsi"/>
          <w:bCs/>
          <w:sz w:val="22"/>
          <w:szCs w:val="22"/>
        </w:rPr>
        <w:t>NIH R21</w:t>
      </w:r>
      <w:r w:rsidR="009D2C1C" w:rsidRPr="00B3610D">
        <w:rPr>
          <w:rFonts w:asciiTheme="majorHAnsi" w:hAnsiTheme="majorHAnsi"/>
          <w:bCs/>
          <w:sz w:val="22"/>
          <w:szCs w:val="22"/>
        </w:rPr>
        <w:t>.</w:t>
      </w:r>
      <w:r w:rsidR="00FB1238" w:rsidRPr="00257616">
        <w:rPr>
          <w:rFonts w:asciiTheme="majorHAnsi" w:hAnsiTheme="majorHAnsi"/>
          <w:i/>
          <w:sz w:val="22"/>
          <w:szCs w:val="22"/>
        </w:rPr>
        <w:t xml:space="preserve"> </w:t>
      </w:r>
      <w:r w:rsidR="00B74746" w:rsidRPr="009D2C1C">
        <w:rPr>
          <w:rFonts w:asciiTheme="majorHAnsi" w:hAnsiTheme="majorHAnsi"/>
          <w:bCs/>
          <w:sz w:val="22"/>
          <w:szCs w:val="22"/>
        </w:rPr>
        <w:t>Total cost: $398,</w:t>
      </w:r>
      <w:r w:rsidRPr="009D2C1C">
        <w:rPr>
          <w:rFonts w:asciiTheme="majorHAnsi" w:hAnsiTheme="majorHAnsi"/>
          <w:bCs/>
          <w:sz w:val="22"/>
          <w:szCs w:val="22"/>
        </w:rPr>
        <w:t>680</w:t>
      </w:r>
    </w:p>
    <w:p w14:paraId="1D57E133" w14:textId="77777777" w:rsidR="00697CB6" w:rsidRPr="00257616" w:rsidRDefault="00697CB6" w:rsidP="00697CB6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</w:p>
    <w:p w14:paraId="440771B8" w14:textId="5040DE72" w:rsidR="00697CB6" w:rsidRPr="009D2C1C" w:rsidRDefault="00697CB6" w:rsidP="00697CB6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bCs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 xml:space="preserve">2014-2019  </w:t>
      </w:r>
      <w:r w:rsidRPr="00257616">
        <w:rPr>
          <w:rFonts w:asciiTheme="majorHAnsi" w:hAnsiTheme="majorHAnsi"/>
          <w:sz w:val="22"/>
          <w:szCs w:val="22"/>
        </w:rPr>
        <w:tab/>
        <w:t>Schmeer, Kammi K. (PI). “</w:t>
      </w:r>
      <w:r w:rsidRPr="00257616">
        <w:rPr>
          <w:rFonts w:asciiTheme="majorHAnsi" w:hAnsiTheme="majorHAnsi"/>
          <w:i/>
          <w:sz w:val="22"/>
          <w:szCs w:val="22"/>
        </w:rPr>
        <w:t>Family Contexts, Physiological Stress, and Health in Children</w:t>
      </w:r>
      <w:r w:rsidRPr="00B3610D">
        <w:rPr>
          <w:rFonts w:asciiTheme="majorHAnsi" w:hAnsiTheme="majorHAnsi"/>
          <w:sz w:val="22"/>
          <w:szCs w:val="22"/>
        </w:rPr>
        <w:t xml:space="preserve">.” </w:t>
      </w:r>
      <w:r w:rsidR="009D2C1C" w:rsidRPr="00B3610D">
        <w:rPr>
          <w:rFonts w:asciiTheme="majorHAnsi" w:hAnsiTheme="majorHAnsi"/>
          <w:sz w:val="22"/>
          <w:szCs w:val="22"/>
        </w:rPr>
        <w:t xml:space="preserve">NIH </w:t>
      </w:r>
      <w:r w:rsidRPr="00B3610D">
        <w:rPr>
          <w:rFonts w:asciiTheme="majorHAnsi" w:hAnsiTheme="majorHAnsi"/>
          <w:sz w:val="22"/>
          <w:szCs w:val="22"/>
        </w:rPr>
        <w:t>K01 Mentored Research Award.</w:t>
      </w:r>
      <w:r w:rsidRPr="00257616">
        <w:rPr>
          <w:rFonts w:asciiTheme="majorHAnsi" w:hAnsiTheme="majorHAnsi"/>
          <w:sz w:val="22"/>
          <w:szCs w:val="22"/>
        </w:rPr>
        <w:t xml:space="preserve"> </w:t>
      </w:r>
      <w:r w:rsidR="009D2C1C">
        <w:rPr>
          <w:rFonts w:asciiTheme="majorHAnsi" w:hAnsiTheme="majorHAnsi"/>
          <w:bCs/>
          <w:sz w:val="22"/>
          <w:szCs w:val="22"/>
        </w:rPr>
        <w:t>T</w:t>
      </w:r>
      <w:r w:rsidRPr="009D2C1C">
        <w:rPr>
          <w:rFonts w:asciiTheme="majorHAnsi" w:hAnsiTheme="majorHAnsi"/>
          <w:bCs/>
          <w:sz w:val="22"/>
          <w:szCs w:val="22"/>
        </w:rPr>
        <w:t xml:space="preserve">otal cost: $693,884. </w:t>
      </w:r>
    </w:p>
    <w:p w14:paraId="6CA2866B" w14:textId="77777777" w:rsidR="00215F90" w:rsidRPr="00257616" w:rsidRDefault="008143BD" w:rsidP="00FB1238">
      <w:pPr>
        <w:widowControl/>
        <w:ind w:left="126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b/>
          <w:sz w:val="22"/>
          <w:szCs w:val="22"/>
        </w:rPr>
        <w:tab/>
      </w:r>
    </w:p>
    <w:p w14:paraId="320BAA43" w14:textId="77777777" w:rsidR="0081518C" w:rsidRPr="00257616" w:rsidRDefault="0081518C" w:rsidP="0081518C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 xml:space="preserve">2018-2019 </w:t>
      </w:r>
      <w:r w:rsidR="00A620C7" w:rsidRPr="00257616">
        <w:rPr>
          <w:rFonts w:asciiTheme="majorHAnsi" w:hAnsiTheme="majorHAnsi"/>
          <w:sz w:val="22"/>
          <w:szCs w:val="22"/>
        </w:rPr>
        <w:t xml:space="preserve">   </w:t>
      </w:r>
      <w:r w:rsidRPr="00257616">
        <w:rPr>
          <w:rFonts w:asciiTheme="majorHAnsi" w:hAnsiTheme="majorHAnsi"/>
          <w:sz w:val="22"/>
          <w:szCs w:val="22"/>
        </w:rPr>
        <w:t>Schmeer, Kammi K. (PI) “</w:t>
      </w:r>
      <w:r w:rsidRPr="00257616">
        <w:rPr>
          <w:rFonts w:asciiTheme="majorHAnsi" w:hAnsiTheme="majorHAnsi"/>
          <w:i/>
          <w:sz w:val="22"/>
          <w:szCs w:val="22"/>
        </w:rPr>
        <w:t>Economic Adversity, Stress and HPV Infection among Women in Nicaragua</w:t>
      </w:r>
      <w:r w:rsidRPr="00257616">
        <w:rPr>
          <w:rFonts w:asciiTheme="majorHAnsi" w:hAnsiTheme="majorHAnsi"/>
          <w:sz w:val="22"/>
          <w:szCs w:val="22"/>
        </w:rPr>
        <w:t xml:space="preserve">.” Coca-Cola Critical Difference for Women Research Grant, Ohio State University. Total cost: $4,000. </w:t>
      </w:r>
    </w:p>
    <w:p w14:paraId="048F9BB1" w14:textId="77777777" w:rsidR="0081518C" w:rsidRPr="00257616" w:rsidRDefault="0081518C" w:rsidP="0081518C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</w:p>
    <w:p w14:paraId="1454967E" w14:textId="77777777" w:rsidR="0081518C" w:rsidRPr="00257616" w:rsidRDefault="0081518C" w:rsidP="0081518C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 xml:space="preserve">2018-2019 </w:t>
      </w:r>
      <w:r w:rsidR="00A620C7" w:rsidRPr="00257616">
        <w:rPr>
          <w:rFonts w:asciiTheme="majorHAnsi" w:hAnsiTheme="majorHAnsi"/>
          <w:sz w:val="22"/>
          <w:szCs w:val="22"/>
        </w:rPr>
        <w:t xml:space="preserve">   </w:t>
      </w:r>
      <w:r w:rsidRPr="00257616">
        <w:rPr>
          <w:rFonts w:asciiTheme="majorHAnsi" w:hAnsiTheme="majorHAnsi"/>
          <w:sz w:val="22"/>
          <w:szCs w:val="22"/>
        </w:rPr>
        <w:t>Reese, Erika (medical student) and Kammi K. Schmeer (research advisor). “</w:t>
      </w:r>
      <w:r w:rsidR="00853D6A" w:rsidRPr="00257616">
        <w:rPr>
          <w:rFonts w:asciiTheme="majorHAnsi" w:hAnsiTheme="majorHAnsi"/>
          <w:i/>
          <w:sz w:val="22"/>
          <w:szCs w:val="22"/>
        </w:rPr>
        <w:t>Psychosocial Stressors and their Relationship to Chronic HPV Infection and Cervical Cancer Risk among Rural Nicaraguan W</w:t>
      </w:r>
      <w:r w:rsidRPr="00257616">
        <w:rPr>
          <w:rFonts w:asciiTheme="majorHAnsi" w:hAnsiTheme="majorHAnsi"/>
          <w:i/>
          <w:sz w:val="22"/>
          <w:szCs w:val="22"/>
        </w:rPr>
        <w:t>omen</w:t>
      </w:r>
      <w:r w:rsidRPr="00257616">
        <w:rPr>
          <w:rFonts w:asciiTheme="majorHAnsi" w:hAnsiTheme="majorHAnsi"/>
          <w:sz w:val="22"/>
          <w:szCs w:val="22"/>
        </w:rPr>
        <w:t>.” Office of International Affairs Graduate Student Academic Enrichment Grant, Ohio State University. Total cost: $6,000</w:t>
      </w:r>
    </w:p>
    <w:p w14:paraId="0C1E144D" w14:textId="77777777" w:rsidR="0081518C" w:rsidRPr="00257616" w:rsidRDefault="0081518C" w:rsidP="00A204F8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</w:p>
    <w:p w14:paraId="3241B498" w14:textId="176622C6" w:rsidR="00697CB6" w:rsidRPr="00257616" w:rsidRDefault="00697CB6" w:rsidP="00697CB6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b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 xml:space="preserve">2017-2018  </w:t>
      </w:r>
      <w:r w:rsidRPr="00257616">
        <w:rPr>
          <w:rFonts w:asciiTheme="majorHAnsi" w:hAnsiTheme="majorHAnsi"/>
          <w:sz w:val="22"/>
          <w:szCs w:val="22"/>
        </w:rPr>
        <w:tab/>
        <w:t>Schmeer, Kammi K. (Co-I) and Barbara Piperata (PI). “</w:t>
      </w:r>
      <w:r w:rsidRPr="00257616">
        <w:rPr>
          <w:rFonts w:asciiTheme="majorHAnsi" w:hAnsiTheme="majorHAnsi"/>
          <w:i/>
          <w:sz w:val="22"/>
          <w:szCs w:val="22"/>
        </w:rPr>
        <w:t>Food Insecurity and Maternal/Child Nutrition in Nicaragua</w:t>
      </w:r>
      <w:r w:rsidRPr="00257616">
        <w:rPr>
          <w:rFonts w:asciiTheme="majorHAnsi" w:hAnsiTheme="majorHAnsi"/>
          <w:sz w:val="22"/>
          <w:szCs w:val="22"/>
        </w:rPr>
        <w:t xml:space="preserve">.” </w:t>
      </w:r>
      <w:r w:rsidRPr="00B3610D">
        <w:rPr>
          <w:rFonts w:asciiTheme="majorHAnsi" w:hAnsiTheme="majorHAnsi"/>
          <w:bCs/>
          <w:sz w:val="22"/>
          <w:szCs w:val="22"/>
        </w:rPr>
        <w:t>Nestle Foundation Post-Graduate Training Grant.</w:t>
      </w:r>
      <w:r w:rsidRPr="00257616">
        <w:rPr>
          <w:rFonts w:asciiTheme="majorHAnsi" w:hAnsiTheme="majorHAnsi"/>
          <w:b/>
          <w:sz w:val="22"/>
          <w:szCs w:val="22"/>
        </w:rPr>
        <w:t xml:space="preserve"> </w:t>
      </w:r>
      <w:r w:rsidRPr="009D2C1C">
        <w:rPr>
          <w:rFonts w:asciiTheme="majorHAnsi" w:hAnsiTheme="majorHAnsi"/>
          <w:bCs/>
          <w:sz w:val="22"/>
          <w:szCs w:val="22"/>
        </w:rPr>
        <w:t>Total cost: $30,000.</w:t>
      </w:r>
      <w:r w:rsidRPr="00257616">
        <w:rPr>
          <w:rFonts w:asciiTheme="majorHAnsi" w:hAnsiTheme="majorHAnsi"/>
          <w:b/>
          <w:sz w:val="22"/>
          <w:szCs w:val="22"/>
        </w:rPr>
        <w:t xml:space="preserve"> </w:t>
      </w:r>
    </w:p>
    <w:p w14:paraId="1DB9FEC4" w14:textId="77777777" w:rsidR="00697CB6" w:rsidRPr="00257616" w:rsidRDefault="00697CB6" w:rsidP="00697CB6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</w:p>
    <w:p w14:paraId="64B4D9D5" w14:textId="61E9755F" w:rsidR="00697CB6" w:rsidRPr="00257616" w:rsidRDefault="00697CB6" w:rsidP="00697CB6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 xml:space="preserve">2017-2018  </w:t>
      </w:r>
      <w:r w:rsidRPr="00257616">
        <w:rPr>
          <w:rFonts w:asciiTheme="majorHAnsi" w:hAnsiTheme="majorHAnsi"/>
          <w:sz w:val="22"/>
          <w:szCs w:val="22"/>
        </w:rPr>
        <w:tab/>
        <w:t>Schmeer, Kammi K. (PI) “</w:t>
      </w:r>
      <w:r w:rsidRPr="00257616">
        <w:rPr>
          <w:rFonts w:asciiTheme="majorHAnsi" w:hAnsiTheme="majorHAnsi"/>
          <w:i/>
          <w:sz w:val="22"/>
          <w:szCs w:val="22"/>
        </w:rPr>
        <w:t>Family Stress and Prisoner Reintegration in Post-Genocide Rwanda</w:t>
      </w:r>
      <w:r w:rsidRPr="00257616">
        <w:rPr>
          <w:rFonts w:asciiTheme="majorHAnsi" w:hAnsiTheme="majorHAnsi"/>
          <w:i/>
          <w:iCs/>
          <w:sz w:val="22"/>
          <w:szCs w:val="22"/>
        </w:rPr>
        <w:t>.”</w:t>
      </w:r>
      <w:r w:rsidRPr="00257616">
        <w:rPr>
          <w:rFonts w:asciiTheme="majorHAnsi" w:hAnsiTheme="majorHAnsi"/>
          <w:sz w:val="22"/>
          <w:szCs w:val="22"/>
        </w:rPr>
        <w:t xml:space="preserve"> College of Social and Behavioral Sciences Small Grant, Ohio State University.  Total cost:  </w:t>
      </w:r>
      <w:r w:rsidRPr="00257616">
        <w:rPr>
          <w:rFonts w:asciiTheme="majorHAnsi" w:hAnsiTheme="majorHAnsi"/>
          <w:bCs/>
          <w:sz w:val="22"/>
          <w:szCs w:val="22"/>
        </w:rPr>
        <w:t xml:space="preserve">$4,000. </w:t>
      </w:r>
    </w:p>
    <w:p w14:paraId="0915BBDD" w14:textId="77777777" w:rsidR="00837634" w:rsidRPr="00257616" w:rsidRDefault="00837634" w:rsidP="00A26CDE">
      <w:pPr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</w:p>
    <w:p w14:paraId="21D4CDF3" w14:textId="77777777" w:rsidR="00A26CDE" w:rsidRPr="00257616" w:rsidRDefault="00612526" w:rsidP="00A26CDE">
      <w:pPr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2016-2017</w:t>
      </w:r>
      <w:r w:rsidRPr="00257616">
        <w:rPr>
          <w:rFonts w:asciiTheme="majorHAnsi" w:hAnsiTheme="majorHAnsi"/>
          <w:sz w:val="22"/>
          <w:szCs w:val="22"/>
        </w:rPr>
        <w:tab/>
        <w:t xml:space="preserve">Schmeer, Kammi K. (PI) and </w:t>
      </w:r>
      <w:r w:rsidR="00A26CDE" w:rsidRPr="00257616">
        <w:rPr>
          <w:rFonts w:asciiTheme="majorHAnsi" w:hAnsiTheme="majorHAnsi"/>
          <w:sz w:val="22"/>
          <w:szCs w:val="22"/>
        </w:rPr>
        <w:t>Barbara Piperata</w:t>
      </w:r>
      <w:r w:rsidRPr="00257616">
        <w:rPr>
          <w:rFonts w:asciiTheme="majorHAnsi" w:hAnsiTheme="majorHAnsi"/>
          <w:sz w:val="22"/>
          <w:szCs w:val="22"/>
        </w:rPr>
        <w:t xml:space="preserve"> (</w:t>
      </w:r>
      <w:r w:rsidR="00A26CDE" w:rsidRPr="00257616">
        <w:rPr>
          <w:rFonts w:asciiTheme="majorHAnsi" w:hAnsiTheme="majorHAnsi"/>
          <w:sz w:val="22"/>
          <w:szCs w:val="22"/>
        </w:rPr>
        <w:t>Co-</w:t>
      </w:r>
      <w:r w:rsidRPr="00257616">
        <w:rPr>
          <w:rFonts w:asciiTheme="majorHAnsi" w:hAnsiTheme="majorHAnsi"/>
          <w:sz w:val="22"/>
          <w:szCs w:val="22"/>
        </w:rPr>
        <w:t>I). “</w:t>
      </w:r>
      <w:r w:rsidR="00A26CDE" w:rsidRPr="00257616">
        <w:rPr>
          <w:rFonts w:asciiTheme="majorHAnsi" w:hAnsiTheme="majorHAnsi"/>
          <w:i/>
          <w:iCs/>
          <w:sz w:val="22"/>
          <w:szCs w:val="22"/>
        </w:rPr>
        <w:t>Predictors of Allostatic Load in Mothers and Children: Biological Evidence from a High-Stress Setting.</w:t>
      </w:r>
      <w:r w:rsidR="00A26CDE" w:rsidRPr="00257616">
        <w:rPr>
          <w:rFonts w:asciiTheme="majorHAnsi" w:hAnsiTheme="majorHAnsi"/>
          <w:iCs/>
          <w:sz w:val="22"/>
          <w:szCs w:val="22"/>
        </w:rPr>
        <w:t>”</w:t>
      </w:r>
      <w:r w:rsidR="00A26CDE" w:rsidRPr="00257616">
        <w:rPr>
          <w:rFonts w:asciiTheme="majorHAnsi" w:hAnsiTheme="majorHAnsi"/>
          <w:sz w:val="22"/>
          <w:szCs w:val="22"/>
        </w:rPr>
        <w:t xml:space="preserve"> Initiative in Population Research Seed Grant, Ohio State University.  Total cost:  </w:t>
      </w:r>
      <w:r w:rsidR="00A26CDE" w:rsidRPr="00257616">
        <w:rPr>
          <w:rFonts w:asciiTheme="majorHAnsi" w:hAnsiTheme="majorHAnsi"/>
          <w:bCs/>
          <w:sz w:val="22"/>
          <w:szCs w:val="22"/>
        </w:rPr>
        <w:t>$29,999.</w:t>
      </w:r>
    </w:p>
    <w:p w14:paraId="7BEDB3BF" w14:textId="77777777" w:rsidR="00612526" w:rsidRPr="00257616" w:rsidRDefault="00612526" w:rsidP="00CC3076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</w:p>
    <w:p w14:paraId="0117B6AE" w14:textId="77777777" w:rsidR="00597030" w:rsidRPr="00257616" w:rsidRDefault="00883363" w:rsidP="00597030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2012-2014</w:t>
      </w:r>
      <w:r w:rsidRPr="00257616">
        <w:rPr>
          <w:rFonts w:asciiTheme="majorHAnsi" w:hAnsiTheme="majorHAnsi"/>
          <w:sz w:val="22"/>
          <w:szCs w:val="22"/>
        </w:rPr>
        <w:tab/>
      </w:r>
      <w:r w:rsidR="00597030" w:rsidRPr="00257616">
        <w:rPr>
          <w:rFonts w:asciiTheme="majorHAnsi" w:hAnsiTheme="majorHAnsi"/>
          <w:sz w:val="22"/>
          <w:szCs w:val="22"/>
        </w:rPr>
        <w:t>Schmeer</w:t>
      </w:r>
      <w:r w:rsidR="00612526" w:rsidRPr="00257616">
        <w:rPr>
          <w:rFonts w:asciiTheme="majorHAnsi" w:hAnsiTheme="majorHAnsi"/>
          <w:sz w:val="22"/>
          <w:szCs w:val="22"/>
        </w:rPr>
        <w:t xml:space="preserve">, Kammi K. </w:t>
      </w:r>
      <w:r w:rsidR="00440D31" w:rsidRPr="00257616">
        <w:rPr>
          <w:rFonts w:asciiTheme="majorHAnsi" w:hAnsiTheme="majorHAnsi"/>
          <w:sz w:val="22"/>
          <w:szCs w:val="22"/>
        </w:rPr>
        <w:t>(</w:t>
      </w:r>
      <w:r w:rsidR="00612526" w:rsidRPr="00257616">
        <w:rPr>
          <w:rFonts w:asciiTheme="majorHAnsi" w:hAnsiTheme="majorHAnsi"/>
          <w:sz w:val="22"/>
          <w:szCs w:val="22"/>
        </w:rPr>
        <w:t xml:space="preserve">Co-PI) and </w:t>
      </w:r>
      <w:r w:rsidR="00597030" w:rsidRPr="00257616">
        <w:rPr>
          <w:rFonts w:asciiTheme="majorHAnsi" w:hAnsiTheme="majorHAnsi"/>
          <w:sz w:val="22"/>
          <w:szCs w:val="22"/>
        </w:rPr>
        <w:t>Barbara Piperata</w:t>
      </w:r>
      <w:r w:rsidR="0081518C" w:rsidRPr="00257616">
        <w:rPr>
          <w:rFonts w:asciiTheme="majorHAnsi" w:hAnsiTheme="majorHAnsi"/>
          <w:sz w:val="22"/>
          <w:szCs w:val="22"/>
        </w:rPr>
        <w:t xml:space="preserve"> (Co-PI)</w:t>
      </w:r>
      <w:r w:rsidR="00597030" w:rsidRPr="00257616">
        <w:rPr>
          <w:rFonts w:asciiTheme="majorHAnsi" w:hAnsiTheme="majorHAnsi"/>
          <w:sz w:val="22"/>
          <w:szCs w:val="22"/>
        </w:rPr>
        <w:t>. “</w:t>
      </w:r>
      <w:r w:rsidR="00597030" w:rsidRPr="00257616">
        <w:rPr>
          <w:rFonts w:asciiTheme="majorHAnsi" w:hAnsiTheme="majorHAnsi"/>
          <w:i/>
          <w:sz w:val="22"/>
          <w:szCs w:val="22"/>
        </w:rPr>
        <w:t>Identifying Social and Cultural Barriers to Food</w:t>
      </w:r>
      <w:r w:rsidR="00A26CDE" w:rsidRPr="00257616">
        <w:rPr>
          <w:rFonts w:asciiTheme="majorHAnsi" w:hAnsiTheme="majorHAnsi"/>
          <w:i/>
          <w:sz w:val="22"/>
          <w:szCs w:val="22"/>
        </w:rPr>
        <w:t xml:space="preserve"> </w:t>
      </w:r>
      <w:r w:rsidR="00597030" w:rsidRPr="00257616">
        <w:rPr>
          <w:rFonts w:asciiTheme="majorHAnsi" w:hAnsiTheme="majorHAnsi"/>
          <w:i/>
          <w:sz w:val="22"/>
          <w:szCs w:val="22"/>
        </w:rPr>
        <w:t>Insecurity in León, Nicaragua</w:t>
      </w:r>
      <w:r w:rsidR="00597030" w:rsidRPr="00257616">
        <w:rPr>
          <w:rFonts w:asciiTheme="majorHAnsi" w:hAnsiTheme="majorHAnsi"/>
          <w:sz w:val="22"/>
          <w:szCs w:val="22"/>
        </w:rPr>
        <w:t xml:space="preserve">.” Office of Outreach and Engagement Impact Grant, Ohio State University. Total cost: $61,248. </w:t>
      </w:r>
    </w:p>
    <w:p w14:paraId="05C7E43E" w14:textId="77777777" w:rsidR="00597030" w:rsidRPr="00257616" w:rsidRDefault="00597030" w:rsidP="00CC3076">
      <w:pPr>
        <w:widowControl/>
        <w:tabs>
          <w:tab w:val="left" w:pos="1170"/>
          <w:tab w:val="left" w:pos="1530"/>
          <w:tab w:val="left" w:pos="1890"/>
        </w:tabs>
        <w:ind w:left="1170" w:right="-90" w:hanging="1260"/>
        <w:rPr>
          <w:rFonts w:asciiTheme="majorHAnsi" w:hAnsiTheme="majorHAnsi"/>
          <w:b/>
          <w:sz w:val="22"/>
          <w:szCs w:val="22"/>
        </w:rPr>
      </w:pPr>
    </w:p>
    <w:p w14:paraId="608BC663" w14:textId="77777777" w:rsidR="00CC3076" w:rsidRPr="00257616" w:rsidRDefault="00883363" w:rsidP="00CC3076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2012</w:t>
      </w:r>
      <w:r w:rsidR="00CC3076" w:rsidRPr="00257616">
        <w:rPr>
          <w:rFonts w:asciiTheme="majorHAnsi" w:hAnsiTheme="majorHAnsi"/>
          <w:sz w:val="22"/>
          <w:szCs w:val="22"/>
        </w:rPr>
        <w:t>-2013</w:t>
      </w:r>
      <w:r w:rsidR="00CC3076" w:rsidRPr="00257616">
        <w:rPr>
          <w:rFonts w:asciiTheme="majorHAnsi" w:hAnsiTheme="majorHAnsi"/>
          <w:sz w:val="22"/>
          <w:szCs w:val="22"/>
        </w:rPr>
        <w:tab/>
        <w:t>Schmeer</w:t>
      </w:r>
      <w:r w:rsidR="00612526" w:rsidRPr="00257616">
        <w:rPr>
          <w:rFonts w:asciiTheme="majorHAnsi" w:hAnsiTheme="majorHAnsi"/>
          <w:sz w:val="22"/>
          <w:szCs w:val="22"/>
        </w:rPr>
        <w:t>,</w:t>
      </w:r>
      <w:r w:rsidR="00CC3076" w:rsidRPr="00257616">
        <w:rPr>
          <w:rFonts w:asciiTheme="majorHAnsi" w:hAnsiTheme="majorHAnsi"/>
          <w:sz w:val="22"/>
          <w:szCs w:val="22"/>
        </w:rPr>
        <w:t xml:space="preserve"> Kammi K. </w:t>
      </w:r>
      <w:r w:rsidR="00612526" w:rsidRPr="00257616">
        <w:rPr>
          <w:rFonts w:asciiTheme="majorHAnsi" w:hAnsiTheme="majorHAnsi"/>
          <w:sz w:val="22"/>
          <w:szCs w:val="22"/>
        </w:rPr>
        <w:t>(</w:t>
      </w:r>
      <w:r w:rsidR="00CC3076" w:rsidRPr="00257616">
        <w:rPr>
          <w:rFonts w:asciiTheme="majorHAnsi" w:hAnsiTheme="majorHAnsi"/>
          <w:sz w:val="22"/>
          <w:szCs w:val="22"/>
        </w:rPr>
        <w:t>PI</w:t>
      </w:r>
      <w:r w:rsidR="00612526" w:rsidRPr="00257616">
        <w:rPr>
          <w:rFonts w:asciiTheme="majorHAnsi" w:hAnsiTheme="majorHAnsi"/>
          <w:sz w:val="22"/>
          <w:szCs w:val="22"/>
        </w:rPr>
        <w:t>)</w:t>
      </w:r>
      <w:r w:rsidR="00CC3076" w:rsidRPr="00257616">
        <w:rPr>
          <w:rFonts w:asciiTheme="majorHAnsi" w:hAnsiTheme="majorHAnsi"/>
          <w:sz w:val="22"/>
          <w:szCs w:val="22"/>
        </w:rPr>
        <w:t>. “</w:t>
      </w:r>
      <w:r w:rsidR="00CC3076" w:rsidRPr="00257616">
        <w:rPr>
          <w:rFonts w:asciiTheme="majorHAnsi" w:hAnsiTheme="majorHAnsi"/>
          <w:i/>
          <w:sz w:val="22"/>
          <w:szCs w:val="22"/>
        </w:rPr>
        <w:t xml:space="preserve">Poverty, Chronic Stress, and Child Well-Being.” </w:t>
      </w:r>
      <w:r w:rsidR="00CC3076" w:rsidRPr="00257616">
        <w:rPr>
          <w:rFonts w:asciiTheme="majorHAnsi" w:hAnsiTheme="majorHAnsi"/>
          <w:sz w:val="22"/>
          <w:szCs w:val="22"/>
        </w:rPr>
        <w:t xml:space="preserve">Center for Poverty Research, </w:t>
      </w:r>
      <w:r w:rsidR="00CC3076" w:rsidRPr="00B3610D">
        <w:rPr>
          <w:rFonts w:asciiTheme="majorHAnsi" w:hAnsiTheme="majorHAnsi"/>
          <w:bCs/>
          <w:sz w:val="22"/>
          <w:szCs w:val="22"/>
        </w:rPr>
        <w:t>University of California - Davis.</w:t>
      </w:r>
      <w:r w:rsidR="00CC3076" w:rsidRPr="00257616">
        <w:rPr>
          <w:rFonts w:asciiTheme="majorHAnsi" w:hAnsiTheme="majorHAnsi"/>
          <w:b/>
          <w:sz w:val="22"/>
          <w:szCs w:val="22"/>
        </w:rPr>
        <w:t xml:space="preserve"> </w:t>
      </w:r>
      <w:r w:rsidR="00CC3076" w:rsidRPr="009D2C1C">
        <w:rPr>
          <w:rFonts w:asciiTheme="majorHAnsi" w:hAnsiTheme="majorHAnsi"/>
          <w:bCs/>
          <w:sz w:val="22"/>
          <w:szCs w:val="22"/>
        </w:rPr>
        <w:t>Total cost:  $20,000.</w:t>
      </w:r>
    </w:p>
    <w:p w14:paraId="6D469B36" w14:textId="77777777" w:rsidR="00CC3076" w:rsidRPr="00257616" w:rsidRDefault="00CC3076" w:rsidP="00CC3076">
      <w:pPr>
        <w:widowControl/>
        <w:tabs>
          <w:tab w:val="left" w:pos="1170"/>
          <w:tab w:val="left" w:pos="1530"/>
          <w:tab w:val="left" w:pos="1890"/>
        </w:tabs>
        <w:ind w:left="1170" w:right="-90" w:hanging="1260"/>
        <w:rPr>
          <w:rFonts w:asciiTheme="majorHAnsi" w:hAnsiTheme="majorHAnsi"/>
          <w:sz w:val="22"/>
          <w:szCs w:val="22"/>
          <w:u w:val="single"/>
        </w:rPr>
      </w:pPr>
    </w:p>
    <w:p w14:paraId="48BD6000" w14:textId="77777777" w:rsidR="00CC3076" w:rsidRPr="00257616" w:rsidRDefault="00883363" w:rsidP="00CC3076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2012-</w:t>
      </w:r>
      <w:r w:rsidR="00CC3076" w:rsidRPr="00257616">
        <w:rPr>
          <w:rFonts w:asciiTheme="majorHAnsi" w:hAnsiTheme="majorHAnsi"/>
          <w:sz w:val="22"/>
          <w:szCs w:val="22"/>
        </w:rPr>
        <w:t>2013</w:t>
      </w:r>
      <w:r w:rsidR="00CC3076" w:rsidRPr="00257616">
        <w:rPr>
          <w:rFonts w:asciiTheme="majorHAnsi" w:hAnsiTheme="majorHAnsi"/>
          <w:sz w:val="22"/>
          <w:szCs w:val="22"/>
        </w:rPr>
        <w:tab/>
        <w:t>Schmeer</w:t>
      </w:r>
      <w:r w:rsidR="00612526" w:rsidRPr="00257616">
        <w:rPr>
          <w:rFonts w:asciiTheme="majorHAnsi" w:hAnsiTheme="majorHAnsi"/>
          <w:sz w:val="22"/>
          <w:szCs w:val="22"/>
        </w:rPr>
        <w:t>,</w:t>
      </w:r>
      <w:r w:rsidR="00CC3076" w:rsidRPr="00257616">
        <w:rPr>
          <w:rFonts w:asciiTheme="majorHAnsi" w:hAnsiTheme="majorHAnsi"/>
          <w:sz w:val="22"/>
          <w:szCs w:val="22"/>
        </w:rPr>
        <w:t xml:space="preserve"> Kammi K. </w:t>
      </w:r>
      <w:r w:rsidR="00612526" w:rsidRPr="00257616">
        <w:rPr>
          <w:rFonts w:asciiTheme="majorHAnsi" w:hAnsiTheme="majorHAnsi"/>
          <w:sz w:val="22"/>
          <w:szCs w:val="22"/>
        </w:rPr>
        <w:t>(</w:t>
      </w:r>
      <w:r w:rsidR="00CC3076" w:rsidRPr="00257616">
        <w:rPr>
          <w:rFonts w:asciiTheme="majorHAnsi" w:hAnsiTheme="majorHAnsi"/>
          <w:sz w:val="22"/>
          <w:szCs w:val="22"/>
        </w:rPr>
        <w:t>Co-PI</w:t>
      </w:r>
      <w:r w:rsidR="00612526" w:rsidRPr="00257616">
        <w:rPr>
          <w:rFonts w:asciiTheme="majorHAnsi" w:hAnsiTheme="majorHAnsi"/>
          <w:sz w:val="22"/>
          <w:szCs w:val="22"/>
        </w:rPr>
        <w:t>)</w:t>
      </w:r>
      <w:r w:rsidR="00CC3076" w:rsidRPr="00257616">
        <w:rPr>
          <w:rFonts w:asciiTheme="majorHAnsi" w:hAnsiTheme="majorHAnsi"/>
          <w:sz w:val="22"/>
          <w:szCs w:val="22"/>
        </w:rPr>
        <w:t xml:space="preserve"> </w:t>
      </w:r>
      <w:r w:rsidR="00612526" w:rsidRPr="00257616">
        <w:rPr>
          <w:rFonts w:asciiTheme="majorHAnsi" w:hAnsiTheme="majorHAnsi"/>
          <w:sz w:val="22"/>
          <w:szCs w:val="22"/>
        </w:rPr>
        <w:t>and</w:t>
      </w:r>
      <w:r w:rsidR="00CC3076" w:rsidRPr="00257616">
        <w:rPr>
          <w:rFonts w:asciiTheme="majorHAnsi" w:hAnsiTheme="majorHAnsi"/>
          <w:sz w:val="22"/>
          <w:szCs w:val="22"/>
        </w:rPr>
        <w:t xml:space="preserve"> Barbara Piperata</w:t>
      </w:r>
      <w:r w:rsidR="0081518C" w:rsidRPr="00257616">
        <w:rPr>
          <w:rFonts w:asciiTheme="majorHAnsi" w:hAnsiTheme="majorHAnsi"/>
          <w:sz w:val="22"/>
          <w:szCs w:val="22"/>
        </w:rPr>
        <w:t xml:space="preserve"> (Co-PI)</w:t>
      </w:r>
      <w:r w:rsidR="00CC3076" w:rsidRPr="00257616">
        <w:rPr>
          <w:rFonts w:asciiTheme="majorHAnsi" w:hAnsiTheme="majorHAnsi"/>
          <w:sz w:val="22"/>
          <w:szCs w:val="22"/>
        </w:rPr>
        <w:t>. “</w:t>
      </w:r>
      <w:r w:rsidR="00CC3076" w:rsidRPr="00257616">
        <w:rPr>
          <w:rFonts w:asciiTheme="majorHAnsi" w:hAnsiTheme="majorHAnsi"/>
          <w:i/>
          <w:sz w:val="22"/>
          <w:szCs w:val="22"/>
        </w:rPr>
        <w:t>Food Security and Maternal/Child Health: Innovative Research in Nicaragua</w:t>
      </w:r>
      <w:r w:rsidR="00CC3076" w:rsidRPr="00257616">
        <w:rPr>
          <w:rFonts w:asciiTheme="majorHAnsi" w:hAnsiTheme="majorHAnsi"/>
          <w:sz w:val="22"/>
          <w:szCs w:val="22"/>
        </w:rPr>
        <w:t xml:space="preserve">.” Office of International Affairs and Office of Research Gateway Seed Grant, Ohio State University. Total cost: $10,000. </w:t>
      </w:r>
    </w:p>
    <w:p w14:paraId="2418C3BB" w14:textId="77777777" w:rsidR="00CC3076" w:rsidRPr="00257616" w:rsidRDefault="00CC3076" w:rsidP="00CC3076">
      <w:pPr>
        <w:widowControl/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</w:p>
    <w:p w14:paraId="6519ADB4" w14:textId="77777777" w:rsidR="00CC3076" w:rsidRPr="00257616" w:rsidRDefault="00883363" w:rsidP="00CC3076">
      <w:pPr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2009</w:t>
      </w:r>
      <w:r w:rsidR="00CC3076" w:rsidRPr="00257616">
        <w:rPr>
          <w:rFonts w:asciiTheme="majorHAnsi" w:hAnsiTheme="majorHAnsi"/>
          <w:sz w:val="22"/>
          <w:szCs w:val="22"/>
        </w:rPr>
        <w:t>-2010</w:t>
      </w:r>
      <w:r w:rsidR="00CC3076" w:rsidRPr="00257616">
        <w:rPr>
          <w:rFonts w:asciiTheme="majorHAnsi" w:hAnsiTheme="majorHAnsi"/>
          <w:sz w:val="22"/>
          <w:szCs w:val="22"/>
        </w:rPr>
        <w:tab/>
        <w:t>Schmeer</w:t>
      </w:r>
      <w:r w:rsidR="00612526" w:rsidRPr="00257616">
        <w:rPr>
          <w:rFonts w:asciiTheme="majorHAnsi" w:hAnsiTheme="majorHAnsi"/>
          <w:sz w:val="22"/>
          <w:szCs w:val="22"/>
        </w:rPr>
        <w:t>,</w:t>
      </w:r>
      <w:r w:rsidR="00CC3076" w:rsidRPr="00257616">
        <w:rPr>
          <w:rFonts w:asciiTheme="majorHAnsi" w:hAnsiTheme="majorHAnsi"/>
          <w:sz w:val="22"/>
          <w:szCs w:val="22"/>
        </w:rPr>
        <w:t xml:space="preserve"> Kammi K. </w:t>
      </w:r>
      <w:r w:rsidR="00612526" w:rsidRPr="00257616">
        <w:rPr>
          <w:rFonts w:asciiTheme="majorHAnsi" w:hAnsiTheme="majorHAnsi"/>
          <w:sz w:val="22"/>
          <w:szCs w:val="22"/>
        </w:rPr>
        <w:t>(</w:t>
      </w:r>
      <w:r w:rsidR="00CC3076" w:rsidRPr="00257616">
        <w:rPr>
          <w:rFonts w:asciiTheme="majorHAnsi" w:hAnsiTheme="majorHAnsi"/>
          <w:sz w:val="22"/>
          <w:szCs w:val="22"/>
        </w:rPr>
        <w:t>PI</w:t>
      </w:r>
      <w:r w:rsidR="00612526" w:rsidRPr="00257616">
        <w:rPr>
          <w:rFonts w:asciiTheme="majorHAnsi" w:hAnsiTheme="majorHAnsi"/>
          <w:sz w:val="22"/>
          <w:szCs w:val="22"/>
        </w:rPr>
        <w:t>)</w:t>
      </w:r>
      <w:r w:rsidR="00CC3076" w:rsidRPr="00257616">
        <w:rPr>
          <w:rFonts w:asciiTheme="majorHAnsi" w:hAnsiTheme="majorHAnsi"/>
          <w:sz w:val="22"/>
          <w:szCs w:val="22"/>
        </w:rPr>
        <w:t>. “</w:t>
      </w:r>
      <w:r w:rsidR="00CC3076" w:rsidRPr="00257616">
        <w:rPr>
          <w:rFonts w:asciiTheme="majorHAnsi" w:hAnsiTheme="majorHAnsi"/>
          <w:i/>
          <w:sz w:val="22"/>
          <w:szCs w:val="22"/>
        </w:rPr>
        <w:t>The Household Food Environment and Overweight Status among Mexican American Children</w:t>
      </w:r>
      <w:r w:rsidR="00CC3076" w:rsidRPr="00257616">
        <w:rPr>
          <w:rFonts w:asciiTheme="majorHAnsi" w:hAnsiTheme="majorHAnsi"/>
          <w:sz w:val="22"/>
          <w:szCs w:val="22"/>
        </w:rPr>
        <w:t xml:space="preserve">.” Initiative in Population Research Seed Grant, Ohio State University.  Total cost:  </w:t>
      </w:r>
      <w:r w:rsidR="00CC3076" w:rsidRPr="00257616">
        <w:rPr>
          <w:rFonts w:asciiTheme="majorHAnsi" w:hAnsiTheme="majorHAnsi"/>
          <w:bCs/>
          <w:sz w:val="22"/>
          <w:szCs w:val="22"/>
        </w:rPr>
        <w:t>$22,466.</w:t>
      </w:r>
    </w:p>
    <w:p w14:paraId="2529CB40" w14:textId="77777777" w:rsidR="00CC3076" w:rsidRPr="00257616" w:rsidRDefault="00CC3076" w:rsidP="00CC3076">
      <w:pPr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</w:p>
    <w:p w14:paraId="4F672F90" w14:textId="77777777" w:rsidR="00CC3076" w:rsidRPr="00257616" w:rsidRDefault="00883363" w:rsidP="00CC3076">
      <w:pPr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2009-</w:t>
      </w:r>
      <w:r w:rsidR="00CC3076" w:rsidRPr="00257616">
        <w:rPr>
          <w:rFonts w:asciiTheme="majorHAnsi" w:hAnsiTheme="majorHAnsi"/>
          <w:sz w:val="22"/>
          <w:szCs w:val="22"/>
        </w:rPr>
        <w:t>2010</w:t>
      </w:r>
      <w:r w:rsidR="00CC3076" w:rsidRPr="00257616">
        <w:rPr>
          <w:rFonts w:asciiTheme="majorHAnsi" w:hAnsiTheme="majorHAnsi"/>
          <w:sz w:val="22"/>
          <w:szCs w:val="22"/>
        </w:rPr>
        <w:tab/>
        <w:t>Schmeer</w:t>
      </w:r>
      <w:r w:rsidR="00612526" w:rsidRPr="00257616">
        <w:rPr>
          <w:rFonts w:asciiTheme="majorHAnsi" w:hAnsiTheme="majorHAnsi"/>
          <w:sz w:val="22"/>
          <w:szCs w:val="22"/>
        </w:rPr>
        <w:t>,</w:t>
      </w:r>
      <w:r w:rsidR="00CC3076" w:rsidRPr="00257616">
        <w:rPr>
          <w:rFonts w:asciiTheme="majorHAnsi" w:hAnsiTheme="majorHAnsi"/>
          <w:sz w:val="22"/>
          <w:szCs w:val="22"/>
        </w:rPr>
        <w:t xml:space="preserve"> Kammi K. </w:t>
      </w:r>
      <w:r w:rsidR="00612526" w:rsidRPr="00257616">
        <w:rPr>
          <w:rFonts w:asciiTheme="majorHAnsi" w:hAnsiTheme="majorHAnsi"/>
          <w:sz w:val="22"/>
          <w:szCs w:val="22"/>
        </w:rPr>
        <w:t>(</w:t>
      </w:r>
      <w:r w:rsidR="00CC3076" w:rsidRPr="00257616">
        <w:rPr>
          <w:rFonts w:asciiTheme="majorHAnsi" w:hAnsiTheme="majorHAnsi"/>
          <w:sz w:val="22"/>
          <w:szCs w:val="22"/>
        </w:rPr>
        <w:t>PI</w:t>
      </w:r>
      <w:r w:rsidR="00612526" w:rsidRPr="00257616">
        <w:rPr>
          <w:rFonts w:asciiTheme="majorHAnsi" w:hAnsiTheme="majorHAnsi"/>
          <w:sz w:val="22"/>
          <w:szCs w:val="22"/>
        </w:rPr>
        <w:t>)</w:t>
      </w:r>
      <w:r w:rsidR="00CC3076" w:rsidRPr="00257616">
        <w:rPr>
          <w:rFonts w:asciiTheme="majorHAnsi" w:hAnsiTheme="majorHAnsi"/>
          <w:sz w:val="22"/>
          <w:szCs w:val="22"/>
        </w:rPr>
        <w:t>. “</w:t>
      </w:r>
      <w:r w:rsidR="00CC3076" w:rsidRPr="00257616">
        <w:rPr>
          <w:rFonts w:asciiTheme="majorHAnsi" w:hAnsiTheme="majorHAnsi"/>
          <w:i/>
          <w:sz w:val="22"/>
          <w:szCs w:val="22"/>
        </w:rPr>
        <w:t>Early Childhood Material Hardship and the Health of Children Born to Hispanic Families</w:t>
      </w:r>
      <w:r w:rsidR="00CC3076" w:rsidRPr="00257616">
        <w:rPr>
          <w:rFonts w:asciiTheme="majorHAnsi" w:hAnsiTheme="majorHAnsi"/>
          <w:sz w:val="22"/>
          <w:szCs w:val="22"/>
        </w:rPr>
        <w:t xml:space="preserve">.” </w:t>
      </w:r>
      <w:r w:rsidR="00CC3076" w:rsidRPr="00B3610D">
        <w:rPr>
          <w:rFonts w:asciiTheme="majorHAnsi" w:hAnsiTheme="majorHAnsi"/>
          <w:bCs/>
          <w:sz w:val="22"/>
          <w:szCs w:val="22"/>
        </w:rPr>
        <w:t>National Center for Family and Marriage Research, Bowling Green State University.</w:t>
      </w:r>
      <w:r w:rsidR="00CC3076" w:rsidRPr="00257616">
        <w:rPr>
          <w:rFonts w:asciiTheme="majorHAnsi" w:hAnsiTheme="majorHAnsi"/>
          <w:b/>
          <w:sz w:val="22"/>
          <w:szCs w:val="22"/>
        </w:rPr>
        <w:t xml:space="preserve"> </w:t>
      </w:r>
      <w:r w:rsidR="00CC3076" w:rsidRPr="009D2C1C">
        <w:rPr>
          <w:rFonts w:asciiTheme="majorHAnsi" w:hAnsiTheme="majorHAnsi"/>
          <w:bCs/>
          <w:sz w:val="22"/>
          <w:szCs w:val="22"/>
        </w:rPr>
        <w:t>Total cost:  $20,000.</w:t>
      </w:r>
    </w:p>
    <w:p w14:paraId="449894EF" w14:textId="77777777" w:rsidR="00CC3076" w:rsidRPr="00257616" w:rsidRDefault="00CC3076" w:rsidP="00CC3076">
      <w:pPr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sz w:val="22"/>
          <w:szCs w:val="22"/>
        </w:rPr>
      </w:pPr>
    </w:p>
    <w:p w14:paraId="2C9664B3" w14:textId="5315522E" w:rsidR="00CC3076" w:rsidRDefault="00883363" w:rsidP="00CC3076">
      <w:pPr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bCs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2008</w:t>
      </w:r>
      <w:r w:rsidR="00CC3076" w:rsidRPr="00257616">
        <w:rPr>
          <w:rFonts w:asciiTheme="majorHAnsi" w:hAnsiTheme="majorHAnsi"/>
          <w:sz w:val="22"/>
          <w:szCs w:val="22"/>
        </w:rPr>
        <w:t>-2009</w:t>
      </w:r>
      <w:r w:rsidR="00CC3076" w:rsidRPr="00257616">
        <w:rPr>
          <w:rFonts w:asciiTheme="majorHAnsi" w:hAnsiTheme="majorHAnsi"/>
          <w:sz w:val="22"/>
          <w:szCs w:val="22"/>
        </w:rPr>
        <w:tab/>
        <w:t>Schmeer</w:t>
      </w:r>
      <w:r w:rsidR="00612526" w:rsidRPr="00257616">
        <w:rPr>
          <w:rFonts w:asciiTheme="majorHAnsi" w:hAnsiTheme="majorHAnsi"/>
          <w:sz w:val="22"/>
          <w:szCs w:val="22"/>
        </w:rPr>
        <w:t>,</w:t>
      </w:r>
      <w:r w:rsidR="00CC3076" w:rsidRPr="00257616">
        <w:rPr>
          <w:rFonts w:asciiTheme="majorHAnsi" w:hAnsiTheme="majorHAnsi"/>
          <w:sz w:val="22"/>
          <w:szCs w:val="22"/>
        </w:rPr>
        <w:t xml:space="preserve"> Kammi K. </w:t>
      </w:r>
      <w:r w:rsidR="00612526" w:rsidRPr="00257616">
        <w:rPr>
          <w:rFonts w:asciiTheme="majorHAnsi" w:hAnsiTheme="majorHAnsi"/>
          <w:sz w:val="22"/>
          <w:szCs w:val="22"/>
        </w:rPr>
        <w:t>(</w:t>
      </w:r>
      <w:r w:rsidR="00CC3076" w:rsidRPr="00257616">
        <w:rPr>
          <w:rFonts w:asciiTheme="majorHAnsi" w:hAnsiTheme="majorHAnsi"/>
          <w:sz w:val="22"/>
          <w:szCs w:val="22"/>
        </w:rPr>
        <w:t>Co-PI</w:t>
      </w:r>
      <w:r w:rsidR="00612526" w:rsidRPr="00257616">
        <w:rPr>
          <w:rFonts w:asciiTheme="majorHAnsi" w:hAnsiTheme="majorHAnsi"/>
          <w:sz w:val="22"/>
          <w:szCs w:val="22"/>
        </w:rPr>
        <w:t>) and</w:t>
      </w:r>
      <w:r w:rsidR="00CC3076" w:rsidRPr="00257616">
        <w:rPr>
          <w:rFonts w:asciiTheme="majorHAnsi" w:hAnsiTheme="majorHAnsi"/>
          <w:sz w:val="22"/>
          <w:szCs w:val="22"/>
        </w:rPr>
        <w:t xml:space="preserve"> Reanne Frank</w:t>
      </w:r>
      <w:r w:rsidR="0081518C" w:rsidRPr="00257616">
        <w:rPr>
          <w:rFonts w:asciiTheme="majorHAnsi" w:hAnsiTheme="majorHAnsi"/>
          <w:sz w:val="22"/>
          <w:szCs w:val="22"/>
        </w:rPr>
        <w:t xml:space="preserve"> (Co-PI)</w:t>
      </w:r>
      <w:r w:rsidR="00CC3076" w:rsidRPr="00257616">
        <w:rPr>
          <w:rFonts w:asciiTheme="majorHAnsi" w:hAnsiTheme="majorHAnsi"/>
          <w:sz w:val="22"/>
          <w:szCs w:val="22"/>
        </w:rPr>
        <w:t>. “</w:t>
      </w:r>
      <w:r w:rsidR="00CC3076" w:rsidRPr="00257616">
        <w:rPr>
          <w:rFonts w:asciiTheme="majorHAnsi" w:hAnsiTheme="majorHAnsi"/>
          <w:i/>
          <w:sz w:val="22"/>
          <w:szCs w:val="22"/>
        </w:rPr>
        <w:t>Women’s Partnership Transitions and Well-Being in Mexico</w:t>
      </w:r>
      <w:r w:rsidR="00CC3076" w:rsidRPr="00257616">
        <w:rPr>
          <w:rFonts w:asciiTheme="majorHAnsi" w:hAnsiTheme="majorHAnsi"/>
          <w:sz w:val="22"/>
          <w:szCs w:val="22"/>
        </w:rPr>
        <w:t xml:space="preserve">.” </w:t>
      </w:r>
      <w:r w:rsidR="00C7058F">
        <w:rPr>
          <w:rFonts w:asciiTheme="majorHAnsi" w:hAnsiTheme="majorHAnsi"/>
          <w:sz w:val="22"/>
          <w:szCs w:val="22"/>
        </w:rPr>
        <w:t>IPR</w:t>
      </w:r>
      <w:r w:rsidR="00CC3076" w:rsidRPr="00257616">
        <w:rPr>
          <w:rFonts w:asciiTheme="majorHAnsi" w:hAnsiTheme="majorHAnsi"/>
          <w:sz w:val="22"/>
          <w:szCs w:val="22"/>
        </w:rPr>
        <w:t xml:space="preserve"> Seed Grant, Ohio State University.  Total cost:</w:t>
      </w:r>
      <w:r w:rsidR="00C7058F">
        <w:rPr>
          <w:rFonts w:asciiTheme="majorHAnsi" w:hAnsiTheme="majorHAnsi"/>
          <w:sz w:val="22"/>
          <w:szCs w:val="22"/>
        </w:rPr>
        <w:t xml:space="preserve"> </w:t>
      </w:r>
      <w:r w:rsidR="00C7058F" w:rsidRPr="00257616">
        <w:rPr>
          <w:rFonts w:asciiTheme="majorHAnsi" w:hAnsiTheme="majorHAnsi"/>
          <w:bCs/>
          <w:sz w:val="22"/>
          <w:szCs w:val="22"/>
        </w:rPr>
        <w:t>$16,722.</w:t>
      </w:r>
    </w:p>
    <w:p w14:paraId="73FEA3AC" w14:textId="77777777" w:rsidR="00013848" w:rsidRPr="00257616" w:rsidRDefault="00013848" w:rsidP="00CC3076">
      <w:pPr>
        <w:tabs>
          <w:tab w:val="left" w:pos="1170"/>
          <w:tab w:val="left" w:pos="1530"/>
        </w:tabs>
        <w:ind w:left="1170" w:right="-90" w:hanging="1260"/>
        <w:rPr>
          <w:rFonts w:asciiTheme="majorHAnsi" w:hAnsiTheme="majorHAnsi"/>
          <w:bCs/>
          <w:sz w:val="22"/>
          <w:szCs w:val="22"/>
        </w:rPr>
      </w:pPr>
    </w:p>
    <w:p w14:paraId="330A89F4" w14:textId="77777777" w:rsidR="000633E9" w:rsidRPr="00257616" w:rsidRDefault="001D5BAF" w:rsidP="000633E9">
      <w:pPr>
        <w:pStyle w:val="BodyText"/>
        <w:pBdr>
          <w:top w:val="single" w:sz="4" w:space="1" w:color="auto"/>
          <w:bottom w:val="single" w:sz="4" w:space="1" w:color="auto"/>
        </w:pBdr>
        <w:tabs>
          <w:tab w:val="left" w:pos="-90"/>
        </w:tabs>
        <w:ind w:left="-90"/>
        <w:jc w:val="center"/>
        <w:rPr>
          <w:rFonts w:asciiTheme="majorHAnsi" w:hAnsiTheme="majorHAnsi"/>
          <w:b/>
          <w:szCs w:val="22"/>
        </w:rPr>
      </w:pPr>
      <w:r w:rsidRPr="00257616">
        <w:rPr>
          <w:rFonts w:asciiTheme="majorHAnsi" w:hAnsiTheme="majorHAnsi"/>
          <w:b/>
          <w:szCs w:val="22"/>
        </w:rPr>
        <w:t>P</w:t>
      </w:r>
      <w:r w:rsidR="006671D9" w:rsidRPr="00257616">
        <w:rPr>
          <w:rFonts w:asciiTheme="majorHAnsi" w:hAnsiTheme="majorHAnsi"/>
          <w:b/>
          <w:szCs w:val="22"/>
        </w:rPr>
        <w:t>resentations</w:t>
      </w:r>
    </w:p>
    <w:p w14:paraId="365B297C" w14:textId="77777777" w:rsidR="000633E9" w:rsidRPr="00257616" w:rsidRDefault="000633E9" w:rsidP="000633E9">
      <w:pPr>
        <w:pStyle w:val="BodyText"/>
        <w:tabs>
          <w:tab w:val="left" w:pos="-90"/>
        </w:tabs>
        <w:ind w:left="-90"/>
        <w:jc w:val="left"/>
        <w:rPr>
          <w:rFonts w:asciiTheme="majorHAnsi" w:hAnsiTheme="majorHAnsi"/>
          <w:szCs w:val="22"/>
        </w:rPr>
      </w:pPr>
    </w:p>
    <w:p w14:paraId="62535DB3" w14:textId="742F5DEC" w:rsidR="00D471FD" w:rsidRDefault="00FE7294" w:rsidP="000633E9">
      <w:pPr>
        <w:pStyle w:val="BodyText"/>
        <w:tabs>
          <w:tab w:val="left" w:pos="-90"/>
        </w:tabs>
        <w:ind w:left="-90"/>
        <w:jc w:val="left"/>
        <w:rPr>
          <w:rFonts w:asciiTheme="majorHAnsi" w:hAnsiTheme="majorHAnsi"/>
          <w:szCs w:val="22"/>
        </w:rPr>
      </w:pPr>
      <w:bookmarkStart w:id="6" w:name="_Hlk92018948"/>
      <w:r w:rsidRPr="00257616">
        <w:rPr>
          <w:rFonts w:asciiTheme="majorHAnsi" w:hAnsiTheme="majorHAnsi"/>
          <w:szCs w:val="22"/>
        </w:rPr>
        <w:t>*Graduate student</w:t>
      </w:r>
      <w:r w:rsidR="000633E9" w:rsidRPr="00257616">
        <w:rPr>
          <w:rFonts w:asciiTheme="majorHAnsi" w:hAnsiTheme="majorHAnsi"/>
          <w:szCs w:val="22"/>
        </w:rPr>
        <w:t xml:space="preserve"> at time of presentation</w:t>
      </w:r>
    </w:p>
    <w:p w14:paraId="4E52DCEC" w14:textId="77777777" w:rsidR="00D760F5" w:rsidRDefault="00D760F5" w:rsidP="00D760F5">
      <w:pPr>
        <w:rPr>
          <w:rFonts w:asciiTheme="majorHAnsi" w:hAnsiTheme="majorHAnsi"/>
          <w:szCs w:val="22"/>
        </w:rPr>
      </w:pPr>
    </w:p>
    <w:p w14:paraId="3CD387EA" w14:textId="534A4E02" w:rsidR="00D760F5" w:rsidRDefault="00F3297B" w:rsidP="00D760F5">
      <w:pPr>
        <w:rPr>
          <w:rFonts w:asciiTheme="majorHAnsi" w:hAnsiTheme="majorHAnsi"/>
          <w:sz w:val="22"/>
          <w:szCs w:val="22"/>
        </w:rPr>
      </w:pPr>
      <w:r w:rsidRPr="00D760F5">
        <w:rPr>
          <w:rFonts w:asciiTheme="majorHAnsi" w:hAnsiTheme="majorHAnsi"/>
          <w:sz w:val="22"/>
          <w:szCs w:val="22"/>
        </w:rPr>
        <w:t xml:space="preserve">Schmeer, Kammi K., Laura </w:t>
      </w:r>
      <w:r w:rsidR="00D760F5" w:rsidRPr="00D760F5">
        <w:rPr>
          <w:rFonts w:asciiTheme="majorHAnsi" w:hAnsiTheme="majorHAnsi"/>
          <w:sz w:val="22"/>
          <w:szCs w:val="22"/>
        </w:rPr>
        <w:t>Shneidman</w:t>
      </w:r>
      <w:r w:rsidRPr="00D760F5">
        <w:rPr>
          <w:rFonts w:asciiTheme="majorHAnsi" w:hAnsiTheme="majorHAnsi"/>
          <w:sz w:val="22"/>
          <w:szCs w:val="22"/>
        </w:rPr>
        <w:t>,</w:t>
      </w:r>
      <w:r w:rsidR="00D760F5" w:rsidRPr="00D760F5">
        <w:rPr>
          <w:rFonts w:asciiTheme="majorHAnsi" w:hAnsiTheme="majorHAnsi"/>
          <w:sz w:val="22"/>
          <w:szCs w:val="22"/>
        </w:rPr>
        <w:t xml:space="preserve"> Hui Jiang,</w:t>
      </w:r>
      <w:r w:rsidRPr="00D760F5">
        <w:rPr>
          <w:rFonts w:asciiTheme="majorHAnsi" w:hAnsiTheme="majorHAnsi"/>
          <w:sz w:val="22"/>
          <w:szCs w:val="22"/>
        </w:rPr>
        <w:t xml:space="preserve"> Laura Justice, </w:t>
      </w:r>
      <w:r w:rsidR="00D760F5" w:rsidRPr="00D760F5">
        <w:rPr>
          <w:rFonts w:asciiTheme="majorHAnsi" w:hAnsiTheme="majorHAnsi"/>
          <w:sz w:val="22"/>
          <w:szCs w:val="22"/>
        </w:rPr>
        <w:t>Maria Joanna Hijlkema</w:t>
      </w:r>
      <w:r w:rsidR="00D760F5" w:rsidRPr="00D760F5">
        <w:rPr>
          <w:rFonts w:asciiTheme="majorHAnsi" w:hAnsiTheme="majorHAnsi"/>
          <w:sz w:val="22"/>
          <w:szCs w:val="22"/>
          <w:vertAlign w:val="superscript"/>
        </w:rPr>
        <w:t xml:space="preserve"> </w:t>
      </w:r>
      <w:r w:rsidR="00D760F5" w:rsidRPr="00D760F5">
        <w:rPr>
          <w:rFonts w:asciiTheme="majorHAnsi" w:hAnsiTheme="majorHAnsi"/>
          <w:sz w:val="22"/>
          <w:szCs w:val="22"/>
        </w:rPr>
        <w:t>and</w:t>
      </w:r>
      <w:r w:rsidRPr="00D760F5">
        <w:rPr>
          <w:rFonts w:asciiTheme="majorHAnsi" w:hAnsiTheme="majorHAnsi"/>
          <w:sz w:val="22"/>
          <w:szCs w:val="22"/>
        </w:rPr>
        <w:t xml:space="preserve"> </w:t>
      </w:r>
      <w:r w:rsidR="00D760F5" w:rsidRPr="00D760F5">
        <w:rPr>
          <w:rFonts w:asciiTheme="majorHAnsi" w:hAnsiTheme="majorHAnsi"/>
          <w:sz w:val="22"/>
          <w:szCs w:val="22"/>
        </w:rPr>
        <w:t xml:space="preserve">Alejandra Sánchez Chan. </w:t>
      </w:r>
      <w:r w:rsidR="00DF0842">
        <w:rPr>
          <w:rFonts w:asciiTheme="majorHAnsi" w:hAnsiTheme="majorHAnsi"/>
          <w:sz w:val="22"/>
          <w:szCs w:val="22"/>
        </w:rPr>
        <w:t xml:space="preserve">2025. </w:t>
      </w:r>
      <w:r w:rsidRPr="00D760F5">
        <w:rPr>
          <w:rFonts w:asciiTheme="majorHAnsi" w:hAnsiTheme="majorHAnsi"/>
          <w:sz w:val="22"/>
          <w:szCs w:val="22"/>
        </w:rPr>
        <w:t>“</w:t>
      </w:r>
      <w:r w:rsidRPr="00D760F5">
        <w:rPr>
          <w:rFonts w:asciiTheme="majorHAnsi" w:hAnsiTheme="majorHAnsi"/>
          <w:i/>
          <w:iCs/>
          <w:sz w:val="22"/>
          <w:szCs w:val="22"/>
        </w:rPr>
        <w:t xml:space="preserve">Family Context and Indigenous Children’s Early-Literacy Development </w:t>
      </w:r>
      <w:r w:rsidR="00314E0E" w:rsidRPr="00D760F5">
        <w:rPr>
          <w:rFonts w:asciiTheme="majorHAnsi" w:hAnsiTheme="majorHAnsi"/>
          <w:i/>
          <w:iCs/>
          <w:sz w:val="22"/>
          <w:szCs w:val="22"/>
        </w:rPr>
        <w:t>in</w:t>
      </w:r>
      <w:r w:rsidRPr="00D760F5">
        <w:rPr>
          <w:rFonts w:asciiTheme="majorHAnsi" w:hAnsiTheme="majorHAnsi"/>
          <w:i/>
          <w:iCs/>
          <w:sz w:val="22"/>
          <w:szCs w:val="22"/>
        </w:rPr>
        <w:t xml:space="preserve"> Yucatán Mexico</w:t>
      </w:r>
      <w:r w:rsidRPr="00D760F5">
        <w:rPr>
          <w:rFonts w:asciiTheme="majorHAnsi" w:hAnsiTheme="majorHAnsi"/>
          <w:sz w:val="22"/>
          <w:szCs w:val="22"/>
        </w:rPr>
        <w:t>”  Oral Presentation. 6th International Developmental Pediatrics Association Congress.</w:t>
      </w:r>
    </w:p>
    <w:p w14:paraId="2CC2389D" w14:textId="77777777" w:rsidR="00314E0E" w:rsidRDefault="00314E0E" w:rsidP="00D760F5">
      <w:pPr>
        <w:rPr>
          <w:rFonts w:asciiTheme="majorHAnsi" w:hAnsiTheme="majorHAnsi"/>
          <w:sz w:val="22"/>
          <w:szCs w:val="22"/>
        </w:rPr>
      </w:pPr>
    </w:p>
    <w:p w14:paraId="7A848A87" w14:textId="295336EC" w:rsidR="00314E0E" w:rsidRPr="00DF0842" w:rsidRDefault="00314E0E" w:rsidP="00D760F5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Esengen, Sinem*, Kammi K. Schmeer, Anielka Medina. 2025</w:t>
      </w:r>
      <w:r w:rsidRPr="00DF0842">
        <w:rPr>
          <w:rFonts w:asciiTheme="majorHAnsi" w:hAnsiTheme="majorHAnsi"/>
          <w:sz w:val="22"/>
          <w:szCs w:val="22"/>
        </w:rPr>
        <w:t>.</w:t>
      </w:r>
      <w:r w:rsidR="00DF0842" w:rsidRPr="00DF0842">
        <w:rPr>
          <w:rFonts w:asciiTheme="majorHAnsi" w:hAnsiTheme="majorHAnsi"/>
          <w:sz w:val="22"/>
          <w:szCs w:val="22"/>
        </w:rPr>
        <w:t xml:space="preserve"> “Centering ‘care’ in reproductive healthcare: The Lily Project.” Oral Presentation. Eastern Sociological Society Conference.</w:t>
      </w:r>
    </w:p>
    <w:p w14:paraId="3B11DA09" w14:textId="77777777" w:rsidR="00D760F5" w:rsidRPr="00DF0842" w:rsidRDefault="00D760F5" w:rsidP="00D760F5">
      <w:pPr>
        <w:rPr>
          <w:rFonts w:ascii="Times New Roman" w:hAnsi="Times New Roman"/>
          <w:szCs w:val="24"/>
        </w:rPr>
      </w:pPr>
    </w:p>
    <w:p w14:paraId="4CBB2F5B" w14:textId="1A11E1D8" w:rsidR="002F2816" w:rsidRPr="00D760F5" w:rsidRDefault="002F2816" w:rsidP="00D760F5">
      <w:pPr>
        <w:rPr>
          <w:rFonts w:ascii="Times New Roman" w:hAnsi="Times New Roman"/>
          <w:szCs w:val="24"/>
        </w:rPr>
      </w:pPr>
      <w:r w:rsidRPr="002F2816">
        <w:rPr>
          <w:rFonts w:asciiTheme="majorHAnsi" w:hAnsiTheme="majorHAnsi"/>
          <w:sz w:val="22"/>
          <w:szCs w:val="22"/>
        </w:rPr>
        <w:t>Alcaraz, Melissa, Kammi Schmeer, Abigail Weitzman</w:t>
      </w:r>
      <w:r>
        <w:rPr>
          <w:rFonts w:asciiTheme="majorHAnsi" w:hAnsiTheme="majorHAnsi"/>
          <w:sz w:val="22"/>
          <w:szCs w:val="22"/>
        </w:rPr>
        <w:t>.</w:t>
      </w:r>
      <w:r w:rsidRPr="002F2816">
        <w:rPr>
          <w:rFonts w:asciiTheme="majorHAnsi" w:hAnsiTheme="majorHAnsi"/>
          <w:sz w:val="22"/>
          <w:szCs w:val="22"/>
        </w:rPr>
        <w:t xml:space="preserve"> “</w:t>
      </w:r>
      <w:r w:rsidRPr="002F2816">
        <w:rPr>
          <w:rFonts w:asciiTheme="majorHAnsi" w:hAnsiTheme="majorHAnsi"/>
          <w:i/>
          <w:iCs/>
          <w:sz w:val="22"/>
          <w:szCs w:val="22"/>
        </w:rPr>
        <w:t>Intergenerational Adverse Childhood Experiences and Adolescent Migration.</w:t>
      </w:r>
      <w:r w:rsidRPr="002F2816">
        <w:rPr>
          <w:rFonts w:asciiTheme="majorHAnsi" w:hAnsiTheme="majorHAnsi"/>
          <w:sz w:val="22"/>
          <w:szCs w:val="22"/>
        </w:rPr>
        <w:t>” 2023. Paper Session, Annual Meeting of the American Sociological Association</w:t>
      </w:r>
      <w:r w:rsidRPr="002F2816">
        <w:rPr>
          <w:rFonts w:asciiTheme="majorHAnsi" w:hAnsiTheme="majorHAnsi"/>
          <w:i/>
          <w:iCs/>
          <w:sz w:val="22"/>
          <w:szCs w:val="22"/>
        </w:rPr>
        <w:t>.</w:t>
      </w:r>
      <w:r w:rsidRPr="002F2816">
        <w:rPr>
          <w:rFonts w:asciiTheme="majorHAnsi" w:hAnsiTheme="majorHAnsi"/>
          <w:sz w:val="22"/>
          <w:szCs w:val="22"/>
        </w:rPr>
        <w:t xml:space="preserve">” </w:t>
      </w:r>
    </w:p>
    <w:p w14:paraId="657E9E6A" w14:textId="77777777" w:rsidR="002F2816" w:rsidRDefault="002F2816" w:rsidP="000633E9">
      <w:pPr>
        <w:pStyle w:val="BodyText"/>
        <w:tabs>
          <w:tab w:val="left" w:pos="-90"/>
        </w:tabs>
        <w:ind w:left="-90"/>
        <w:jc w:val="left"/>
        <w:rPr>
          <w:rFonts w:asciiTheme="majorHAnsi" w:hAnsiTheme="majorHAnsi"/>
          <w:szCs w:val="22"/>
        </w:rPr>
      </w:pPr>
    </w:p>
    <w:p w14:paraId="4D8AC08B" w14:textId="13CF1F0E" w:rsidR="00003223" w:rsidRPr="003E276C" w:rsidRDefault="00003223" w:rsidP="003E276C">
      <w:pPr>
        <w:rPr>
          <w:rFonts w:asciiTheme="majorHAnsi" w:hAnsiTheme="majorHAnsi"/>
          <w:color w:val="000000"/>
          <w:sz w:val="22"/>
          <w:szCs w:val="22"/>
        </w:rPr>
      </w:pPr>
      <w:r w:rsidRPr="003E276C">
        <w:rPr>
          <w:rFonts w:asciiTheme="majorHAnsi" w:hAnsiTheme="majorHAnsi"/>
          <w:sz w:val="22"/>
          <w:szCs w:val="22"/>
        </w:rPr>
        <w:t>Alcaraz, Melissa and Kammi Schmeer, “</w:t>
      </w:r>
      <w:r w:rsidRPr="003E276C">
        <w:rPr>
          <w:rFonts w:asciiTheme="majorHAnsi" w:hAnsiTheme="majorHAnsi"/>
          <w:i/>
          <w:iCs/>
          <w:sz w:val="22"/>
          <w:szCs w:val="22"/>
        </w:rPr>
        <w:t>Family Resources, Gender, and Adolescent Migration</w:t>
      </w:r>
      <w:r w:rsidR="003E276C" w:rsidRPr="003E276C">
        <w:rPr>
          <w:rFonts w:asciiTheme="majorHAnsi" w:hAnsiTheme="majorHAnsi"/>
          <w:i/>
          <w:iCs/>
          <w:sz w:val="22"/>
          <w:szCs w:val="22"/>
        </w:rPr>
        <w:t xml:space="preserve"> </w:t>
      </w:r>
      <w:r w:rsidRPr="003E276C">
        <w:rPr>
          <w:rFonts w:asciiTheme="majorHAnsi" w:hAnsiTheme="majorHAnsi"/>
          <w:i/>
          <w:iCs/>
          <w:sz w:val="22"/>
          <w:szCs w:val="22"/>
        </w:rPr>
        <w:t>Aspirations in a Low-Income Setting.</w:t>
      </w:r>
      <w:r w:rsidRPr="003E276C">
        <w:rPr>
          <w:rFonts w:asciiTheme="majorHAnsi" w:hAnsiTheme="majorHAnsi"/>
          <w:sz w:val="22"/>
          <w:szCs w:val="22"/>
        </w:rPr>
        <w:t xml:space="preserve">” 2022. Paper Session, </w:t>
      </w:r>
      <w:r w:rsidRPr="003E276C">
        <w:rPr>
          <w:rFonts w:asciiTheme="majorHAnsi" w:hAnsiTheme="majorHAnsi"/>
          <w:color w:val="000000"/>
          <w:sz w:val="22"/>
          <w:szCs w:val="22"/>
        </w:rPr>
        <w:t>Annual Meeting of the Population Association of America.</w:t>
      </w:r>
    </w:p>
    <w:p w14:paraId="5DA99CDC" w14:textId="675DCE62" w:rsidR="00003223" w:rsidRDefault="00003223" w:rsidP="007A4376">
      <w:pPr>
        <w:rPr>
          <w:rFonts w:asciiTheme="majorHAnsi" w:hAnsiTheme="majorHAnsi"/>
          <w:sz w:val="22"/>
          <w:szCs w:val="22"/>
        </w:rPr>
      </w:pPr>
    </w:p>
    <w:p w14:paraId="641A07EF" w14:textId="5AF3FFCF" w:rsidR="00830326" w:rsidRPr="007A4376" w:rsidRDefault="00830326" w:rsidP="007A4376">
      <w:pPr>
        <w:rPr>
          <w:rFonts w:asciiTheme="majorHAnsi" w:hAnsiTheme="majorHAnsi"/>
          <w:color w:val="000000"/>
          <w:sz w:val="22"/>
          <w:szCs w:val="22"/>
        </w:rPr>
      </w:pPr>
      <w:r w:rsidRPr="007A4376">
        <w:rPr>
          <w:rFonts w:asciiTheme="majorHAnsi" w:hAnsiTheme="majorHAnsi"/>
          <w:sz w:val="22"/>
          <w:szCs w:val="22"/>
        </w:rPr>
        <w:lastRenderedPageBreak/>
        <w:t>Schmeer, Kammi K</w:t>
      </w:r>
      <w:r w:rsidR="007A4376" w:rsidRPr="007A4376">
        <w:rPr>
          <w:rFonts w:asciiTheme="majorHAnsi" w:hAnsiTheme="majorHAnsi"/>
          <w:sz w:val="22"/>
          <w:szCs w:val="22"/>
        </w:rPr>
        <w:t>.</w:t>
      </w:r>
      <w:r w:rsidR="007A4376" w:rsidRPr="007A4376">
        <w:rPr>
          <w:rFonts w:asciiTheme="majorHAnsi" w:hAnsiTheme="majorHAnsi" w:cstheme="minorHAnsi"/>
          <w:sz w:val="22"/>
          <w:szCs w:val="22"/>
        </w:rPr>
        <w:t>, Paola Echave*, Sandhya Nori, Evert Tellez, Francisco Centeno and Andrés Herrera</w:t>
      </w:r>
      <w:r w:rsidRPr="007A4376">
        <w:rPr>
          <w:rFonts w:asciiTheme="majorHAnsi" w:hAnsiTheme="majorHAnsi"/>
          <w:sz w:val="22"/>
          <w:szCs w:val="22"/>
        </w:rPr>
        <w:t>. 2021. “</w:t>
      </w:r>
      <w:r w:rsidR="007A4376" w:rsidRPr="007A4376">
        <w:rPr>
          <w:rFonts w:asciiTheme="majorHAnsi" w:hAnsiTheme="majorHAnsi" w:cstheme="minorHAnsi"/>
          <w:i/>
          <w:iCs/>
          <w:sz w:val="22"/>
          <w:szCs w:val="22"/>
        </w:rPr>
        <w:t>Childhood Adversity and Women’s Non-Communicable Disease Risks in Adulthood: Evidence from Nicaragua</w:t>
      </w:r>
      <w:r w:rsidRPr="007A4376">
        <w:rPr>
          <w:rFonts w:asciiTheme="majorHAnsi" w:hAnsiTheme="majorHAnsi"/>
          <w:sz w:val="22"/>
          <w:szCs w:val="22"/>
        </w:rPr>
        <w:t xml:space="preserve">.” Paper Session, </w:t>
      </w:r>
      <w:r w:rsidRPr="007A4376">
        <w:rPr>
          <w:rFonts w:asciiTheme="majorHAnsi" w:hAnsiTheme="majorHAnsi"/>
          <w:color w:val="000000"/>
          <w:sz w:val="22"/>
          <w:szCs w:val="22"/>
        </w:rPr>
        <w:t xml:space="preserve">Annual Meeting of the Interdisciplinary Association </w:t>
      </w:r>
      <w:r w:rsidR="007A4376" w:rsidRPr="007A4376">
        <w:rPr>
          <w:rFonts w:asciiTheme="majorHAnsi" w:hAnsiTheme="majorHAnsi"/>
          <w:color w:val="000000"/>
          <w:sz w:val="22"/>
          <w:szCs w:val="22"/>
        </w:rPr>
        <w:t>for</w:t>
      </w:r>
      <w:r w:rsidRPr="007A4376">
        <w:rPr>
          <w:rFonts w:asciiTheme="majorHAnsi" w:hAnsiTheme="majorHAnsi"/>
          <w:color w:val="000000"/>
          <w:sz w:val="22"/>
          <w:szCs w:val="22"/>
        </w:rPr>
        <w:t xml:space="preserve"> Population Health</w:t>
      </w:r>
      <w:r w:rsidR="007A4376" w:rsidRPr="007A4376">
        <w:rPr>
          <w:rFonts w:asciiTheme="majorHAnsi" w:hAnsiTheme="majorHAnsi"/>
          <w:color w:val="000000"/>
          <w:sz w:val="22"/>
          <w:szCs w:val="22"/>
        </w:rPr>
        <w:t xml:space="preserve"> Science.</w:t>
      </w:r>
    </w:p>
    <w:p w14:paraId="50181981" w14:textId="77777777" w:rsidR="007A4376" w:rsidRPr="007A4376" w:rsidRDefault="007A4376" w:rsidP="007A4376">
      <w:pPr>
        <w:rPr>
          <w:rFonts w:asciiTheme="majorHAnsi" w:hAnsiTheme="majorHAnsi"/>
          <w:color w:val="000000"/>
          <w:sz w:val="22"/>
          <w:szCs w:val="22"/>
        </w:rPr>
      </w:pPr>
    </w:p>
    <w:p w14:paraId="50CB1533" w14:textId="2078F24C" w:rsidR="007A4376" w:rsidRPr="007A4376" w:rsidRDefault="007A4376" w:rsidP="007A4376">
      <w:pPr>
        <w:rPr>
          <w:rFonts w:asciiTheme="majorHAnsi" w:hAnsiTheme="majorHAnsi"/>
          <w:color w:val="000000"/>
          <w:sz w:val="22"/>
          <w:szCs w:val="22"/>
        </w:rPr>
      </w:pPr>
      <w:r w:rsidRPr="007A4376">
        <w:rPr>
          <w:rFonts w:asciiTheme="majorHAnsi" w:hAnsiTheme="majorHAnsi" w:cstheme="minorHAnsi"/>
          <w:sz w:val="22"/>
          <w:szCs w:val="22"/>
        </w:rPr>
        <w:t>Schmeer,</w:t>
      </w:r>
      <w:r w:rsidR="00003223">
        <w:rPr>
          <w:rFonts w:asciiTheme="majorHAnsi" w:hAnsiTheme="majorHAnsi" w:cstheme="minorHAnsi"/>
          <w:sz w:val="22"/>
          <w:szCs w:val="22"/>
        </w:rPr>
        <w:t xml:space="preserve"> </w:t>
      </w:r>
      <w:r w:rsidR="00003223" w:rsidRPr="007A4376">
        <w:rPr>
          <w:rFonts w:asciiTheme="majorHAnsi" w:hAnsiTheme="majorHAnsi" w:cstheme="minorHAnsi"/>
          <w:sz w:val="22"/>
          <w:szCs w:val="22"/>
        </w:rPr>
        <w:t xml:space="preserve">Kammi K. </w:t>
      </w:r>
      <w:r w:rsidRPr="007A4376">
        <w:rPr>
          <w:rFonts w:asciiTheme="majorHAnsi" w:hAnsiTheme="majorHAnsi" w:cstheme="minorHAnsi"/>
          <w:sz w:val="22"/>
          <w:szCs w:val="22"/>
        </w:rPr>
        <w:t xml:space="preserve"> Paola Echave*, Hollie Nyseth Brehm, and Laura Frizzell*. 2021. “</w:t>
      </w:r>
      <w:r w:rsidRPr="007A4376">
        <w:rPr>
          <w:rFonts w:asciiTheme="majorHAnsi" w:hAnsiTheme="majorHAnsi" w:cstheme="minorHAnsi"/>
          <w:i/>
          <w:iCs/>
          <w:sz w:val="22"/>
          <w:szCs w:val="22"/>
        </w:rPr>
        <w:t xml:space="preserve">Age at Exposure to Armed Conflict and HIV Risk among Reproductive-Aged Women: The Case of Rwanda.” </w:t>
      </w:r>
      <w:r w:rsidRPr="007A4376">
        <w:rPr>
          <w:rFonts w:asciiTheme="majorHAnsi" w:hAnsiTheme="majorHAnsi"/>
          <w:sz w:val="22"/>
          <w:szCs w:val="22"/>
        </w:rPr>
        <w:t xml:space="preserve">Paper Session, </w:t>
      </w:r>
      <w:r w:rsidRPr="007A4376">
        <w:rPr>
          <w:rFonts w:asciiTheme="majorHAnsi" w:hAnsiTheme="majorHAnsi"/>
          <w:color w:val="000000"/>
          <w:sz w:val="22"/>
          <w:szCs w:val="22"/>
        </w:rPr>
        <w:t>Annual Meeting of the Interdisciplinary Association for Population Health Science.</w:t>
      </w:r>
    </w:p>
    <w:p w14:paraId="2BF9B331" w14:textId="255C2A1B" w:rsidR="007A4376" w:rsidRPr="007A4376" w:rsidRDefault="007A4376" w:rsidP="007A4376">
      <w:pPr>
        <w:rPr>
          <w:rFonts w:asciiTheme="majorHAnsi" w:hAnsiTheme="majorHAnsi"/>
          <w:color w:val="000000"/>
          <w:sz w:val="22"/>
          <w:szCs w:val="22"/>
        </w:rPr>
      </w:pPr>
    </w:p>
    <w:p w14:paraId="5BC81656" w14:textId="46982580" w:rsidR="007A4376" w:rsidRPr="007A4376" w:rsidRDefault="007A4376" w:rsidP="007A4376">
      <w:pPr>
        <w:rPr>
          <w:rFonts w:asciiTheme="majorHAnsi" w:hAnsiTheme="majorHAnsi" w:cstheme="minorHAnsi"/>
          <w:sz w:val="22"/>
          <w:szCs w:val="22"/>
          <w:vertAlign w:val="superscript"/>
        </w:rPr>
      </w:pPr>
      <w:r w:rsidRPr="007A4376">
        <w:rPr>
          <w:rFonts w:asciiTheme="majorHAnsi" w:hAnsiTheme="majorHAnsi" w:cstheme="minorHAnsi"/>
          <w:sz w:val="22"/>
          <w:szCs w:val="22"/>
        </w:rPr>
        <w:t>Donato,</w:t>
      </w:r>
      <w:r w:rsidR="00003223">
        <w:rPr>
          <w:rFonts w:asciiTheme="majorHAnsi" w:hAnsiTheme="majorHAnsi" w:cstheme="minorHAnsi"/>
          <w:sz w:val="22"/>
          <w:szCs w:val="22"/>
        </w:rPr>
        <w:t xml:space="preserve"> </w:t>
      </w:r>
      <w:r w:rsidR="00003223" w:rsidRPr="007A4376">
        <w:rPr>
          <w:rFonts w:asciiTheme="majorHAnsi" w:hAnsiTheme="majorHAnsi" w:cstheme="minorHAnsi"/>
          <w:sz w:val="22"/>
          <w:szCs w:val="22"/>
        </w:rPr>
        <w:t xml:space="preserve">Katharine M. </w:t>
      </w:r>
      <w:r w:rsidR="00003223">
        <w:rPr>
          <w:rFonts w:asciiTheme="majorHAnsi" w:hAnsiTheme="majorHAnsi" w:cstheme="minorHAnsi"/>
          <w:sz w:val="22"/>
          <w:szCs w:val="22"/>
        </w:rPr>
        <w:t>,</w:t>
      </w:r>
      <w:r w:rsidRPr="007A4376">
        <w:rPr>
          <w:rFonts w:asciiTheme="majorHAnsi" w:hAnsiTheme="majorHAnsi" w:cstheme="minorHAnsi"/>
          <w:sz w:val="22"/>
          <w:szCs w:val="22"/>
        </w:rPr>
        <w:t xml:space="preserve"> Amanda Carrico, Kammi K. Schmeer, Monica Soni*. 2021. “</w:t>
      </w:r>
      <w:r w:rsidRPr="007A4376">
        <w:rPr>
          <w:rFonts w:asciiTheme="majorHAnsi" w:hAnsiTheme="majorHAnsi" w:cstheme="minorHAnsi"/>
          <w:i/>
          <w:iCs/>
          <w:sz w:val="22"/>
          <w:szCs w:val="22"/>
        </w:rPr>
        <w:t xml:space="preserve">Environmental Stress, Household Migration and the Health of Children and Adults in Bangladesh.” </w:t>
      </w:r>
      <w:r w:rsidRPr="007A4376">
        <w:rPr>
          <w:rFonts w:asciiTheme="majorHAnsi" w:hAnsiTheme="majorHAnsi"/>
          <w:color w:val="000000"/>
          <w:sz w:val="22"/>
          <w:szCs w:val="22"/>
        </w:rPr>
        <w:t>Annual Meeting of the Interdisciplinary Association for Population Health Science.</w:t>
      </w:r>
    </w:p>
    <w:p w14:paraId="7D1685DA" w14:textId="77777777" w:rsidR="00830326" w:rsidRDefault="00830326" w:rsidP="007A4376">
      <w:pPr>
        <w:rPr>
          <w:rFonts w:asciiTheme="majorHAnsi" w:hAnsiTheme="majorHAnsi"/>
          <w:sz w:val="22"/>
          <w:szCs w:val="22"/>
        </w:rPr>
      </w:pPr>
    </w:p>
    <w:p w14:paraId="02F7DEB2" w14:textId="485B9957" w:rsidR="00837359" w:rsidRPr="00762254" w:rsidRDefault="00837359" w:rsidP="007A4376">
      <w:pPr>
        <w:rPr>
          <w:rFonts w:ascii="Times New Roman" w:hAnsi="Times New Roman"/>
          <w:b/>
          <w:bCs/>
          <w:sz w:val="22"/>
          <w:szCs w:val="22"/>
        </w:rPr>
      </w:pPr>
      <w:r w:rsidRPr="00762254">
        <w:rPr>
          <w:rFonts w:asciiTheme="majorHAnsi" w:hAnsiTheme="majorHAnsi"/>
          <w:sz w:val="22"/>
          <w:szCs w:val="22"/>
        </w:rPr>
        <w:t>Hays, Jake and Kammi K. Schmeer. 2021. “Unstable Childhoods: Economic Insecurity and Residential Instability between two U.S. cohorts.”</w:t>
      </w:r>
      <w:r w:rsidR="00762254" w:rsidRPr="00762254">
        <w:rPr>
          <w:rFonts w:asciiTheme="majorHAnsi" w:hAnsiTheme="majorHAnsi"/>
          <w:sz w:val="22"/>
          <w:szCs w:val="22"/>
        </w:rPr>
        <w:t xml:space="preserve"> PSID 2021 Users Conference. Invited presentation.</w:t>
      </w:r>
    </w:p>
    <w:p w14:paraId="20416C9B" w14:textId="7A270743" w:rsidR="00837359" w:rsidRDefault="00837359" w:rsidP="007A4376">
      <w:pPr>
        <w:pStyle w:val="BodyText"/>
        <w:tabs>
          <w:tab w:val="left" w:pos="90"/>
        </w:tabs>
        <w:jc w:val="left"/>
        <w:rPr>
          <w:rFonts w:asciiTheme="majorHAnsi" w:hAnsiTheme="majorHAnsi"/>
        </w:rPr>
      </w:pPr>
    </w:p>
    <w:p w14:paraId="7C0ABEBE" w14:textId="372A7668" w:rsidR="00471E27" w:rsidRDefault="00471E27" w:rsidP="007A4376">
      <w:pPr>
        <w:pStyle w:val="BodyText"/>
        <w:tabs>
          <w:tab w:val="left" w:pos="90"/>
        </w:tabs>
        <w:jc w:val="left"/>
        <w:rPr>
          <w:rFonts w:asciiTheme="majorHAnsi" w:hAnsiTheme="majorHAnsi"/>
          <w:color w:val="000000"/>
          <w:szCs w:val="22"/>
        </w:rPr>
      </w:pPr>
      <w:r w:rsidRPr="00471E27">
        <w:rPr>
          <w:rFonts w:asciiTheme="majorHAnsi" w:hAnsiTheme="majorHAnsi"/>
        </w:rPr>
        <w:t>Schmeer, Kammi K. and Britt Singletary.</w:t>
      </w:r>
      <w:r w:rsidR="00E06622">
        <w:rPr>
          <w:rFonts w:asciiTheme="majorHAnsi" w:hAnsiTheme="majorHAnsi"/>
        </w:rPr>
        <w:t xml:space="preserve"> 2021</w:t>
      </w:r>
      <w:r w:rsidRPr="00471E27">
        <w:rPr>
          <w:rFonts w:asciiTheme="majorHAnsi" w:hAnsiTheme="majorHAnsi"/>
        </w:rPr>
        <w:t xml:space="preserve"> “Social Disruption and Parent Time </w:t>
      </w:r>
      <w:r w:rsidR="007A4376">
        <w:rPr>
          <w:rFonts w:asciiTheme="majorHAnsi" w:hAnsiTheme="majorHAnsi"/>
        </w:rPr>
        <w:t>w</w:t>
      </w:r>
      <w:r w:rsidRPr="00471E27">
        <w:rPr>
          <w:rFonts w:asciiTheme="majorHAnsi" w:hAnsiTheme="majorHAnsi"/>
        </w:rPr>
        <w:t xml:space="preserve">ith Children During the Early Stages of the COVID-19 Pandemic.” </w:t>
      </w:r>
      <w:r w:rsidRPr="00471E27">
        <w:rPr>
          <w:rFonts w:asciiTheme="majorHAnsi" w:hAnsiTheme="majorHAnsi"/>
          <w:szCs w:val="22"/>
        </w:rPr>
        <w:t xml:space="preserve">Paper Session, </w:t>
      </w:r>
      <w:r w:rsidRPr="00471E27">
        <w:rPr>
          <w:rFonts w:asciiTheme="majorHAnsi" w:hAnsiTheme="majorHAnsi"/>
          <w:color w:val="000000"/>
          <w:szCs w:val="22"/>
        </w:rPr>
        <w:t>Annual Meeting of the Population Association of America.</w:t>
      </w:r>
    </w:p>
    <w:p w14:paraId="1A9E3A62" w14:textId="433276CD" w:rsidR="000B6ACE" w:rsidRDefault="000B6ACE" w:rsidP="007A4376">
      <w:pPr>
        <w:pStyle w:val="BodyText"/>
        <w:tabs>
          <w:tab w:val="left" w:pos="90"/>
        </w:tabs>
        <w:jc w:val="left"/>
        <w:rPr>
          <w:rFonts w:asciiTheme="majorHAnsi" w:hAnsiTheme="majorHAnsi"/>
          <w:color w:val="000000"/>
          <w:szCs w:val="22"/>
        </w:rPr>
      </w:pPr>
    </w:p>
    <w:p w14:paraId="5467A4B7" w14:textId="1953C1B6" w:rsidR="00061763" w:rsidRDefault="00061763" w:rsidP="007A4376">
      <w:pPr>
        <w:pStyle w:val="BodyText"/>
        <w:tabs>
          <w:tab w:val="left" w:pos="90"/>
        </w:tabs>
        <w:jc w:val="left"/>
        <w:rPr>
          <w:rFonts w:asciiTheme="majorHAnsi" w:hAnsiTheme="majorHAnsi"/>
          <w:color w:val="000000"/>
          <w:szCs w:val="22"/>
        </w:rPr>
      </w:pPr>
      <w:r w:rsidRPr="00471E27">
        <w:rPr>
          <w:rFonts w:asciiTheme="majorHAnsi" w:hAnsiTheme="majorHAnsi"/>
          <w:szCs w:val="22"/>
        </w:rPr>
        <w:t xml:space="preserve">Schmeer, Kammi K., </w:t>
      </w:r>
      <w:r w:rsidRPr="00471E27">
        <w:rPr>
          <w:rFonts w:asciiTheme="majorHAnsi" w:hAnsiTheme="majorHAnsi"/>
        </w:rPr>
        <w:t xml:space="preserve">Jake Tarrence*, Christopher Browning and Ashley Ostroot*. 2021. “Time Spent </w:t>
      </w:r>
      <w:r w:rsidR="00E06622">
        <w:rPr>
          <w:rFonts w:asciiTheme="majorHAnsi" w:hAnsiTheme="majorHAnsi"/>
        </w:rPr>
        <w:t>w</w:t>
      </w:r>
      <w:r w:rsidRPr="00471E27">
        <w:rPr>
          <w:rFonts w:asciiTheme="majorHAnsi" w:hAnsiTheme="majorHAnsi"/>
        </w:rPr>
        <w:t xml:space="preserve">ith Caregivers and Adolescent Stress: A Biosocial Approach.” </w:t>
      </w:r>
      <w:r w:rsidR="005714DD" w:rsidRPr="00471E27">
        <w:rPr>
          <w:rFonts w:asciiTheme="majorHAnsi" w:hAnsiTheme="majorHAnsi"/>
          <w:szCs w:val="22"/>
        </w:rPr>
        <w:t xml:space="preserve">Paper Session, </w:t>
      </w:r>
      <w:r w:rsidR="005714DD" w:rsidRPr="00471E27">
        <w:rPr>
          <w:rFonts w:asciiTheme="majorHAnsi" w:hAnsiTheme="majorHAnsi"/>
          <w:color w:val="000000"/>
          <w:szCs w:val="22"/>
        </w:rPr>
        <w:t>Annual Meeting of the Population Association of America.</w:t>
      </w:r>
    </w:p>
    <w:p w14:paraId="3D3B2B33" w14:textId="77777777" w:rsidR="00E06622" w:rsidRPr="00471E27" w:rsidRDefault="00E06622" w:rsidP="007A4376">
      <w:pPr>
        <w:pStyle w:val="BodyText"/>
        <w:tabs>
          <w:tab w:val="left" w:pos="90"/>
        </w:tabs>
        <w:jc w:val="left"/>
        <w:rPr>
          <w:rFonts w:asciiTheme="majorHAnsi" w:hAnsiTheme="majorHAnsi"/>
        </w:rPr>
      </w:pPr>
    </w:p>
    <w:p w14:paraId="2E0A272D" w14:textId="2B411998" w:rsidR="005714DD" w:rsidRPr="00471E27" w:rsidRDefault="005714DD" w:rsidP="007A4376">
      <w:pPr>
        <w:pStyle w:val="BodyText"/>
        <w:tabs>
          <w:tab w:val="left" w:pos="90"/>
        </w:tabs>
        <w:jc w:val="left"/>
        <w:rPr>
          <w:rFonts w:asciiTheme="majorHAnsi" w:hAnsiTheme="majorHAnsi"/>
          <w:szCs w:val="22"/>
        </w:rPr>
      </w:pPr>
      <w:r w:rsidRPr="00471E27">
        <w:rPr>
          <w:rFonts w:asciiTheme="majorHAnsi" w:hAnsiTheme="majorHAnsi"/>
        </w:rPr>
        <w:t>Hays, Jake* and Kammi K. Schmeer. 2021. “Unstable Childhoods: The Prevalence of Childhood Family, Economic, and Residential Instability Across Two U.S. Cohorts.</w:t>
      </w:r>
      <w:r w:rsidRPr="00471E27">
        <w:rPr>
          <w:rFonts w:asciiTheme="majorHAnsi" w:hAnsiTheme="majorHAnsi"/>
          <w:szCs w:val="22"/>
        </w:rPr>
        <w:t xml:space="preserve"> Paper Session, </w:t>
      </w:r>
      <w:r w:rsidRPr="00471E27">
        <w:rPr>
          <w:rFonts w:asciiTheme="majorHAnsi" w:hAnsiTheme="majorHAnsi"/>
          <w:color w:val="000000"/>
          <w:szCs w:val="22"/>
        </w:rPr>
        <w:t>Annual Meeting of the Population Association of America.</w:t>
      </w:r>
    </w:p>
    <w:p w14:paraId="264381EE" w14:textId="568DA3A4" w:rsidR="005714DD" w:rsidRPr="00471E27" w:rsidRDefault="005714DD" w:rsidP="007A4376">
      <w:pPr>
        <w:pStyle w:val="BodyText"/>
        <w:tabs>
          <w:tab w:val="left" w:pos="90"/>
        </w:tabs>
        <w:jc w:val="left"/>
        <w:rPr>
          <w:rFonts w:asciiTheme="majorHAnsi" w:hAnsiTheme="majorHAnsi"/>
        </w:rPr>
      </w:pPr>
    </w:p>
    <w:p w14:paraId="27BC6CDE" w14:textId="7F21C10F" w:rsidR="00061763" w:rsidRDefault="00061763" w:rsidP="007A4376">
      <w:pPr>
        <w:pStyle w:val="BodyText"/>
        <w:tabs>
          <w:tab w:val="left" w:pos="90"/>
        </w:tabs>
        <w:jc w:val="left"/>
        <w:rPr>
          <w:rFonts w:asciiTheme="majorHAnsi" w:hAnsiTheme="majorHAnsi"/>
          <w:color w:val="000000"/>
          <w:szCs w:val="22"/>
        </w:rPr>
      </w:pPr>
      <w:r w:rsidRPr="00471E27">
        <w:rPr>
          <w:rFonts w:asciiTheme="majorHAnsi" w:hAnsiTheme="majorHAnsi"/>
        </w:rPr>
        <w:t xml:space="preserve">Echave, Paola*, Kammi Schmeer, Hollie Brehm, and Laura Frizzell. 2021. “Genocide and the Risk of HIV in Rwanda: Assessing Differences Across Birth Cohorts.” </w:t>
      </w:r>
      <w:r w:rsidR="005714DD" w:rsidRPr="00471E27">
        <w:rPr>
          <w:rFonts w:asciiTheme="majorHAnsi" w:hAnsiTheme="majorHAnsi"/>
          <w:szCs w:val="22"/>
        </w:rPr>
        <w:t xml:space="preserve">Paper Session, </w:t>
      </w:r>
      <w:r w:rsidR="005714DD" w:rsidRPr="00471E27">
        <w:rPr>
          <w:rFonts w:asciiTheme="majorHAnsi" w:hAnsiTheme="majorHAnsi"/>
          <w:color w:val="000000"/>
          <w:szCs w:val="22"/>
        </w:rPr>
        <w:t>Annual Meeting of the Population Association of America.</w:t>
      </w:r>
    </w:p>
    <w:p w14:paraId="4CF859A8" w14:textId="6E946083" w:rsidR="000B6ACE" w:rsidRDefault="000B6ACE" w:rsidP="007A4376">
      <w:pPr>
        <w:pStyle w:val="BodyText"/>
        <w:tabs>
          <w:tab w:val="left" w:pos="90"/>
        </w:tabs>
        <w:jc w:val="left"/>
        <w:rPr>
          <w:rFonts w:asciiTheme="majorHAnsi" w:hAnsiTheme="majorHAnsi"/>
          <w:color w:val="000000"/>
          <w:szCs w:val="22"/>
        </w:rPr>
      </w:pPr>
    </w:p>
    <w:p w14:paraId="08C168EF" w14:textId="77777777" w:rsidR="000B6ACE" w:rsidRDefault="000B6ACE" w:rsidP="007A4376">
      <w:pPr>
        <w:pStyle w:val="BodyText"/>
        <w:tabs>
          <w:tab w:val="left" w:pos="90"/>
        </w:tabs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Schmeer, Kammi K. 2021. “Family Contexts and Health during the Pandemic: Evidence from Ohio Families with Young Children” Institute for Population Research. Invited presentation. </w:t>
      </w:r>
    </w:p>
    <w:p w14:paraId="333E8C32" w14:textId="77777777" w:rsidR="00AB1A13" w:rsidRPr="00257616" w:rsidRDefault="00AB1A13" w:rsidP="007A4376">
      <w:pPr>
        <w:jc w:val="center"/>
        <w:rPr>
          <w:rFonts w:asciiTheme="majorHAnsi" w:hAnsiTheme="majorHAnsi"/>
          <w:sz w:val="22"/>
          <w:szCs w:val="22"/>
        </w:rPr>
      </w:pPr>
    </w:p>
    <w:bookmarkEnd w:id="6"/>
    <w:p w14:paraId="019530C9" w14:textId="707C8905" w:rsidR="00AB1A13" w:rsidRPr="00257616" w:rsidRDefault="00AB1A13" w:rsidP="007A4376">
      <w:pPr>
        <w:widowControl/>
        <w:tabs>
          <w:tab w:val="left" w:pos="-900"/>
          <w:tab w:val="left" w:pos="-360"/>
          <w:tab w:val="left" w:pos="180"/>
          <w:tab w:val="left" w:pos="540"/>
          <w:tab w:val="left" w:pos="90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 xml:space="preserve">Schmeer, Kammi K., Chris R. Browning, Jodi L. Ford, 2020. “Time with Caregivers and Stress in Adolescents: A Biosocial Approach”. Accepted Paper Health Session, Annual Meeting of the American Sociological Association, San Francisco </w:t>
      </w:r>
      <w:r w:rsidR="00432089" w:rsidRPr="00257616">
        <w:rPr>
          <w:rFonts w:asciiTheme="majorHAnsi" w:hAnsiTheme="majorHAnsi"/>
          <w:iCs/>
          <w:sz w:val="22"/>
          <w:szCs w:val="22"/>
        </w:rPr>
        <w:t>[conference canceled].</w:t>
      </w:r>
    </w:p>
    <w:p w14:paraId="537D4198" w14:textId="77777777" w:rsidR="00AB1A13" w:rsidRPr="00257616" w:rsidRDefault="00AB1A13" w:rsidP="007A4376">
      <w:pPr>
        <w:rPr>
          <w:rFonts w:asciiTheme="majorHAnsi" w:hAnsiTheme="majorHAnsi"/>
          <w:sz w:val="22"/>
          <w:szCs w:val="22"/>
        </w:rPr>
      </w:pPr>
    </w:p>
    <w:p w14:paraId="074A555E" w14:textId="74A1731C" w:rsidR="00AB1A13" w:rsidRPr="00257616" w:rsidRDefault="00AB1A13" w:rsidP="007A4376">
      <w:pPr>
        <w:pStyle w:val="BodyText"/>
        <w:jc w:val="left"/>
        <w:rPr>
          <w:rFonts w:asciiTheme="majorHAnsi" w:hAnsiTheme="majorHAnsi"/>
          <w:iCs/>
          <w:szCs w:val="22"/>
        </w:rPr>
      </w:pPr>
      <w:r w:rsidRPr="00257616">
        <w:rPr>
          <w:rFonts w:asciiTheme="majorHAnsi" w:hAnsiTheme="majorHAnsi"/>
          <w:color w:val="000000" w:themeColor="text1"/>
          <w:szCs w:val="22"/>
        </w:rPr>
        <w:t xml:space="preserve">Schmeer, Kammi K., Ashley Ostroot*, Jake Tarrence*, Christopher R. Browning, </w:t>
      </w:r>
      <w:r w:rsidRPr="00257616">
        <w:rPr>
          <w:rFonts w:asciiTheme="majorHAnsi" w:hAnsiTheme="majorHAnsi"/>
          <w:szCs w:val="22"/>
        </w:rPr>
        <w:t xml:space="preserve">2020.” Social Inequalities in Early Childhood Adverse Experiences and their Effects on Depression in Adolescence.” Paper Session,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</w:t>
      </w:r>
      <w:r w:rsidRPr="00257616">
        <w:rPr>
          <w:rFonts w:asciiTheme="majorHAnsi" w:hAnsiTheme="majorHAnsi"/>
          <w:iCs/>
          <w:szCs w:val="22"/>
        </w:rPr>
        <w:t>, Washington D.C [conference canceled].</w:t>
      </w:r>
    </w:p>
    <w:p w14:paraId="7C85999B" w14:textId="2C62BE81" w:rsidR="002D2EC9" w:rsidRPr="00257616" w:rsidRDefault="002D2EC9" w:rsidP="007A4376">
      <w:pPr>
        <w:pStyle w:val="BodyText"/>
        <w:jc w:val="left"/>
        <w:rPr>
          <w:rFonts w:asciiTheme="majorHAnsi" w:hAnsiTheme="majorHAnsi"/>
          <w:iCs/>
          <w:szCs w:val="22"/>
        </w:rPr>
      </w:pPr>
    </w:p>
    <w:p w14:paraId="37BE74E3" w14:textId="29FCA0A5" w:rsidR="002D2EC9" w:rsidRPr="00257616" w:rsidRDefault="002D2EC9" w:rsidP="007A4376">
      <w:pPr>
        <w:pStyle w:val="BodyText"/>
        <w:jc w:val="left"/>
        <w:rPr>
          <w:rFonts w:asciiTheme="majorHAnsi" w:hAnsiTheme="majorHAnsi"/>
          <w:iCs/>
          <w:szCs w:val="22"/>
        </w:rPr>
      </w:pPr>
      <w:r w:rsidRPr="00257616">
        <w:rPr>
          <w:rFonts w:asciiTheme="majorHAnsi" w:hAnsiTheme="majorHAnsi" w:cstheme="minorHAnsi"/>
          <w:szCs w:val="22"/>
          <w:bdr w:val="none" w:sz="0" w:space="0" w:color="auto" w:frame="1"/>
          <w:shd w:val="clear" w:color="auto" w:fill="FFFFFF"/>
        </w:rPr>
        <w:t xml:space="preserve">Boettner, Bethany, </w:t>
      </w:r>
      <w:r w:rsidRPr="00257616">
        <w:rPr>
          <w:rFonts w:asciiTheme="majorHAnsi" w:hAnsiTheme="majorHAnsi" w:cstheme="minorHAnsi"/>
          <w:szCs w:val="22"/>
          <w:shd w:val="clear" w:color="auto" w:fill="FFFFFF"/>
        </w:rPr>
        <w:t>Christopher R. Browning, Catherine Calder, Jake Tarrence, and Kammi Schmeer.</w:t>
      </w:r>
      <w:r w:rsidR="004E4439">
        <w:rPr>
          <w:rFonts w:asciiTheme="majorHAnsi" w:hAnsiTheme="majorHAnsi" w:cstheme="minorHAnsi"/>
          <w:szCs w:val="22"/>
          <w:shd w:val="clear" w:color="auto" w:fill="FFFFFF"/>
        </w:rPr>
        <w:t xml:space="preserve"> 2020.</w:t>
      </w:r>
      <w:r w:rsidRPr="00257616">
        <w:rPr>
          <w:rFonts w:asciiTheme="majorHAnsi" w:hAnsiTheme="majorHAnsi" w:cstheme="minorHAnsi"/>
          <w:szCs w:val="22"/>
          <w:shd w:val="clear" w:color="auto" w:fill="FFFFFF"/>
        </w:rPr>
        <w:t xml:space="preserve"> “</w:t>
      </w:r>
      <w:r w:rsidRPr="00257616">
        <w:rPr>
          <w:rFonts w:asciiTheme="majorHAnsi" w:hAnsiTheme="majorHAnsi" w:cstheme="minorHAnsi"/>
          <w:szCs w:val="22"/>
          <w:bdr w:val="none" w:sz="0" w:space="0" w:color="auto" w:frame="1"/>
          <w:shd w:val="clear" w:color="auto" w:fill="FFFFFF"/>
        </w:rPr>
        <w:t xml:space="preserve">Measuring the Contexts of Adolescent Development: The Interplay of Settings and Networks.” </w:t>
      </w:r>
      <w:r w:rsidRPr="00257616">
        <w:rPr>
          <w:rFonts w:asciiTheme="majorHAnsi" w:hAnsiTheme="majorHAnsi"/>
          <w:color w:val="000000" w:themeColor="text1"/>
          <w:szCs w:val="22"/>
        </w:rPr>
        <w:t xml:space="preserve">Accepted for </w:t>
      </w:r>
      <w:r w:rsidRPr="00257616">
        <w:rPr>
          <w:rFonts w:asciiTheme="majorHAnsi" w:hAnsiTheme="majorHAnsi"/>
          <w:szCs w:val="22"/>
        </w:rPr>
        <w:t>Paper Session</w:t>
      </w:r>
      <w:r w:rsidR="00A12FAF">
        <w:rPr>
          <w:rFonts w:asciiTheme="majorHAnsi" w:hAnsiTheme="majorHAnsi"/>
          <w:szCs w:val="22"/>
        </w:rPr>
        <w:t xml:space="preserve">.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</w:t>
      </w:r>
      <w:r w:rsidRPr="00257616">
        <w:rPr>
          <w:rFonts w:asciiTheme="majorHAnsi" w:hAnsiTheme="majorHAnsi"/>
          <w:iCs/>
          <w:szCs w:val="22"/>
        </w:rPr>
        <w:t>, Washington D.C [conference canceled].</w:t>
      </w:r>
    </w:p>
    <w:p w14:paraId="49B99A5D" w14:textId="77777777" w:rsidR="00AB1A13" w:rsidRPr="00257616" w:rsidRDefault="00AB1A13" w:rsidP="00AB1A13">
      <w:pPr>
        <w:rPr>
          <w:rFonts w:asciiTheme="majorHAnsi" w:hAnsiTheme="majorHAnsi"/>
          <w:iCs/>
          <w:sz w:val="22"/>
          <w:szCs w:val="22"/>
        </w:rPr>
      </w:pPr>
    </w:p>
    <w:p w14:paraId="7063C9DC" w14:textId="77777777" w:rsidR="00056923" w:rsidRPr="00257616" w:rsidRDefault="00056923" w:rsidP="007A4376">
      <w:pPr>
        <w:pStyle w:val="BodyText"/>
        <w:jc w:val="left"/>
        <w:rPr>
          <w:rFonts w:asciiTheme="majorHAnsi" w:hAnsiTheme="majorHAnsi"/>
          <w:iCs/>
          <w:szCs w:val="22"/>
        </w:rPr>
      </w:pPr>
      <w:r w:rsidRPr="00257616">
        <w:rPr>
          <w:rFonts w:asciiTheme="majorHAnsi" w:hAnsiTheme="majorHAnsi"/>
          <w:szCs w:val="22"/>
        </w:rPr>
        <w:t>Schmeer, Kammi K., Jodi L. Ford, Christopher R. Browning.</w:t>
      </w:r>
      <w:r w:rsidR="00C03653" w:rsidRPr="00257616">
        <w:rPr>
          <w:rFonts w:asciiTheme="majorHAnsi" w:hAnsiTheme="majorHAnsi"/>
          <w:szCs w:val="22"/>
        </w:rPr>
        <w:t xml:space="preserve"> 2019.</w:t>
      </w:r>
      <w:r w:rsidRPr="00257616">
        <w:rPr>
          <w:rFonts w:asciiTheme="majorHAnsi" w:hAnsiTheme="majorHAnsi"/>
          <w:szCs w:val="22"/>
        </w:rPr>
        <w:t xml:space="preserve"> “</w:t>
      </w:r>
      <w:r w:rsidRPr="00257616">
        <w:rPr>
          <w:rStyle w:val="Emphasis"/>
          <w:rFonts w:asciiTheme="majorHAnsi" w:hAnsiTheme="majorHAnsi"/>
          <w:i w:val="0"/>
          <w:szCs w:val="22"/>
        </w:rPr>
        <w:t>Early Childhood Family Instability and Immune System Dysregulation in Adolescence</w:t>
      </w:r>
      <w:r w:rsidRPr="00257616">
        <w:rPr>
          <w:rFonts w:asciiTheme="majorHAnsi" w:hAnsiTheme="majorHAnsi"/>
          <w:szCs w:val="22"/>
        </w:rPr>
        <w:t xml:space="preserve">.” Paper Session,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</w:t>
      </w:r>
      <w:r w:rsidRPr="00257616">
        <w:rPr>
          <w:rFonts w:asciiTheme="majorHAnsi" w:hAnsiTheme="majorHAnsi"/>
          <w:iCs/>
          <w:szCs w:val="22"/>
        </w:rPr>
        <w:t>, Austin</w:t>
      </w:r>
      <w:r w:rsidR="00C03653" w:rsidRPr="00257616">
        <w:rPr>
          <w:rFonts w:asciiTheme="majorHAnsi" w:hAnsiTheme="majorHAnsi"/>
          <w:iCs/>
          <w:szCs w:val="22"/>
        </w:rPr>
        <w:t>.</w:t>
      </w:r>
    </w:p>
    <w:p w14:paraId="3F43E23A" w14:textId="77777777" w:rsidR="00A84265" w:rsidRPr="00257616" w:rsidRDefault="00A84265" w:rsidP="007A4376">
      <w:pPr>
        <w:pStyle w:val="ListParagraph"/>
        <w:ind w:left="0"/>
        <w:rPr>
          <w:rFonts w:asciiTheme="majorHAnsi" w:hAnsiTheme="majorHAnsi"/>
          <w:sz w:val="22"/>
          <w:szCs w:val="22"/>
        </w:rPr>
      </w:pPr>
    </w:p>
    <w:p w14:paraId="2A4A94BA" w14:textId="77777777" w:rsidR="00A84265" w:rsidRPr="00257616" w:rsidRDefault="00A84265" w:rsidP="007A4376">
      <w:pPr>
        <w:pStyle w:val="ListParagraph"/>
        <w:ind w:left="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Schmeer</w:t>
      </w:r>
      <w:r w:rsidR="00C03653" w:rsidRPr="00257616">
        <w:rPr>
          <w:rFonts w:asciiTheme="majorHAnsi" w:hAnsiTheme="majorHAnsi"/>
          <w:sz w:val="22"/>
          <w:szCs w:val="22"/>
        </w:rPr>
        <w:t>, Kammi K.</w:t>
      </w:r>
      <w:r w:rsidRPr="00257616">
        <w:rPr>
          <w:rFonts w:asciiTheme="majorHAnsi" w:hAnsiTheme="majorHAnsi"/>
          <w:sz w:val="22"/>
          <w:szCs w:val="22"/>
        </w:rPr>
        <w:t xml:space="preserve">, J DeCaro, B Piperata, </w:t>
      </w:r>
      <w:r w:rsidR="00C03653" w:rsidRPr="00257616">
        <w:rPr>
          <w:rFonts w:asciiTheme="majorHAnsi" w:hAnsiTheme="majorHAnsi"/>
          <w:sz w:val="22"/>
          <w:szCs w:val="22"/>
        </w:rPr>
        <w:t xml:space="preserve">N </w:t>
      </w:r>
      <w:r w:rsidRPr="00257616">
        <w:rPr>
          <w:rFonts w:asciiTheme="majorHAnsi" w:hAnsiTheme="majorHAnsi"/>
          <w:sz w:val="22"/>
          <w:szCs w:val="22"/>
        </w:rPr>
        <w:t xml:space="preserve">Hoehn*, </w:t>
      </w:r>
      <w:r w:rsidR="00C03653" w:rsidRPr="00257616">
        <w:rPr>
          <w:rFonts w:asciiTheme="majorHAnsi" w:hAnsiTheme="majorHAnsi"/>
          <w:sz w:val="22"/>
          <w:szCs w:val="22"/>
        </w:rPr>
        <w:t xml:space="preserve">G </w:t>
      </w:r>
      <w:r w:rsidRPr="00257616">
        <w:rPr>
          <w:rFonts w:asciiTheme="majorHAnsi" w:hAnsiTheme="majorHAnsi"/>
          <w:sz w:val="22"/>
          <w:szCs w:val="22"/>
        </w:rPr>
        <w:t xml:space="preserve">Brown* and W Wilson. </w:t>
      </w:r>
      <w:r w:rsidR="00C03653" w:rsidRPr="00257616">
        <w:rPr>
          <w:rFonts w:asciiTheme="majorHAnsi" w:hAnsiTheme="majorHAnsi"/>
          <w:sz w:val="22"/>
          <w:szCs w:val="22"/>
        </w:rPr>
        <w:t xml:space="preserve">2019. “Maternal Stress and Child Health: A Biosocial Study in Nicaragua.” </w:t>
      </w:r>
      <w:r w:rsidRPr="00257616">
        <w:rPr>
          <w:rFonts w:asciiTheme="majorHAnsi" w:hAnsiTheme="majorHAnsi"/>
          <w:sz w:val="22"/>
          <w:szCs w:val="22"/>
        </w:rPr>
        <w:t xml:space="preserve">Podium Presentation, Annual Meetings of the Human Biology </w:t>
      </w:r>
      <w:r w:rsidRPr="00257616">
        <w:rPr>
          <w:rFonts w:asciiTheme="majorHAnsi" w:hAnsiTheme="majorHAnsi"/>
          <w:sz w:val="22"/>
          <w:szCs w:val="22"/>
        </w:rPr>
        <w:lastRenderedPageBreak/>
        <w:t>Association</w:t>
      </w:r>
      <w:r w:rsidR="00C03653" w:rsidRPr="00257616">
        <w:rPr>
          <w:rFonts w:asciiTheme="majorHAnsi" w:hAnsiTheme="majorHAnsi"/>
          <w:sz w:val="22"/>
          <w:szCs w:val="22"/>
        </w:rPr>
        <w:t>, Cleveland.</w:t>
      </w:r>
    </w:p>
    <w:p w14:paraId="0A386C41" w14:textId="77777777" w:rsidR="00A84265" w:rsidRPr="00257616" w:rsidRDefault="00A84265" w:rsidP="007A4376">
      <w:pPr>
        <w:pStyle w:val="ListParagraph"/>
        <w:ind w:left="0"/>
        <w:rPr>
          <w:rFonts w:asciiTheme="majorHAnsi" w:hAnsiTheme="majorHAnsi"/>
          <w:sz w:val="22"/>
          <w:szCs w:val="22"/>
        </w:rPr>
      </w:pPr>
    </w:p>
    <w:p w14:paraId="319DB46F" w14:textId="77777777" w:rsidR="00A84265" w:rsidRPr="00257616" w:rsidRDefault="00C03653" w:rsidP="007A4376">
      <w:pPr>
        <w:pStyle w:val="ListParagraph"/>
        <w:ind w:left="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Schmeer, Kammi K., J DeCaro, B Piperata, N Hoehn*, G Brown* and W Wilson</w:t>
      </w:r>
      <w:r w:rsidR="00A84265" w:rsidRPr="00257616">
        <w:rPr>
          <w:rFonts w:asciiTheme="majorHAnsi" w:hAnsiTheme="majorHAnsi"/>
          <w:sz w:val="22"/>
          <w:szCs w:val="22"/>
        </w:rPr>
        <w:t xml:space="preserve">. </w:t>
      </w:r>
      <w:r w:rsidRPr="00257616">
        <w:rPr>
          <w:rFonts w:asciiTheme="majorHAnsi" w:hAnsiTheme="majorHAnsi"/>
          <w:sz w:val="22"/>
          <w:szCs w:val="22"/>
        </w:rPr>
        <w:t xml:space="preserve">2019. “Maternal Distress and Child Inflammation in a High Poverty Setting.” </w:t>
      </w:r>
      <w:r w:rsidR="00A84265" w:rsidRPr="00257616">
        <w:rPr>
          <w:rFonts w:asciiTheme="majorHAnsi" w:hAnsiTheme="majorHAnsi"/>
          <w:sz w:val="22"/>
          <w:szCs w:val="22"/>
        </w:rPr>
        <w:t>Symposium Presentation, Society for Research on Child Develop</w:t>
      </w:r>
      <w:r w:rsidRPr="00257616">
        <w:rPr>
          <w:rFonts w:asciiTheme="majorHAnsi" w:hAnsiTheme="majorHAnsi"/>
          <w:sz w:val="22"/>
          <w:szCs w:val="22"/>
        </w:rPr>
        <w:t>ment Biennial Meeting, Baltimore.</w:t>
      </w:r>
    </w:p>
    <w:p w14:paraId="0A1FD05B" w14:textId="77777777" w:rsidR="00056923" w:rsidRPr="00257616" w:rsidRDefault="00056923" w:rsidP="007A4376">
      <w:pPr>
        <w:pStyle w:val="BodyText"/>
        <w:tabs>
          <w:tab w:val="left" w:pos="-90"/>
        </w:tabs>
        <w:jc w:val="left"/>
        <w:rPr>
          <w:rFonts w:asciiTheme="majorHAnsi" w:hAnsiTheme="majorHAnsi"/>
          <w:szCs w:val="22"/>
        </w:rPr>
      </w:pPr>
    </w:p>
    <w:p w14:paraId="0188F839" w14:textId="358AA1C3" w:rsidR="00056923" w:rsidRPr="00257616" w:rsidRDefault="00056923" w:rsidP="007A4376">
      <w:pPr>
        <w:pStyle w:val="BodyText"/>
        <w:jc w:val="left"/>
        <w:rPr>
          <w:rFonts w:asciiTheme="majorHAnsi" w:hAnsiTheme="majorHAnsi"/>
          <w:color w:val="000000"/>
          <w:szCs w:val="22"/>
        </w:rPr>
      </w:pPr>
      <w:r w:rsidRPr="00257616">
        <w:rPr>
          <w:rFonts w:asciiTheme="majorHAnsi" w:hAnsiTheme="majorHAnsi"/>
          <w:szCs w:val="22"/>
        </w:rPr>
        <w:t>Schmeer, Kammi K., Jodi L. Ford, Christopher R. Browning.</w:t>
      </w:r>
      <w:r w:rsidR="00C03653" w:rsidRPr="00257616">
        <w:rPr>
          <w:rFonts w:asciiTheme="majorHAnsi" w:hAnsiTheme="majorHAnsi"/>
          <w:szCs w:val="22"/>
        </w:rPr>
        <w:t xml:space="preserve"> 2018.</w:t>
      </w:r>
      <w:r w:rsidRPr="00257616">
        <w:rPr>
          <w:rFonts w:asciiTheme="majorHAnsi" w:hAnsiTheme="majorHAnsi"/>
          <w:szCs w:val="22"/>
        </w:rPr>
        <w:t xml:space="preserve"> “</w:t>
      </w:r>
      <w:r w:rsidRPr="00257616">
        <w:rPr>
          <w:rStyle w:val="Emphasis"/>
          <w:rFonts w:asciiTheme="majorHAnsi" w:hAnsiTheme="majorHAnsi"/>
          <w:i w:val="0"/>
          <w:szCs w:val="22"/>
        </w:rPr>
        <w:t>Early Childhood Family Instability and Immune System Dysregulation in Adolescence</w:t>
      </w:r>
      <w:r w:rsidRPr="00257616">
        <w:rPr>
          <w:rFonts w:asciiTheme="majorHAnsi" w:hAnsiTheme="majorHAnsi"/>
          <w:szCs w:val="22"/>
        </w:rPr>
        <w:t>.” Paper Session</w:t>
      </w:r>
      <w:r w:rsidR="007A4376" w:rsidRPr="007A4376">
        <w:rPr>
          <w:rFonts w:asciiTheme="majorHAnsi" w:hAnsiTheme="majorHAnsi"/>
          <w:color w:val="000000"/>
          <w:szCs w:val="22"/>
        </w:rPr>
        <w:t xml:space="preserve"> </w:t>
      </w:r>
      <w:r w:rsidR="007A4376" w:rsidRPr="00257616">
        <w:rPr>
          <w:rFonts w:asciiTheme="majorHAnsi" w:hAnsiTheme="majorHAnsi"/>
          <w:color w:val="000000"/>
          <w:szCs w:val="22"/>
        </w:rPr>
        <w:t xml:space="preserve">Annual Meeting of the Interdisciplinary Association </w:t>
      </w:r>
      <w:r w:rsidR="007A4376">
        <w:rPr>
          <w:rFonts w:asciiTheme="majorHAnsi" w:hAnsiTheme="majorHAnsi"/>
          <w:color w:val="000000"/>
          <w:szCs w:val="22"/>
        </w:rPr>
        <w:t>for</w:t>
      </w:r>
      <w:r w:rsidR="007A4376" w:rsidRPr="00257616">
        <w:rPr>
          <w:rFonts w:asciiTheme="majorHAnsi" w:hAnsiTheme="majorHAnsi"/>
          <w:color w:val="000000"/>
          <w:szCs w:val="22"/>
        </w:rPr>
        <w:t xml:space="preserve"> Population Health</w:t>
      </w:r>
      <w:r w:rsidR="007A4376">
        <w:rPr>
          <w:rFonts w:asciiTheme="majorHAnsi" w:hAnsiTheme="majorHAnsi"/>
          <w:color w:val="000000"/>
          <w:szCs w:val="22"/>
        </w:rPr>
        <w:t xml:space="preserve"> Science</w:t>
      </w:r>
      <w:r w:rsidR="00C03653" w:rsidRPr="00257616">
        <w:rPr>
          <w:rFonts w:asciiTheme="majorHAnsi" w:hAnsiTheme="majorHAnsi"/>
          <w:color w:val="000000"/>
          <w:szCs w:val="22"/>
        </w:rPr>
        <w:t>, Washington D.C.</w:t>
      </w:r>
    </w:p>
    <w:p w14:paraId="7EA748EB" w14:textId="77777777" w:rsidR="005C3FCC" w:rsidRPr="00257616" w:rsidRDefault="005C3FCC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72A551A3" w14:textId="77777777" w:rsidR="00E157AE" w:rsidRPr="00257616" w:rsidRDefault="00E157AE" w:rsidP="007A4376">
      <w:pPr>
        <w:pStyle w:val="BodyText"/>
        <w:jc w:val="left"/>
        <w:rPr>
          <w:rFonts w:asciiTheme="majorHAnsi" w:hAnsiTheme="majorHAnsi"/>
          <w:color w:val="000000"/>
          <w:szCs w:val="22"/>
        </w:rPr>
      </w:pPr>
      <w:r w:rsidRPr="00257616">
        <w:rPr>
          <w:rFonts w:asciiTheme="majorHAnsi" w:hAnsiTheme="majorHAnsi"/>
          <w:szCs w:val="22"/>
        </w:rPr>
        <w:t>Schmeer, Kammi K., Jacob Tarrence</w:t>
      </w:r>
      <w:r w:rsidR="00C53576" w:rsidRPr="00257616">
        <w:rPr>
          <w:rFonts w:asciiTheme="majorHAnsi" w:hAnsiTheme="majorHAnsi"/>
          <w:szCs w:val="22"/>
        </w:rPr>
        <w:t>*</w:t>
      </w:r>
      <w:r w:rsidRPr="00257616">
        <w:rPr>
          <w:rFonts w:asciiTheme="majorHAnsi" w:hAnsiTheme="majorHAnsi"/>
          <w:szCs w:val="22"/>
        </w:rPr>
        <w:t xml:space="preserve">, Christopher R. Browning, Catherine C. Calder, Jodi L. Ford, Bethany Boettner. 2018. “Family Contexts and Adolescents’ Sleep.”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America, Denver.</w:t>
      </w:r>
    </w:p>
    <w:p w14:paraId="4B39BFBE" w14:textId="77777777" w:rsidR="00E157AE" w:rsidRPr="00257616" w:rsidRDefault="00E157AE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 xml:space="preserve">  </w:t>
      </w:r>
    </w:p>
    <w:p w14:paraId="017DBAA9" w14:textId="5BABA132" w:rsidR="00D471FD" w:rsidRPr="00257616" w:rsidRDefault="00D471FD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>Edmunds, Chrisse</w:t>
      </w:r>
      <w:r w:rsidR="00CF36EA" w:rsidRPr="00257616">
        <w:rPr>
          <w:rFonts w:asciiTheme="majorHAnsi" w:hAnsiTheme="majorHAnsi"/>
          <w:szCs w:val="22"/>
        </w:rPr>
        <w:t>*</w:t>
      </w:r>
      <w:r w:rsidRPr="00257616">
        <w:rPr>
          <w:rFonts w:asciiTheme="majorHAnsi" w:hAnsiTheme="majorHAnsi"/>
          <w:szCs w:val="22"/>
        </w:rPr>
        <w:t xml:space="preserve"> and Kammi K. Schmeer</w:t>
      </w:r>
      <w:r w:rsidR="004E4439">
        <w:rPr>
          <w:rFonts w:asciiTheme="majorHAnsi" w:hAnsiTheme="majorHAnsi"/>
          <w:szCs w:val="22"/>
        </w:rPr>
        <w:t>.</w:t>
      </w:r>
      <w:r w:rsidRPr="00257616">
        <w:rPr>
          <w:rFonts w:asciiTheme="majorHAnsi" w:hAnsiTheme="majorHAnsi"/>
          <w:szCs w:val="22"/>
        </w:rPr>
        <w:t xml:space="preserve"> 2017. “</w:t>
      </w:r>
      <w:r w:rsidR="006F5AD5" w:rsidRPr="00257616">
        <w:rPr>
          <w:rFonts w:asciiTheme="majorHAnsi" w:hAnsiTheme="majorHAnsi"/>
          <w:szCs w:val="22"/>
        </w:rPr>
        <w:t>Early Childhood Economic Hardship and Grade R</w:t>
      </w:r>
      <w:r w:rsidR="00E157AE" w:rsidRPr="00257616">
        <w:rPr>
          <w:rFonts w:asciiTheme="majorHAnsi" w:hAnsiTheme="majorHAnsi"/>
          <w:szCs w:val="22"/>
        </w:rPr>
        <w:t xml:space="preserve">epetition.” </w:t>
      </w:r>
      <w:r w:rsidR="006F5AD5" w:rsidRPr="00257616">
        <w:rPr>
          <w:rFonts w:asciiTheme="majorHAnsi" w:hAnsiTheme="majorHAnsi"/>
          <w:szCs w:val="22"/>
        </w:rPr>
        <w:t>Society for Longitudinal and Life Course Studies. Stirlin</w:t>
      </w:r>
      <w:r w:rsidR="00E97F88" w:rsidRPr="00257616">
        <w:rPr>
          <w:rFonts w:asciiTheme="majorHAnsi" w:hAnsiTheme="majorHAnsi"/>
          <w:szCs w:val="22"/>
        </w:rPr>
        <w:t>g</w:t>
      </w:r>
      <w:r w:rsidR="006F5AD5" w:rsidRPr="00257616">
        <w:rPr>
          <w:rFonts w:asciiTheme="majorHAnsi" w:hAnsiTheme="majorHAnsi"/>
          <w:szCs w:val="22"/>
        </w:rPr>
        <w:t>, Scotland.</w:t>
      </w:r>
    </w:p>
    <w:p w14:paraId="4F6EA8AE" w14:textId="77777777" w:rsidR="00D471FD" w:rsidRPr="00257616" w:rsidRDefault="00D471FD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6349F965" w14:textId="77777777" w:rsidR="00D471FD" w:rsidRPr="00257616" w:rsidRDefault="00D471FD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 xml:space="preserve">Schmeer, Kammi K. 2017. “Racial/Ethnic and Parent Nativity Disparities in Inflammation in Children.” </w:t>
      </w:r>
      <w:r w:rsidRPr="00257616">
        <w:rPr>
          <w:rFonts w:asciiTheme="majorHAnsi" w:hAnsiTheme="majorHAnsi"/>
          <w:bCs/>
          <w:szCs w:val="22"/>
        </w:rPr>
        <w:t>Invited presentation. University of Maryland</w:t>
      </w:r>
      <w:r w:rsidR="00883363" w:rsidRPr="00257616">
        <w:rPr>
          <w:rFonts w:asciiTheme="majorHAnsi" w:hAnsiTheme="majorHAnsi"/>
          <w:bCs/>
          <w:szCs w:val="22"/>
        </w:rPr>
        <w:t xml:space="preserve"> Population Center</w:t>
      </w:r>
      <w:r w:rsidRPr="00257616">
        <w:rPr>
          <w:rFonts w:asciiTheme="majorHAnsi" w:hAnsiTheme="majorHAnsi"/>
          <w:color w:val="000000"/>
          <w:szCs w:val="22"/>
        </w:rPr>
        <w:t>.</w:t>
      </w:r>
    </w:p>
    <w:p w14:paraId="27F1895C" w14:textId="77777777" w:rsidR="001B0C22" w:rsidRPr="00257616" w:rsidRDefault="001B0C22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782F56F3" w14:textId="77777777" w:rsidR="00E57378" w:rsidRPr="00257616" w:rsidRDefault="00E57378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>Schmeer, Kammi K. and Jacob Terrance</w:t>
      </w:r>
      <w:r w:rsidR="00CF36EA" w:rsidRPr="00257616">
        <w:rPr>
          <w:rFonts w:asciiTheme="majorHAnsi" w:hAnsiTheme="majorHAnsi"/>
          <w:szCs w:val="22"/>
        </w:rPr>
        <w:t>*</w:t>
      </w:r>
      <w:r w:rsidRPr="00257616">
        <w:rPr>
          <w:rFonts w:asciiTheme="majorHAnsi" w:hAnsiTheme="majorHAnsi"/>
          <w:szCs w:val="22"/>
        </w:rPr>
        <w:t>. 2017. “Racial/Ethnic Disparities in Inflammation in Young Children.”</w:t>
      </w:r>
      <w:r w:rsidRPr="00257616">
        <w:rPr>
          <w:rFonts w:asciiTheme="majorHAnsi" w:hAnsiTheme="majorHAnsi"/>
          <w:bCs/>
          <w:szCs w:val="22"/>
        </w:rPr>
        <w:t xml:space="preserve">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America, Washington, D.C.</w:t>
      </w:r>
    </w:p>
    <w:p w14:paraId="4B27A1E3" w14:textId="77777777" w:rsidR="00E57378" w:rsidRPr="00257616" w:rsidRDefault="00E57378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4A7A53D0" w14:textId="77777777" w:rsidR="00E57378" w:rsidRPr="00257616" w:rsidRDefault="00E57378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>Hays, Jake</w:t>
      </w:r>
      <w:r w:rsidR="00CF36EA" w:rsidRPr="00257616">
        <w:rPr>
          <w:rFonts w:asciiTheme="majorHAnsi" w:hAnsiTheme="majorHAnsi"/>
          <w:szCs w:val="22"/>
        </w:rPr>
        <w:t>*</w:t>
      </w:r>
      <w:r w:rsidRPr="00257616">
        <w:rPr>
          <w:rFonts w:asciiTheme="majorHAnsi" w:hAnsiTheme="majorHAnsi"/>
          <w:szCs w:val="22"/>
        </w:rPr>
        <w:t xml:space="preserve"> and Kammi K. Schmeer. 2017. “Age at First Sex and its Consequences for Mental Health in Nicaragua.”</w:t>
      </w:r>
      <w:r w:rsidRPr="00257616">
        <w:rPr>
          <w:rFonts w:asciiTheme="majorHAnsi" w:hAnsiTheme="majorHAnsi"/>
          <w:bCs/>
          <w:szCs w:val="22"/>
        </w:rPr>
        <w:t xml:space="preserve">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America, Chicago.</w:t>
      </w:r>
    </w:p>
    <w:p w14:paraId="51EE1DF1" w14:textId="77777777" w:rsidR="00E57378" w:rsidRPr="00257616" w:rsidRDefault="00E57378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36FF760D" w14:textId="77777777" w:rsidR="00612526" w:rsidRPr="00257616" w:rsidRDefault="00612526" w:rsidP="007A4376">
      <w:pPr>
        <w:pStyle w:val="BodyText"/>
        <w:jc w:val="left"/>
        <w:rPr>
          <w:rFonts w:asciiTheme="majorHAnsi" w:hAnsiTheme="majorHAnsi"/>
          <w:color w:val="000000"/>
          <w:szCs w:val="22"/>
        </w:rPr>
      </w:pPr>
      <w:r w:rsidRPr="00257616">
        <w:rPr>
          <w:rFonts w:asciiTheme="majorHAnsi" w:hAnsiTheme="majorHAnsi"/>
          <w:szCs w:val="22"/>
        </w:rPr>
        <w:t>Schmeer, Kammi K. and Aimee J. Yoon</w:t>
      </w:r>
      <w:r w:rsidR="00CF36EA" w:rsidRPr="00257616">
        <w:rPr>
          <w:rFonts w:asciiTheme="majorHAnsi" w:hAnsiTheme="majorHAnsi"/>
          <w:szCs w:val="22"/>
        </w:rPr>
        <w:t>*</w:t>
      </w:r>
      <w:r w:rsidRPr="00257616">
        <w:rPr>
          <w:rFonts w:asciiTheme="majorHAnsi" w:hAnsiTheme="majorHAnsi"/>
          <w:szCs w:val="22"/>
        </w:rPr>
        <w:t>. 2016. “Home Sweet Home? Home Physical Environment and Inflammation in Children</w:t>
      </w:r>
      <w:r w:rsidR="00A26CDE" w:rsidRPr="00257616">
        <w:rPr>
          <w:rFonts w:asciiTheme="majorHAnsi" w:hAnsiTheme="majorHAnsi"/>
          <w:szCs w:val="22"/>
        </w:rPr>
        <w:t>.</w:t>
      </w:r>
      <w:r w:rsidRPr="00257616">
        <w:rPr>
          <w:rFonts w:asciiTheme="majorHAnsi" w:hAnsiTheme="majorHAnsi"/>
          <w:szCs w:val="22"/>
        </w:rPr>
        <w:t>”</w:t>
      </w:r>
      <w:r w:rsidRPr="00257616">
        <w:rPr>
          <w:rFonts w:asciiTheme="majorHAnsi" w:hAnsiTheme="majorHAnsi"/>
          <w:bCs/>
          <w:szCs w:val="22"/>
        </w:rPr>
        <w:t xml:space="preserve">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America, Washington, D.C.</w:t>
      </w:r>
    </w:p>
    <w:p w14:paraId="01609FDA" w14:textId="77777777" w:rsidR="00612526" w:rsidRPr="00257616" w:rsidRDefault="00612526" w:rsidP="007A4376">
      <w:pPr>
        <w:pStyle w:val="BodyText"/>
        <w:jc w:val="left"/>
        <w:rPr>
          <w:rFonts w:asciiTheme="majorHAnsi" w:hAnsiTheme="majorHAnsi"/>
          <w:color w:val="000000"/>
          <w:szCs w:val="22"/>
        </w:rPr>
      </w:pPr>
    </w:p>
    <w:p w14:paraId="72E11A7A" w14:textId="77777777" w:rsidR="00612526" w:rsidRPr="00257616" w:rsidRDefault="00612526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>Schmeer, Kammi K. and Jake Hays</w:t>
      </w:r>
      <w:r w:rsidR="00CF36EA" w:rsidRPr="00257616">
        <w:rPr>
          <w:rFonts w:asciiTheme="majorHAnsi" w:hAnsiTheme="majorHAnsi"/>
          <w:szCs w:val="22"/>
        </w:rPr>
        <w:t>*</w:t>
      </w:r>
      <w:r w:rsidRPr="00257616">
        <w:rPr>
          <w:rFonts w:asciiTheme="majorHAnsi" w:hAnsiTheme="majorHAnsi"/>
          <w:szCs w:val="22"/>
        </w:rPr>
        <w:t>. 2016. “Multi-Partner Fertility in Nicaragua: Gender Differences in Rates, Predictors and Outcomes.”</w:t>
      </w:r>
      <w:r w:rsidRPr="00257616">
        <w:rPr>
          <w:rFonts w:asciiTheme="majorHAnsi" w:hAnsiTheme="majorHAnsi"/>
          <w:bCs/>
          <w:szCs w:val="22"/>
        </w:rPr>
        <w:t xml:space="preserve">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America, Washington, D.C.</w:t>
      </w:r>
    </w:p>
    <w:p w14:paraId="40C1A193" w14:textId="77777777" w:rsidR="00612526" w:rsidRPr="00257616" w:rsidRDefault="00612526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5F604EF4" w14:textId="77777777" w:rsidR="001B0C22" w:rsidRPr="00257616" w:rsidRDefault="001B0C22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>Schmeer, Kammi K. 2015. “Maternal Resources and Household Food Security: Evidence from Nicaragua</w:t>
      </w:r>
      <w:r w:rsidR="00883363" w:rsidRPr="00257616">
        <w:rPr>
          <w:rFonts w:asciiTheme="majorHAnsi" w:hAnsiTheme="majorHAnsi"/>
          <w:szCs w:val="22"/>
        </w:rPr>
        <w:t>.</w:t>
      </w:r>
      <w:r w:rsidRPr="00257616">
        <w:rPr>
          <w:rFonts w:asciiTheme="majorHAnsi" w:hAnsiTheme="majorHAnsi"/>
          <w:szCs w:val="22"/>
        </w:rPr>
        <w:t>”</w:t>
      </w:r>
      <w:r w:rsidRPr="00257616">
        <w:rPr>
          <w:rFonts w:asciiTheme="majorHAnsi" w:hAnsiTheme="majorHAnsi"/>
          <w:bCs/>
          <w:szCs w:val="22"/>
        </w:rPr>
        <w:t xml:space="preserve">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America, San Diego.</w:t>
      </w:r>
    </w:p>
    <w:p w14:paraId="0CC1DC95" w14:textId="77777777" w:rsidR="001B0C22" w:rsidRPr="00257616" w:rsidRDefault="001B0C22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0437EFDD" w14:textId="77777777" w:rsidR="00FB745B" w:rsidRPr="00257616" w:rsidRDefault="00FB745B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>Schmeer, Kammi K. 2014. “Poverty and Inflammation in Children.” Society for Research on Child Development, Special Topics Meeting, Prague.</w:t>
      </w:r>
    </w:p>
    <w:p w14:paraId="70F99972" w14:textId="77777777" w:rsidR="00FB745B" w:rsidRPr="00257616" w:rsidRDefault="00FB745B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3280920B" w14:textId="77777777" w:rsidR="00CC3076" w:rsidRPr="00257616" w:rsidRDefault="00112D2A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 xml:space="preserve">Schmeer, Kammi K. 2014. “Poverty, Chronic Stress and Child Well-Being.” </w:t>
      </w:r>
      <w:r w:rsidR="00EE1B6E" w:rsidRPr="00257616">
        <w:rPr>
          <w:rFonts w:asciiTheme="majorHAnsi" w:hAnsiTheme="majorHAnsi"/>
          <w:szCs w:val="22"/>
        </w:rPr>
        <w:t xml:space="preserve">Invited Presentation. </w:t>
      </w:r>
      <w:r w:rsidRPr="00257616">
        <w:rPr>
          <w:rFonts w:asciiTheme="majorHAnsi" w:hAnsiTheme="majorHAnsi"/>
          <w:szCs w:val="22"/>
        </w:rPr>
        <w:t>U</w:t>
      </w:r>
      <w:r w:rsidR="00947E6E" w:rsidRPr="00257616">
        <w:rPr>
          <w:rFonts w:asciiTheme="majorHAnsi" w:hAnsiTheme="majorHAnsi"/>
          <w:szCs w:val="22"/>
        </w:rPr>
        <w:t>CLA Department of Psychology</w:t>
      </w:r>
      <w:r w:rsidRPr="00257616">
        <w:rPr>
          <w:rFonts w:asciiTheme="majorHAnsi" w:hAnsiTheme="majorHAnsi"/>
          <w:szCs w:val="22"/>
        </w:rPr>
        <w:t>, Los Angeles, CA.</w:t>
      </w:r>
    </w:p>
    <w:p w14:paraId="096F6B91" w14:textId="77777777" w:rsidR="00112D2A" w:rsidRPr="00257616" w:rsidRDefault="00112D2A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127E5CAA" w14:textId="77777777" w:rsidR="003B561A" w:rsidRPr="00257616" w:rsidRDefault="003B561A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 xml:space="preserve">Schmeer, Kammi K. 2014. “Family Economic Resources and Inflammation in Children: Evidence from the Los Angeles Family and Neighborhood Study.” </w:t>
      </w:r>
      <w:r w:rsidR="00EE1B6E" w:rsidRPr="00257616">
        <w:rPr>
          <w:rFonts w:asciiTheme="majorHAnsi" w:hAnsiTheme="majorHAnsi"/>
          <w:szCs w:val="22"/>
        </w:rPr>
        <w:t xml:space="preserve">Invited Presentation. </w:t>
      </w:r>
      <w:r w:rsidRPr="00257616">
        <w:rPr>
          <w:rFonts w:asciiTheme="majorHAnsi" w:hAnsiTheme="majorHAnsi"/>
          <w:szCs w:val="22"/>
        </w:rPr>
        <w:t>UC Davis Center for Poverty Research, Davis, CA.</w:t>
      </w:r>
    </w:p>
    <w:p w14:paraId="14B5A813" w14:textId="77777777" w:rsidR="003B561A" w:rsidRPr="00257616" w:rsidRDefault="003B561A" w:rsidP="00F52361">
      <w:pPr>
        <w:pStyle w:val="BodyText"/>
        <w:ind w:left="180"/>
        <w:jc w:val="left"/>
        <w:rPr>
          <w:rFonts w:asciiTheme="majorHAnsi" w:hAnsiTheme="majorHAnsi"/>
          <w:szCs w:val="22"/>
        </w:rPr>
      </w:pPr>
    </w:p>
    <w:p w14:paraId="17FD8ADD" w14:textId="77777777" w:rsidR="00F52361" w:rsidRPr="00257616" w:rsidRDefault="00F52361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 xml:space="preserve">Schmeer, Kammi K. and Barbara Piperata. 2013. “Food Security and Maternal/Child Health: Evidence from León, Nicaragua.” </w:t>
      </w:r>
      <w:r w:rsidR="00EE1B6E" w:rsidRPr="00257616">
        <w:rPr>
          <w:rFonts w:asciiTheme="majorHAnsi" w:hAnsiTheme="majorHAnsi"/>
          <w:szCs w:val="22"/>
        </w:rPr>
        <w:t xml:space="preserve">Invited Presentation. </w:t>
      </w:r>
      <w:r w:rsidRPr="00257616">
        <w:rPr>
          <w:rFonts w:asciiTheme="majorHAnsi" w:hAnsiTheme="majorHAnsi"/>
          <w:szCs w:val="22"/>
        </w:rPr>
        <w:t>Autonomous National University of Nicaragua-León, León, Nicaragua.</w:t>
      </w:r>
    </w:p>
    <w:p w14:paraId="74C50F55" w14:textId="77777777" w:rsidR="00F52361" w:rsidRPr="00257616" w:rsidRDefault="00F52361" w:rsidP="007A4376">
      <w:pPr>
        <w:widowControl/>
        <w:rPr>
          <w:rFonts w:asciiTheme="majorHAnsi" w:hAnsiTheme="majorHAnsi"/>
          <w:b/>
          <w:sz w:val="22"/>
          <w:szCs w:val="22"/>
        </w:rPr>
      </w:pPr>
    </w:p>
    <w:p w14:paraId="46EA21EB" w14:textId="77777777" w:rsidR="00FE6681" w:rsidRPr="00257616" w:rsidRDefault="00FE6681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 xml:space="preserve">Schmeer, Kammi K. and Barbara Piperata. 2012. </w:t>
      </w:r>
      <w:r w:rsidR="0078297D" w:rsidRPr="00257616">
        <w:rPr>
          <w:rFonts w:asciiTheme="majorHAnsi" w:hAnsiTheme="majorHAnsi"/>
          <w:szCs w:val="22"/>
        </w:rPr>
        <w:t>“Household Dynamics, Food Insecurity, and Maternal/Child Health: Evidence from León, Nicaragua.” Institute for P</w:t>
      </w:r>
      <w:r w:rsidR="0034191D" w:rsidRPr="00257616">
        <w:rPr>
          <w:rFonts w:asciiTheme="majorHAnsi" w:hAnsiTheme="majorHAnsi"/>
          <w:szCs w:val="22"/>
        </w:rPr>
        <w:t xml:space="preserve">opulation Research Seminar, </w:t>
      </w:r>
      <w:r w:rsidR="0078297D" w:rsidRPr="00257616">
        <w:rPr>
          <w:rFonts w:asciiTheme="majorHAnsi" w:hAnsiTheme="majorHAnsi"/>
          <w:szCs w:val="22"/>
        </w:rPr>
        <w:t>Ohio State University.</w:t>
      </w:r>
    </w:p>
    <w:p w14:paraId="1F241FE5" w14:textId="77777777" w:rsidR="0078297D" w:rsidRPr="00257616" w:rsidRDefault="0078297D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47E860C5" w14:textId="77777777" w:rsidR="00FE6681" w:rsidRPr="00257616" w:rsidRDefault="001E7B68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lastRenderedPageBreak/>
        <w:t>Schmeer, Kammi K., Barbara Piperata, Lindsey Ibañez</w:t>
      </w:r>
      <w:r w:rsidR="00EE1B6E" w:rsidRPr="00257616">
        <w:rPr>
          <w:rFonts w:asciiTheme="majorHAnsi" w:hAnsiTheme="majorHAnsi"/>
          <w:szCs w:val="22"/>
        </w:rPr>
        <w:t>.</w:t>
      </w:r>
      <w:r w:rsidR="00FE6681" w:rsidRPr="00257616">
        <w:rPr>
          <w:rFonts w:asciiTheme="majorHAnsi" w:hAnsiTheme="majorHAnsi"/>
          <w:szCs w:val="22"/>
        </w:rPr>
        <w:t xml:space="preserve"> 2012. “</w:t>
      </w:r>
      <w:r w:rsidR="0078297D" w:rsidRPr="00257616">
        <w:rPr>
          <w:rFonts w:asciiTheme="majorHAnsi" w:hAnsiTheme="majorHAnsi"/>
          <w:szCs w:val="22"/>
        </w:rPr>
        <w:t>Household Determinants of Food Insecurity: Evidence from León, Nicaragua.”</w:t>
      </w:r>
      <w:r w:rsidR="00A00676" w:rsidRPr="00257616">
        <w:rPr>
          <w:rFonts w:asciiTheme="majorHAnsi" w:hAnsiTheme="majorHAnsi"/>
          <w:szCs w:val="22"/>
        </w:rPr>
        <w:t xml:space="preserve"> Food, Water, and the Environment Forum at the</w:t>
      </w:r>
      <w:r w:rsidR="0078297D" w:rsidRPr="00257616">
        <w:rPr>
          <w:rFonts w:asciiTheme="majorHAnsi" w:hAnsiTheme="majorHAnsi"/>
          <w:szCs w:val="22"/>
        </w:rPr>
        <w:t xml:space="preserve"> 4</w:t>
      </w:r>
      <w:r w:rsidR="0078297D" w:rsidRPr="00257616">
        <w:rPr>
          <w:rFonts w:asciiTheme="majorHAnsi" w:hAnsiTheme="majorHAnsi"/>
          <w:szCs w:val="22"/>
          <w:vertAlign w:val="superscript"/>
        </w:rPr>
        <w:t>th</w:t>
      </w:r>
      <w:r w:rsidR="0078297D" w:rsidRPr="00257616">
        <w:rPr>
          <w:rFonts w:asciiTheme="majorHAnsi" w:hAnsiTheme="majorHAnsi"/>
          <w:szCs w:val="22"/>
        </w:rPr>
        <w:t xml:space="preserve"> International </w:t>
      </w:r>
      <w:proofErr w:type="spellStart"/>
      <w:r w:rsidR="0078297D" w:rsidRPr="00257616">
        <w:rPr>
          <w:rFonts w:asciiTheme="majorHAnsi" w:hAnsiTheme="majorHAnsi"/>
          <w:szCs w:val="22"/>
        </w:rPr>
        <w:t>Ecosummit</w:t>
      </w:r>
      <w:proofErr w:type="spellEnd"/>
      <w:r w:rsidR="0078297D" w:rsidRPr="00257616">
        <w:rPr>
          <w:rFonts w:asciiTheme="majorHAnsi" w:hAnsiTheme="majorHAnsi"/>
          <w:szCs w:val="22"/>
        </w:rPr>
        <w:t>. Columbus, Ohio.</w:t>
      </w:r>
    </w:p>
    <w:p w14:paraId="38D53178" w14:textId="77777777" w:rsidR="00FE6681" w:rsidRPr="00257616" w:rsidRDefault="00FE6681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65D7A281" w14:textId="77777777" w:rsidR="00150BB2" w:rsidRPr="00257616" w:rsidRDefault="00150BB2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>Schmeer, Kammi K. and Claire Kamp Dush. 2012. “Family Structure and Chao</w:t>
      </w:r>
      <w:r w:rsidR="005D4AFE" w:rsidRPr="00257616">
        <w:rPr>
          <w:rFonts w:asciiTheme="majorHAnsi" w:hAnsiTheme="majorHAnsi"/>
          <w:szCs w:val="22"/>
        </w:rPr>
        <w:t>s</w:t>
      </w:r>
      <w:r w:rsidRPr="00257616">
        <w:rPr>
          <w:rFonts w:asciiTheme="majorHAnsi" w:hAnsiTheme="majorHAnsi"/>
          <w:szCs w:val="22"/>
        </w:rPr>
        <w:t xml:space="preserve"> in Children’s Lives.” Paper session.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America, San Francisco, CA.</w:t>
      </w:r>
    </w:p>
    <w:p w14:paraId="1C822DDF" w14:textId="77777777" w:rsidR="000E65AD" w:rsidRPr="00257616" w:rsidRDefault="006671D9" w:rsidP="007A4376">
      <w:pPr>
        <w:widowControl/>
        <w:rPr>
          <w:rFonts w:asciiTheme="majorHAnsi" w:hAnsiTheme="majorHAnsi"/>
          <w:b/>
          <w:sz w:val="22"/>
          <w:szCs w:val="22"/>
        </w:rPr>
      </w:pPr>
      <w:r w:rsidRPr="00257616">
        <w:rPr>
          <w:rFonts w:asciiTheme="majorHAnsi" w:hAnsiTheme="majorHAnsi"/>
          <w:b/>
          <w:sz w:val="22"/>
          <w:szCs w:val="22"/>
        </w:rPr>
        <w:tab/>
      </w:r>
    </w:p>
    <w:p w14:paraId="492672EB" w14:textId="77777777" w:rsidR="009A3479" w:rsidRPr="00257616" w:rsidRDefault="009A3479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 xml:space="preserve">Schmeer, Kammi K. and Claire Kamp Dush. 2011. “Poverty and Household Chaos.” </w:t>
      </w:r>
      <w:r w:rsidR="006A0075" w:rsidRPr="00257616">
        <w:rPr>
          <w:rFonts w:asciiTheme="majorHAnsi" w:hAnsiTheme="majorHAnsi"/>
          <w:szCs w:val="22"/>
        </w:rPr>
        <w:t xml:space="preserve">National Conference on </w:t>
      </w:r>
      <w:r w:rsidR="00E131E1" w:rsidRPr="00257616">
        <w:rPr>
          <w:rStyle w:val="Strong"/>
          <w:rFonts w:asciiTheme="majorHAnsi" w:hAnsiTheme="majorHAnsi"/>
          <w:b w:val="0"/>
          <w:szCs w:val="22"/>
        </w:rPr>
        <w:t>Methods and Metrics for Identifying Success,</w:t>
      </w:r>
      <w:r w:rsidR="00E131E1" w:rsidRPr="00257616">
        <w:rPr>
          <w:rStyle w:val="Strong"/>
          <w:rFonts w:asciiTheme="majorHAnsi" w:hAnsiTheme="majorHAnsi"/>
          <w:szCs w:val="22"/>
        </w:rPr>
        <w:t xml:space="preserve"> </w:t>
      </w:r>
      <w:r w:rsidRPr="00257616">
        <w:rPr>
          <w:rFonts w:asciiTheme="majorHAnsi" w:hAnsiTheme="majorHAnsi"/>
          <w:szCs w:val="22"/>
        </w:rPr>
        <w:t>International Poverty Solutions Collaborative, Ohio State University</w:t>
      </w:r>
      <w:r w:rsidRPr="00257616">
        <w:rPr>
          <w:rFonts w:asciiTheme="majorHAnsi" w:hAnsiTheme="majorHAnsi"/>
          <w:color w:val="000000"/>
          <w:szCs w:val="22"/>
        </w:rPr>
        <w:t>.</w:t>
      </w:r>
    </w:p>
    <w:p w14:paraId="63136FF8" w14:textId="77777777" w:rsidR="009A3479" w:rsidRPr="00257616" w:rsidRDefault="009A3479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7BBB6BAF" w14:textId="77777777" w:rsidR="00D371F4" w:rsidRPr="00257616" w:rsidRDefault="00D371F4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>Schmeer, Kammi K. 2011. “Ma</w:t>
      </w:r>
      <w:r w:rsidR="00AB5867" w:rsidRPr="00257616">
        <w:rPr>
          <w:rFonts w:asciiTheme="majorHAnsi" w:hAnsiTheme="majorHAnsi"/>
          <w:szCs w:val="22"/>
        </w:rPr>
        <w:t xml:space="preserve">ternal Union Status and Change </w:t>
      </w:r>
      <w:r w:rsidRPr="00257616">
        <w:rPr>
          <w:rFonts w:asciiTheme="majorHAnsi" w:hAnsiTheme="majorHAnsi"/>
          <w:szCs w:val="22"/>
        </w:rPr>
        <w:t xml:space="preserve">in BMI during Early Childhood.”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America, Washington, D.C.</w:t>
      </w:r>
    </w:p>
    <w:p w14:paraId="601F1CAC" w14:textId="77777777" w:rsidR="00D371F4" w:rsidRPr="00257616" w:rsidRDefault="006671D9" w:rsidP="007A4376">
      <w:pPr>
        <w:widowControl/>
        <w:tabs>
          <w:tab w:val="left" w:pos="-900"/>
          <w:tab w:val="left" w:pos="-360"/>
          <w:tab w:val="left" w:pos="0"/>
          <w:tab w:val="left" w:pos="540"/>
          <w:tab w:val="left" w:pos="90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rPr>
          <w:rFonts w:asciiTheme="majorHAnsi" w:hAnsiTheme="majorHAnsi"/>
          <w:b/>
          <w:sz w:val="22"/>
          <w:szCs w:val="22"/>
        </w:rPr>
      </w:pPr>
      <w:r w:rsidRPr="00257616">
        <w:rPr>
          <w:rFonts w:asciiTheme="majorHAnsi" w:hAnsiTheme="majorHAnsi"/>
          <w:b/>
          <w:sz w:val="22"/>
          <w:szCs w:val="22"/>
        </w:rPr>
        <w:tab/>
      </w:r>
      <w:r w:rsidRPr="00257616">
        <w:rPr>
          <w:rFonts w:asciiTheme="majorHAnsi" w:hAnsiTheme="majorHAnsi"/>
          <w:b/>
          <w:sz w:val="22"/>
          <w:szCs w:val="22"/>
        </w:rPr>
        <w:tab/>
      </w:r>
      <w:r w:rsidRPr="00257616">
        <w:rPr>
          <w:rFonts w:asciiTheme="majorHAnsi" w:hAnsiTheme="majorHAnsi"/>
          <w:b/>
          <w:sz w:val="22"/>
          <w:szCs w:val="22"/>
        </w:rPr>
        <w:tab/>
      </w:r>
    </w:p>
    <w:p w14:paraId="249BD551" w14:textId="77777777" w:rsidR="00B91407" w:rsidRPr="00257616" w:rsidRDefault="00B91407" w:rsidP="007A4376">
      <w:pPr>
        <w:widowControl/>
        <w:tabs>
          <w:tab w:val="left" w:pos="-900"/>
          <w:tab w:val="left" w:pos="-360"/>
          <w:tab w:val="left" w:pos="540"/>
          <w:tab w:val="left" w:pos="90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rPr>
          <w:rFonts w:asciiTheme="majorHAnsi" w:hAnsiTheme="majorHAnsi"/>
          <w:bCs/>
          <w:sz w:val="22"/>
          <w:szCs w:val="22"/>
        </w:rPr>
      </w:pPr>
      <w:r w:rsidRPr="00257616">
        <w:rPr>
          <w:rFonts w:asciiTheme="majorHAnsi" w:hAnsiTheme="majorHAnsi"/>
          <w:bCs/>
          <w:sz w:val="22"/>
          <w:szCs w:val="22"/>
        </w:rPr>
        <w:t>Schmeer, Kammi. December 2010. “Material Hardship and Health of Children Born to Hispanic Families.” Invited presentation at the Center for Family and Demographic Research, Bowling Green State University.</w:t>
      </w:r>
    </w:p>
    <w:p w14:paraId="09534E4F" w14:textId="77777777" w:rsidR="00B91407" w:rsidRPr="00257616" w:rsidRDefault="00B91407" w:rsidP="007A4376">
      <w:pPr>
        <w:widowControl/>
        <w:tabs>
          <w:tab w:val="left" w:pos="-900"/>
          <w:tab w:val="left" w:pos="-360"/>
          <w:tab w:val="left" w:pos="180"/>
          <w:tab w:val="left" w:pos="540"/>
          <w:tab w:val="left" w:pos="90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rPr>
          <w:rFonts w:asciiTheme="majorHAnsi" w:hAnsiTheme="majorHAnsi"/>
          <w:bCs/>
          <w:sz w:val="22"/>
          <w:szCs w:val="22"/>
        </w:rPr>
      </w:pPr>
    </w:p>
    <w:p w14:paraId="5BEFE3EC" w14:textId="77777777" w:rsidR="00B91407" w:rsidRPr="00257616" w:rsidRDefault="00B91407" w:rsidP="007A4376">
      <w:pPr>
        <w:widowControl/>
        <w:tabs>
          <w:tab w:val="left" w:pos="-900"/>
          <w:tab w:val="left" w:pos="-360"/>
          <w:tab w:val="left" w:pos="180"/>
          <w:tab w:val="left" w:pos="540"/>
          <w:tab w:val="left" w:pos="900"/>
          <w:tab w:val="left" w:pos="1980"/>
          <w:tab w:val="left" w:pos="2700"/>
          <w:tab w:val="left" w:pos="3420"/>
          <w:tab w:val="left" w:pos="4140"/>
          <w:tab w:val="left" w:pos="4860"/>
          <w:tab w:val="left" w:pos="5580"/>
          <w:tab w:val="left" w:pos="6300"/>
          <w:tab w:val="left" w:pos="7020"/>
          <w:tab w:val="left" w:pos="7740"/>
          <w:tab w:val="left" w:pos="8460"/>
          <w:tab w:val="left" w:pos="9180"/>
        </w:tabs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bCs/>
          <w:sz w:val="22"/>
          <w:szCs w:val="22"/>
        </w:rPr>
        <w:t>Downey, Doug, Kammi Schmeer &amp; Kelly Turpin</w:t>
      </w:r>
      <w:r w:rsidR="00C03653" w:rsidRPr="00257616">
        <w:rPr>
          <w:rFonts w:asciiTheme="majorHAnsi" w:hAnsiTheme="majorHAnsi"/>
          <w:bCs/>
          <w:sz w:val="22"/>
          <w:szCs w:val="22"/>
        </w:rPr>
        <w:t>*</w:t>
      </w:r>
      <w:r w:rsidRPr="00257616">
        <w:rPr>
          <w:rFonts w:asciiTheme="majorHAnsi" w:hAnsiTheme="majorHAnsi"/>
          <w:bCs/>
          <w:sz w:val="22"/>
          <w:szCs w:val="22"/>
        </w:rPr>
        <w:t xml:space="preserve">. 2010. “Do Cool Kids Eat Vegetables? Healthy Living Behaviors and Popularity among Eighth Graders.” </w:t>
      </w:r>
      <w:r w:rsidRPr="00257616">
        <w:rPr>
          <w:rFonts w:asciiTheme="majorHAnsi" w:hAnsiTheme="majorHAnsi"/>
          <w:sz w:val="22"/>
          <w:szCs w:val="22"/>
        </w:rPr>
        <w:t xml:space="preserve">Roundtable, Annual Meeting of the American Sociological Association, Atlanta. </w:t>
      </w:r>
    </w:p>
    <w:p w14:paraId="1D07A98E" w14:textId="77777777" w:rsidR="00B91407" w:rsidRPr="00257616" w:rsidRDefault="00B91407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4A0077BD" w14:textId="77777777" w:rsidR="00B91407" w:rsidRPr="00257616" w:rsidRDefault="00B91407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 xml:space="preserve">Schmeer, Kammi &amp; Rhiannon </w:t>
      </w:r>
      <w:r w:rsidRPr="00257616">
        <w:rPr>
          <w:rFonts w:asciiTheme="majorHAnsi" w:hAnsiTheme="majorHAnsi"/>
          <w:bCs/>
          <w:szCs w:val="22"/>
        </w:rPr>
        <w:t>Kroeger</w:t>
      </w:r>
      <w:r w:rsidR="00C03653" w:rsidRPr="00257616">
        <w:rPr>
          <w:rFonts w:asciiTheme="majorHAnsi" w:hAnsiTheme="majorHAnsi"/>
          <w:bCs/>
          <w:szCs w:val="22"/>
        </w:rPr>
        <w:t>*</w:t>
      </w:r>
      <w:r w:rsidRPr="00257616">
        <w:rPr>
          <w:rFonts w:asciiTheme="majorHAnsi" w:hAnsiTheme="majorHAnsi"/>
          <w:szCs w:val="22"/>
        </w:rPr>
        <w:t>.</w:t>
      </w:r>
      <w:r w:rsidR="00EE1B6E" w:rsidRPr="00257616">
        <w:rPr>
          <w:rFonts w:asciiTheme="majorHAnsi" w:hAnsiTheme="majorHAnsi"/>
          <w:szCs w:val="22"/>
        </w:rPr>
        <w:t xml:space="preserve"> </w:t>
      </w:r>
      <w:r w:rsidRPr="00257616">
        <w:rPr>
          <w:rFonts w:asciiTheme="majorHAnsi" w:hAnsiTheme="majorHAnsi"/>
          <w:szCs w:val="22"/>
        </w:rPr>
        <w:t>2010. “Union Transitions and Changes in Adult BMI: Evidence from Mexico.”</w:t>
      </w:r>
      <w:r w:rsidRPr="00257616">
        <w:rPr>
          <w:rFonts w:asciiTheme="majorHAnsi" w:hAnsiTheme="majorHAnsi"/>
          <w:bCs/>
          <w:szCs w:val="22"/>
        </w:rPr>
        <w:t xml:space="preserve">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America, Dallas.</w:t>
      </w:r>
    </w:p>
    <w:p w14:paraId="0EFE6E9F" w14:textId="77777777" w:rsidR="00B91407" w:rsidRPr="00257616" w:rsidRDefault="00B91407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51E67EE3" w14:textId="77777777" w:rsidR="00B91407" w:rsidRPr="00257616" w:rsidRDefault="00B91407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bCs/>
          <w:szCs w:val="22"/>
        </w:rPr>
        <w:t>Kroeger, Rhiannon</w:t>
      </w:r>
      <w:r w:rsidR="00C03653" w:rsidRPr="00257616">
        <w:rPr>
          <w:rFonts w:asciiTheme="majorHAnsi" w:hAnsiTheme="majorHAnsi"/>
          <w:bCs/>
          <w:szCs w:val="22"/>
        </w:rPr>
        <w:t>*</w:t>
      </w:r>
      <w:r w:rsidRPr="00257616">
        <w:rPr>
          <w:rFonts w:asciiTheme="majorHAnsi" w:hAnsiTheme="majorHAnsi"/>
          <w:bCs/>
          <w:szCs w:val="22"/>
        </w:rPr>
        <w:t>, Reanne Frank &amp; Kammi Schmeer. 2010. “</w:t>
      </w:r>
      <w:r w:rsidRPr="00257616">
        <w:rPr>
          <w:rFonts w:asciiTheme="majorHAnsi" w:hAnsiTheme="majorHAnsi"/>
          <w:szCs w:val="22"/>
        </w:rPr>
        <w:t>Transition to First Marriage in Mexico: Stability or Change over Time?”</w:t>
      </w:r>
      <w:r w:rsidRPr="00257616">
        <w:rPr>
          <w:rFonts w:asciiTheme="majorHAnsi" w:hAnsiTheme="majorHAnsi"/>
          <w:bCs/>
          <w:szCs w:val="22"/>
        </w:rPr>
        <w:t xml:space="preserve"> </w:t>
      </w:r>
      <w:r w:rsidRPr="00257616">
        <w:rPr>
          <w:rFonts w:asciiTheme="majorHAnsi" w:hAnsiTheme="majorHAnsi"/>
          <w:color w:val="000000"/>
          <w:szCs w:val="22"/>
        </w:rPr>
        <w:t>Annual Meeting of the Population Association of America, Dallas.</w:t>
      </w:r>
    </w:p>
    <w:p w14:paraId="129E9BFD" w14:textId="77777777" w:rsidR="00065AD7" w:rsidRPr="00257616" w:rsidRDefault="00065AD7" w:rsidP="007A4376">
      <w:pPr>
        <w:pStyle w:val="HTMLPreformatted"/>
        <w:tabs>
          <w:tab w:val="left" w:pos="180"/>
        </w:tabs>
        <w:rPr>
          <w:rFonts w:asciiTheme="majorHAnsi" w:hAnsiTheme="majorHAnsi" w:cs="Times New Roman"/>
          <w:sz w:val="22"/>
          <w:szCs w:val="22"/>
        </w:rPr>
      </w:pPr>
    </w:p>
    <w:p w14:paraId="69D3045C" w14:textId="77777777" w:rsidR="00C62B7A" w:rsidRPr="00257616" w:rsidRDefault="00C62B7A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>S</w:t>
      </w:r>
      <w:r w:rsidR="00B91407" w:rsidRPr="00257616">
        <w:rPr>
          <w:rFonts w:asciiTheme="majorHAnsi" w:hAnsiTheme="majorHAnsi"/>
          <w:szCs w:val="22"/>
        </w:rPr>
        <w:t>chmeer, Kammi &amp; Rhiannon Kroeger</w:t>
      </w:r>
      <w:r w:rsidR="00C03653" w:rsidRPr="00257616">
        <w:rPr>
          <w:rFonts w:asciiTheme="majorHAnsi" w:hAnsiTheme="majorHAnsi"/>
          <w:szCs w:val="22"/>
        </w:rPr>
        <w:t>*</w:t>
      </w:r>
      <w:r w:rsidRPr="00257616">
        <w:rPr>
          <w:rFonts w:asciiTheme="majorHAnsi" w:hAnsiTheme="majorHAnsi"/>
          <w:szCs w:val="22"/>
        </w:rPr>
        <w:t xml:space="preserve">. 2009. “Women’s Union Status and </w:t>
      </w:r>
      <w:r w:rsidR="00106FC5" w:rsidRPr="00257616">
        <w:rPr>
          <w:rFonts w:asciiTheme="majorHAnsi" w:hAnsiTheme="majorHAnsi"/>
          <w:szCs w:val="22"/>
        </w:rPr>
        <w:t>Depression</w:t>
      </w:r>
      <w:r w:rsidRPr="00257616">
        <w:rPr>
          <w:rFonts w:asciiTheme="majorHAnsi" w:hAnsiTheme="majorHAnsi"/>
          <w:szCs w:val="22"/>
        </w:rPr>
        <w:t xml:space="preserve"> in Mexico</w:t>
      </w:r>
      <w:r w:rsidRPr="00257616">
        <w:rPr>
          <w:rFonts w:asciiTheme="majorHAnsi" w:hAnsiTheme="majorHAnsi"/>
          <w:color w:val="000000"/>
          <w:szCs w:val="22"/>
        </w:rPr>
        <w:t>.”</w:t>
      </w:r>
      <w:r w:rsidR="002462E8" w:rsidRPr="00257616">
        <w:rPr>
          <w:rFonts w:asciiTheme="majorHAnsi" w:hAnsiTheme="majorHAnsi"/>
          <w:color w:val="000000"/>
          <w:szCs w:val="22"/>
        </w:rPr>
        <w:t xml:space="preserve"> Annual</w:t>
      </w:r>
      <w:r w:rsidRPr="00257616">
        <w:rPr>
          <w:rFonts w:asciiTheme="majorHAnsi" w:hAnsiTheme="majorHAnsi"/>
          <w:color w:val="000000"/>
          <w:szCs w:val="22"/>
        </w:rPr>
        <w:t xml:space="preserve"> Meeting of the Eastern Sociological Society, Baltimore.</w:t>
      </w:r>
    </w:p>
    <w:p w14:paraId="5F5B3A40" w14:textId="77777777" w:rsidR="00C62B7A" w:rsidRPr="00257616" w:rsidRDefault="00C62B7A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49D69A9E" w14:textId="77777777" w:rsidR="006671D9" w:rsidRPr="00257616" w:rsidRDefault="006671D9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 xml:space="preserve">Schmeer, Kammi. 2008. “A Dynamic View of </w:t>
      </w:r>
      <w:r w:rsidRPr="00257616">
        <w:rPr>
          <w:rFonts w:asciiTheme="majorHAnsi" w:hAnsiTheme="majorHAnsi"/>
          <w:color w:val="000000"/>
          <w:szCs w:val="22"/>
        </w:rPr>
        <w:t>Sibship Size and Education during Childhood.”</w:t>
      </w:r>
      <w:r w:rsidRPr="00257616">
        <w:rPr>
          <w:rFonts w:asciiTheme="majorHAnsi" w:hAnsiTheme="majorHAnsi"/>
          <w:szCs w:val="22"/>
        </w:rPr>
        <w:t xml:space="preserve"> Annual Meetings of the Population Association of America, New Orleans.</w:t>
      </w:r>
    </w:p>
    <w:p w14:paraId="48F6726B" w14:textId="77777777" w:rsidR="006671D9" w:rsidRPr="00257616" w:rsidRDefault="006671D9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3190569A" w14:textId="77777777" w:rsidR="006671D9" w:rsidRPr="00257616" w:rsidRDefault="006671D9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>Schmeer, Kammi. 2007. “Father Absence due to Migration, Social Welfare, and Child Illness in Rural Mexico.” Annual Meetings of the Population Association of America, New York</w:t>
      </w:r>
    </w:p>
    <w:p w14:paraId="095722B9" w14:textId="77777777" w:rsidR="006671D9" w:rsidRPr="00257616" w:rsidRDefault="006671D9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6EDBBF56" w14:textId="77777777" w:rsidR="006671D9" w:rsidRPr="00257616" w:rsidRDefault="006671D9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>Schmeer, Kammi. 2003. “Household Decision Making and Family Planning Use in Cebu, Philippines.” Annual Meetings of the Population Association of America, Minneapolis.</w:t>
      </w:r>
    </w:p>
    <w:p w14:paraId="7F4845EB" w14:textId="77777777" w:rsidR="006671D9" w:rsidRPr="00257616" w:rsidRDefault="006671D9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12AF35FF" w14:textId="77777777" w:rsidR="006671D9" w:rsidRPr="00257616" w:rsidRDefault="006671D9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>Schmeer, Kammi. 2002. “Married Women's Resource Position and Household Food Expenditures in Cebu, Philippines.” Annual Meetings of the Population Association of America, Atlanta.</w:t>
      </w:r>
    </w:p>
    <w:p w14:paraId="66B72138" w14:textId="77777777" w:rsidR="006671D9" w:rsidRPr="00257616" w:rsidRDefault="006671D9" w:rsidP="007A4376">
      <w:pPr>
        <w:pStyle w:val="BodyText"/>
        <w:jc w:val="left"/>
        <w:rPr>
          <w:rFonts w:asciiTheme="majorHAnsi" w:hAnsiTheme="majorHAnsi"/>
          <w:szCs w:val="22"/>
        </w:rPr>
      </w:pPr>
    </w:p>
    <w:p w14:paraId="1A825A48" w14:textId="77777777" w:rsidR="006671D9" w:rsidRPr="00257616" w:rsidRDefault="006671D9" w:rsidP="007A4376">
      <w:pPr>
        <w:pStyle w:val="BodyText"/>
        <w:jc w:val="left"/>
        <w:rPr>
          <w:rFonts w:asciiTheme="majorHAnsi" w:hAnsiTheme="majorHAnsi"/>
          <w:szCs w:val="22"/>
        </w:rPr>
      </w:pPr>
      <w:r w:rsidRPr="00257616">
        <w:rPr>
          <w:rFonts w:asciiTheme="majorHAnsi" w:hAnsiTheme="majorHAnsi"/>
          <w:szCs w:val="22"/>
        </w:rPr>
        <w:t xml:space="preserve">Dow, Will and Kammi Schmeer. 2002. “Health Insurance and Child </w:t>
      </w:r>
      <w:r w:rsidR="00883363" w:rsidRPr="00257616">
        <w:rPr>
          <w:rFonts w:asciiTheme="majorHAnsi" w:hAnsiTheme="majorHAnsi"/>
          <w:szCs w:val="22"/>
        </w:rPr>
        <w:t xml:space="preserve">Mortality in Costa Rica.” </w:t>
      </w:r>
      <w:r w:rsidRPr="00257616">
        <w:rPr>
          <w:rFonts w:asciiTheme="majorHAnsi" w:hAnsiTheme="majorHAnsi"/>
          <w:szCs w:val="22"/>
        </w:rPr>
        <w:t>Annual Meetings of the Population Association of America, Atlanta.</w:t>
      </w:r>
    </w:p>
    <w:p w14:paraId="15CE3614" w14:textId="77777777" w:rsidR="006671D9" w:rsidRPr="00257616" w:rsidRDefault="006671D9" w:rsidP="005A3A3E">
      <w:pPr>
        <w:pStyle w:val="BodyText"/>
        <w:ind w:left="180"/>
        <w:jc w:val="left"/>
        <w:rPr>
          <w:rFonts w:asciiTheme="majorHAnsi" w:hAnsiTheme="majorHAnsi"/>
          <w:szCs w:val="22"/>
        </w:rPr>
      </w:pPr>
    </w:p>
    <w:p w14:paraId="22FD6067" w14:textId="77777777" w:rsidR="006671D9" w:rsidRPr="00257616" w:rsidRDefault="006671D9" w:rsidP="007A4376">
      <w:pPr>
        <w:widowControl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Schmeer, Kammi. 1999.</w:t>
      </w:r>
      <w:r w:rsidRPr="00257616">
        <w:rPr>
          <w:rFonts w:asciiTheme="majorHAnsi" w:hAnsiTheme="majorHAnsi"/>
          <w:i/>
          <w:sz w:val="22"/>
          <w:szCs w:val="22"/>
        </w:rPr>
        <w:t xml:space="preserve"> “</w:t>
      </w:r>
      <w:r w:rsidRPr="00257616">
        <w:rPr>
          <w:rFonts w:asciiTheme="majorHAnsi" w:hAnsiTheme="majorHAnsi"/>
          <w:sz w:val="22"/>
          <w:szCs w:val="22"/>
        </w:rPr>
        <w:t>Using Policy Tools in Health Reform: The Case of Ecuador.” American Public Health Association Annual Meeting, Chicago.</w:t>
      </w:r>
    </w:p>
    <w:p w14:paraId="6D681FAA" w14:textId="77777777" w:rsidR="00FB35CC" w:rsidRPr="00257616" w:rsidRDefault="00FB35CC">
      <w:pPr>
        <w:widowControl/>
        <w:rPr>
          <w:rFonts w:asciiTheme="majorHAnsi" w:hAnsiTheme="majorHAnsi"/>
          <w:b/>
          <w:sz w:val="22"/>
          <w:szCs w:val="22"/>
        </w:rPr>
      </w:pPr>
    </w:p>
    <w:p w14:paraId="4E93AB34" w14:textId="77777777" w:rsidR="00FE7294" w:rsidRPr="00257616" w:rsidRDefault="00FE7294" w:rsidP="00FE7294">
      <w:pPr>
        <w:widowControl/>
        <w:rPr>
          <w:rFonts w:asciiTheme="majorHAnsi" w:hAnsiTheme="majorHAnsi"/>
          <w:b/>
          <w:sz w:val="22"/>
          <w:szCs w:val="22"/>
        </w:rPr>
      </w:pPr>
    </w:p>
    <w:p w14:paraId="121BB9D8" w14:textId="77777777" w:rsidR="001C4A88" w:rsidRPr="00257616" w:rsidRDefault="001C4A88" w:rsidP="000633E9">
      <w:pPr>
        <w:widowControl/>
        <w:pBdr>
          <w:top w:val="single" w:sz="4" w:space="1" w:color="auto"/>
          <w:bottom w:val="single" w:sz="4" w:space="1" w:color="auto"/>
        </w:pBdr>
        <w:jc w:val="center"/>
        <w:rPr>
          <w:rFonts w:asciiTheme="majorHAnsi" w:hAnsiTheme="majorHAnsi"/>
          <w:b/>
          <w:sz w:val="22"/>
          <w:szCs w:val="22"/>
        </w:rPr>
      </w:pPr>
      <w:r w:rsidRPr="00257616">
        <w:rPr>
          <w:rFonts w:asciiTheme="majorHAnsi" w:hAnsiTheme="majorHAnsi"/>
          <w:b/>
          <w:sz w:val="22"/>
          <w:szCs w:val="22"/>
        </w:rPr>
        <w:t>Awards</w:t>
      </w:r>
    </w:p>
    <w:p w14:paraId="4CB53FAD" w14:textId="77777777" w:rsidR="00383B40" w:rsidRPr="00257616" w:rsidRDefault="00383B40" w:rsidP="00383B40">
      <w:pPr>
        <w:widowControl/>
        <w:tabs>
          <w:tab w:val="left" w:pos="720"/>
        </w:tabs>
        <w:rPr>
          <w:rFonts w:asciiTheme="majorHAnsi" w:hAnsiTheme="majorHAnsi"/>
          <w:sz w:val="22"/>
          <w:szCs w:val="22"/>
        </w:rPr>
      </w:pPr>
    </w:p>
    <w:p w14:paraId="4A5CB5E8" w14:textId="77777777" w:rsidR="00BC1C9E" w:rsidRPr="00257616" w:rsidRDefault="00BC1C9E" w:rsidP="00BC1C9E">
      <w:pPr>
        <w:widowControl/>
        <w:tabs>
          <w:tab w:val="left" w:pos="720"/>
        </w:tabs>
        <w:rPr>
          <w:rFonts w:asciiTheme="majorHAnsi" w:hAnsiTheme="majorHAnsi"/>
          <w:sz w:val="22"/>
          <w:szCs w:val="22"/>
        </w:rPr>
      </w:pPr>
      <w:bookmarkStart w:id="7" w:name="_Hlk92023000"/>
      <w:r>
        <w:rPr>
          <w:rFonts w:asciiTheme="majorHAnsi" w:hAnsiTheme="majorHAnsi"/>
          <w:sz w:val="22"/>
          <w:szCs w:val="22"/>
        </w:rPr>
        <w:t>2025    Most Supportive Faculty Member, Graduate Student Association, Department of Sociology</w:t>
      </w:r>
    </w:p>
    <w:p w14:paraId="6C1B1252" w14:textId="77777777" w:rsidR="00BC1C9E" w:rsidRDefault="00BC1C9E" w:rsidP="009D2C1C">
      <w:pPr>
        <w:widowControl/>
        <w:tabs>
          <w:tab w:val="left" w:pos="720"/>
        </w:tabs>
        <w:rPr>
          <w:rFonts w:asciiTheme="majorHAnsi" w:hAnsiTheme="majorHAnsi"/>
          <w:sz w:val="22"/>
          <w:szCs w:val="22"/>
        </w:rPr>
      </w:pPr>
    </w:p>
    <w:p w14:paraId="23DB113B" w14:textId="659AD783" w:rsidR="009D2C1C" w:rsidRDefault="009D2C1C" w:rsidP="009D2C1C">
      <w:pPr>
        <w:widowControl/>
        <w:tabs>
          <w:tab w:val="left" w:pos="720"/>
        </w:tabs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</w:t>
      </w:r>
      <w:r>
        <w:rPr>
          <w:rFonts w:asciiTheme="majorHAnsi" w:hAnsiTheme="majorHAnsi"/>
          <w:sz w:val="22"/>
          <w:szCs w:val="22"/>
        </w:rPr>
        <w:t>2</w:t>
      </w:r>
      <w:r w:rsidR="00BC1C9E">
        <w:rPr>
          <w:rFonts w:asciiTheme="majorHAnsi" w:hAnsiTheme="majorHAnsi"/>
          <w:sz w:val="22"/>
          <w:szCs w:val="22"/>
        </w:rPr>
        <w:t>4</w:t>
      </w:r>
      <w:r w:rsidRPr="00257616">
        <w:rPr>
          <w:rFonts w:asciiTheme="majorHAnsi" w:hAnsiTheme="majorHAnsi"/>
          <w:sz w:val="22"/>
          <w:szCs w:val="22"/>
        </w:rPr>
        <w:tab/>
        <w:t xml:space="preserve">Outstanding Faculty Award, Department of Sociology, </w:t>
      </w:r>
      <w:r>
        <w:rPr>
          <w:rFonts w:asciiTheme="majorHAnsi" w:hAnsiTheme="majorHAnsi"/>
          <w:sz w:val="22"/>
          <w:szCs w:val="22"/>
        </w:rPr>
        <w:t xml:space="preserve">The </w:t>
      </w:r>
      <w:r w:rsidRPr="00257616">
        <w:rPr>
          <w:rFonts w:asciiTheme="majorHAnsi" w:hAnsiTheme="majorHAnsi"/>
          <w:sz w:val="22"/>
          <w:szCs w:val="22"/>
        </w:rPr>
        <w:t>Ohio State University</w:t>
      </w:r>
    </w:p>
    <w:p w14:paraId="55D6933B" w14:textId="77777777" w:rsidR="009D2C1C" w:rsidRDefault="009D2C1C" w:rsidP="00F00AD8">
      <w:pPr>
        <w:widowControl/>
        <w:ind w:left="720" w:hanging="720"/>
        <w:rPr>
          <w:rFonts w:asciiTheme="majorHAnsi" w:hAnsiTheme="majorHAnsi"/>
          <w:sz w:val="22"/>
          <w:szCs w:val="22"/>
        </w:rPr>
      </w:pPr>
    </w:p>
    <w:p w14:paraId="33708E4B" w14:textId="5472DEB4" w:rsidR="00257616" w:rsidRDefault="0028367B" w:rsidP="00F00AD8">
      <w:pPr>
        <w:widowControl/>
        <w:ind w:left="720" w:hanging="720"/>
        <w:rPr>
          <w:rFonts w:asciiTheme="majorHAnsi" w:hAnsiTheme="majorHAnsi"/>
          <w:sz w:val="22"/>
          <w:szCs w:val="22"/>
        </w:rPr>
      </w:pPr>
      <w:bookmarkStart w:id="8" w:name="_Hlk208483857"/>
      <w:r>
        <w:rPr>
          <w:rFonts w:asciiTheme="majorHAnsi" w:hAnsiTheme="majorHAnsi"/>
          <w:sz w:val="22"/>
          <w:szCs w:val="22"/>
        </w:rPr>
        <w:t>2021</w:t>
      </w:r>
      <w:r>
        <w:rPr>
          <w:rFonts w:asciiTheme="majorHAnsi" w:hAnsiTheme="majorHAnsi"/>
          <w:sz w:val="22"/>
          <w:szCs w:val="22"/>
        </w:rPr>
        <w:tab/>
        <w:t>G</w:t>
      </w:r>
      <w:r w:rsidR="00FC388E">
        <w:rPr>
          <w:rFonts w:asciiTheme="majorHAnsi" w:hAnsiTheme="majorHAnsi"/>
          <w:sz w:val="22"/>
          <w:szCs w:val="22"/>
        </w:rPr>
        <w:t xml:space="preserve">rowing Research </w:t>
      </w:r>
      <w:r>
        <w:rPr>
          <w:rFonts w:asciiTheme="majorHAnsi" w:hAnsiTheme="majorHAnsi"/>
          <w:sz w:val="22"/>
          <w:szCs w:val="22"/>
        </w:rPr>
        <w:t>O</w:t>
      </w:r>
      <w:r w:rsidR="00FC388E">
        <w:rPr>
          <w:rFonts w:asciiTheme="majorHAnsi" w:hAnsiTheme="majorHAnsi"/>
          <w:sz w:val="22"/>
          <w:szCs w:val="22"/>
        </w:rPr>
        <w:t>pportunities</w:t>
      </w:r>
      <w:r>
        <w:rPr>
          <w:rFonts w:asciiTheme="majorHAnsi" w:hAnsiTheme="majorHAnsi"/>
          <w:sz w:val="22"/>
          <w:szCs w:val="22"/>
        </w:rPr>
        <w:t xml:space="preserve"> Academ</w:t>
      </w:r>
      <w:r w:rsidR="00D91630">
        <w:rPr>
          <w:rFonts w:asciiTheme="majorHAnsi" w:hAnsiTheme="majorHAnsi"/>
          <w:sz w:val="22"/>
          <w:szCs w:val="22"/>
        </w:rPr>
        <w:t>y</w:t>
      </w:r>
      <w:r>
        <w:rPr>
          <w:rFonts w:asciiTheme="majorHAnsi" w:hAnsiTheme="majorHAnsi"/>
          <w:sz w:val="22"/>
          <w:szCs w:val="22"/>
        </w:rPr>
        <w:t xml:space="preserve">; </w:t>
      </w:r>
      <w:r w:rsidR="00FC388E">
        <w:rPr>
          <w:rFonts w:asciiTheme="majorHAnsi" w:hAnsiTheme="majorHAnsi"/>
          <w:sz w:val="22"/>
          <w:szCs w:val="22"/>
        </w:rPr>
        <w:t>1</w:t>
      </w:r>
      <w:r>
        <w:rPr>
          <w:rFonts w:asciiTheme="majorHAnsi" w:hAnsiTheme="majorHAnsi"/>
          <w:sz w:val="22"/>
          <w:szCs w:val="22"/>
        </w:rPr>
        <w:t xml:space="preserve"> of 21 faculty members selected across 19 colleges at OSU</w:t>
      </w:r>
      <w:r w:rsidR="00F00AD8">
        <w:rPr>
          <w:rFonts w:asciiTheme="majorHAnsi" w:hAnsiTheme="majorHAnsi"/>
          <w:sz w:val="22"/>
          <w:szCs w:val="22"/>
        </w:rPr>
        <w:t xml:space="preserve"> for</w:t>
      </w:r>
      <w:r w:rsidR="00E24F98">
        <w:rPr>
          <w:rFonts w:asciiTheme="majorHAnsi" w:hAnsiTheme="majorHAnsi"/>
          <w:sz w:val="22"/>
          <w:szCs w:val="22"/>
        </w:rPr>
        <w:t xml:space="preserve"> large-scale research</w:t>
      </w:r>
      <w:r w:rsidR="00F00AD8">
        <w:rPr>
          <w:rFonts w:asciiTheme="majorHAnsi" w:hAnsiTheme="majorHAnsi"/>
          <w:sz w:val="22"/>
          <w:szCs w:val="22"/>
        </w:rPr>
        <w:t xml:space="preserve"> leadership development</w:t>
      </w:r>
      <w:bookmarkEnd w:id="7"/>
    </w:p>
    <w:bookmarkEnd w:id="8"/>
    <w:p w14:paraId="749B14B9" w14:textId="77777777" w:rsidR="00257616" w:rsidRDefault="00257616" w:rsidP="00383B40">
      <w:pPr>
        <w:widowControl/>
        <w:tabs>
          <w:tab w:val="left" w:pos="720"/>
        </w:tabs>
        <w:rPr>
          <w:rFonts w:asciiTheme="majorHAnsi" w:hAnsiTheme="majorHAnsi"/>
          <w:sz w:val="22"/>
          <w:szCs w:val="22"/>
        </w:rPr>
      </w:pPr>
    </w:p>
    <w:p w14:paraId="6058B021" w14:textId="5AC36C77" w:rsidR="000633E9" w:rsidRPr="00257616" w:rsidRDefault="00383B40" w:rsidP="00383B40">
      <w:pPr>
        <w:widowControl/>
        <w:tabs>
          <w:tab w:val="left" w:pos="720"/>
        </w:tabs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2020</w:t>
      </w:r>
      <w:r w:rsidRPr="00257616">
        <w:rPr>
          <w:rFonts w:asciiTheme="majorHAnsi" w:hAnsiTheme="majorHAnsi"/>
          <w:sz w:val="22"/>
          <w:szCs w:val="22"/>
        </w:rPr>
        <w:tab/>
        <w:t xml:space="preserve">Emerging International Engagement Award, Office of International Affairs, </w:t>
      </w:r>
      <w:r w:rsidR="00B65F20">
        <w:rPr>
          <w:rFonts w:asciiTheme="majorHAnsi" w:hAnsiTheme="majorHAnsi"/>
          <w:sz w:val="22"/>
          <w:szCs w:val="22"/>
        </w:rPr>
        <w:t xml:space="preserve">The </w:t>
      </w:r>
      <w:r w:rsidR="00B65F20" w:rsidRPr="00257616">
        <w:rPr>
          <w:rFonts w:asciiTheme="majorHAnsi" w:hAnsiTheme="majorHAnsi"/>
          <w:sz w:val="22"/>
          <w:szCs w:val="22"/>
        </w:rPr>
        <w:t>Ohio State University</w:t>
      </w:r>
    </w:p>
    <w:p w14:paraId="4569CB7D" w14:textId="77777777" w:rsidR="00383B40" w:rsidRPr="00257616" w:rsidRDefault="00383B40" w:rsidP="00383B40">
      <w:pPr>
        <w:widowControl/>
        <w:tabs>
          <w:tab w:val="left" w:pos="720"/>
        </w:tabs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ab/>
        <w:t>“The Lily Project Collaboration: Working with Women in the</w:t>
      </w:r>
      <w:r w:rsidR="008D3B8E" w:rsidRPr="00257616">
        <w:rPr>
          <w:rFonts w:asciiTheme="majorHAnsi" w:hAnsiTheme="majorHAnsi"/>
          <w:sz w:val="22"/>
          <w:szCs w:val="22"/>
        </w:rPr>
        <w:t xml:space="preserve"> Fight Against Cervical Cancer”</w:t>
      </w:r>
    </w:p>
    <w:p w14:paraId="06B04AAA" w14:textId="77777777" w:rsidR="00383B40" w:rsidRPr="00257616" w:rsidRDefault="00383B40" w:rsidP="001C4A88">
      <w:pPr>
        <w:widowControl/>
        <w:tabs>
          <w:tab w:val="left" w:pos="900"/>
        </w:tabs>
        <w:rPr>
          <w:rFonts w:asciiTheme="majorHAnsi" w:hAnsiTheme="majorHAnsi"/>
          <w:sz w:val="22"/>
          <w:szCs w:val="22"/>
        </w:rPr>
      </w:pPr>
    </w:p>
    <w:p w14:paraId="3D05011F" w14:textId="5BDAE896" w:rsidR="00383B40" w:rsidRPr="00257616" w:rsidRDefault="00383B40" w:rsidP="00383B40">
      <w:pPr>
        <w:widowControl/>
        <w:tabs>
          <w:tab w:val="left" w:pos="720"/>
        </w:tabs>
        <w:rPr>
          <w:rFonts w:asciiTheme="majorHAnsi" w:hAnsiTheme="majorHAnsi"/>
          <w:bCs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2020</w:t>
      </w:r>
      <w:r w:rsidRPr="00257616">
        <w:rPr>
          <w:rFonts w:asciiTheme="majorHAnsi" w:hAnsiTheme="majorHAnsi"/>
          <w:sz w:val="22"/>
          <w:szCs w:val="22"/>
        </w:rPr>
        <w:tab/>
        <w:t xml:space="preserve">International Research and Scholar Award, Office of International Affairs and Global Gateways, </w:t>
      </w:r>
      <w:r w:rsidR="00B65F20">
        <w:rPr>
          <w:rFonts w:asciiTheme="majorHAnsi" w:hAnsiTheme="majorHAnsi"/>
          <w:sz w:val="22"/>
          <w:szCs w:val="22"/>
        </w:rPr>
        <w:t xml:space="preserve">The </w:t>
      </w:r>
      <w:r w:rsidR="00B65F20" w:rsidRPr="00257616">
        <w:rPr>
          <w:rFonts w:asciiTheme="majorHAnsi" w:hAnsiTheme="majorHAnsi"/>
          <w:sz w:val="22"/>
          <w:szCs w:val="22"/>
        </w:rPr>
        <w:t xml:space="preserve">Ohio </w:t>
      </w:r>
      <w:r w:rsidR="00B65F20">
        <w:rPr>
          <w:rFonts w:asciiTheme="majorHAnsi" w:hAnsiTheme="majorHAnsi"/>
          <w:sz w:val="22"/>
          <w:szCs w:val="22"/>
        </w:rPr>
        <w:tab/>
      </w:r>
      <w:r w:rsidR="00B65F20" w:rsidRPr="00257616">
        <w:rPr>
          <w:rFonts w:asciiTheme="majorHAnsi" w:hAnsiTheme="majorHAnsi"/>
          <w:sz w:val="22"/>
          <w:szCs w:val="22"/>
        </w:rPr>
        <w:t>State University</w:t>
      </w:r>
      <w:r w:rsidR="00B65F20">
        <w:rPr>
          <w:rFonts w:asciiTheme="majorHAnsi" w:hAnsiTheme="majorHAnsi"/>
          <w:sz w:val="22"/>
          <w:szCs w:val="22"/>
        </w:rPr>
        <w:t xml:space="preserve">. </w:t>
      </w:r>
      <w:r w:rsidRPr="00257616">
        <w:rPr>
          <w:rFonts w:asciiTheme="majorHAnsi" w:hAnsiTheme="majorHAnsi"/>
          <w:sz w:val="22"/>
          <w:szCs w:val="22"/>
        </w:rPr>
        <w:t>“</w:t>
      </w:r>
      <w:r w:rsidRPr="00257616">
        <w:rPr>
          <w:rFonts w:asciiTheme="majorHAnsi" w:hAnsiTheme="majorHAnsi"/>
          <w:bCs/>
          <w:sz w:val="22"/>
          <w:szCs w:val="22"/>
        </w:rPr>
        <w:t>Meeting the Sexual Health Needs of Women in Low-Resource Settings”</w:t>
      </w:r>
    </w:p>
    <w:p w14:paraId="0408C6E6" w14:textId="77777777" w:rsidR="00383B40" w:rsidRPr="00257616" w:rsidRDefault="00383B40" w:rsidP="001C4A88">
      <w:pPr>
        <w:widowControl/>
        <w:tabs>
          <w:tab w:val="left" w:pos="900"/>
        </w:tabs>
        <w:rPr>
          <w:rFonts w:asciiTheme="majorHAnsi" w:hAnsiTheme="majorHAnsi"/>
          <w:sz w:val="22"/>
          <w:szCs w:val="22"/>
        </w:rPr>
      </w:pPr>
    </w:p>
    <w:p w14:paraId="5FC327B7" w14:textId="5D6F1D90" w:rsidR="001C4A88" w:rsidRPr="00257616" w:rsidRDefault="001C4A88" w:rsidP="00383B40">
      <w:pPr>
        <w:widowControl/>
        <w:tabs>
          <w:tab w:val="left" w:pos="720"/>
        </w:tabs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2017</w:t>
      </w:r>
      <w:r w:rsidRPr="00257616">
        <w:rPr>
          <w:rFonts w:asciiTheme="majorHAnsi" w:hAnsiTheme="majorHAnsi"/>
          <w:sz w:val="22"/>
          <w:szCs w:val="22"/>
        </w:rPr>
        <w:tab/>
        <w:t xml:space="preserve">Outstanding Faculty Award, Department of Sociology, </w:t>
      </w:r>
      <w:r w:rsidR="00B65F20">
        <w:rPr>
          <w:rFonts w:asciiTheme="majorHAnsi" w:hAnsiTheme="majorHAnsi"/>
          <w:sz w:val="22"/>
          <w:szCs w:val="22"/>
        </w:rPr>
        <w:t xml:space="preserve">The </w:t>
      </w:r>
      <w:r w:rsidRPr="00257616">
        <w:rPr>
          <w:rFonts w:asciiTheme="majorHAnsi" w:hAnsiTheme="majorHAnsi"/>
          <w:sz w:val="22"/>
          <w:szCs w:val="22"/>
        </w:rPr>
        <w:t>Ohio State University</w:t>
      </w:r>
    </w:p>
    <w:p w14:paraId="5CD7803B" w14:textId="77777777" w:rsidR="001C4A88" w:rsidRPr="00257616" w:rsidRDefault="001C4A88" w:rsidP="0040657A">
      <w:pPr>
        <w:widowControl/>
        <w:tabs>
          <w:tab w:val="left" w:pos="1890"/>
        </w:tabs>
        <w:rPr>
          <w:rFonts w:asciiTheme="majorHAnsi" w:hAnsiTheme="majorHAnsi"/>
          <w:b/>
          <w:sz w:val="22"/>
          <w:szCs w:val="22"/>
        </w:rPr>
      </w:pPr>
    </w:p>
    <w:p w14:paraId="28906080" w14:textId="77777777" w:rsidR="005C2B00" w:rsidRPr="00257616" w:rsidRDefault="005C2B00" w:rsidP="0040657A">
      <w:pPr>
        <w:widowControl/>
        <w:tabs>
          <w:tab w:val="left" w:pos="1890"/>
        </w:tabs>
        <w:rPr>
          <w:rFonts w:asciiTheme="majorHAnsi" w:hAnsiTheme="majorHAnsi"/>
          <w:b/>
          <w:sz w:val="22"/>
          <w:szCs w:val="22"/>
        </w:rPr>
      </w:pPr>
    </w:p>
    <w:p w14:paraId="45D2DA8D" w14:textId="331B3968" w:rsidR="006671D9" w:rsidRPr="00257616" w:rsidRDefault="006671D9" w:rsidP="000633E9">
      <w:pPr>
        <w:widowControl/>
        <w:pBdr>
          <w:top w:val="single" w:sz="4" w:space="1" w:color="auto"/>
          <w:bottom w:val="single" w:sz="4" w:space="1" w:color="auto"/>
        </w:pBdr>
        <w:tabs>
          <w:tab w:val="left" w:pos="1890"/>
        </w:tabs>
        <w:jc w:val="center"/>
        <w:rPr>
          <w:rFonts w:asciiTheme="majorHAnsi" w:hAnsiTheme="majorHAnsi"/>
          <w:sz w:val="22"/>
          <w:szCs w:val="22"/>
          <w:u w:val="single"/>
        </w:rPr>
      </w:pPr>
      <w:r w:rsidRPr="00257616">
        <w:rPr>
          <w:rFonts w:asciiTheme="majorHAnsi" w:hAnsiTheme="majorHAnsi"/>
          <w:b/>
          <w:sz w:val="22"/>
          <w:szCs w:val="22"/>
        </w:rPr>
        <w:t>Teaching</w:t>
      </w:r>
      <w:r w:rsidR="00364124">
        <w:rPr>
          <w:rFonts w:asciiTheme="majorHAnsi" w:hAnsiTheme="majorHAnsi"/>
          <w:b/>
          <w:sz w:val="22"/>
          <w:szCs w:val="22"/>
        </w:rPr>
        <w:t xml:space="preserve"> &amp; Advising</w:t>
      </w:r>
    </w:p>
    <w:p w14:paraId="45173B13" w14:textId="77777777" w:rsidR="009F4AC6" w:rsidRPr="00257616" w:rsidRDefault="009F4AC6" w:rsidP="009F4AC6">
      <w:pPr>
        <w:widowControl/>
        <w:tabs>
          <w:tab w:val="left" w:pos="-1440"/>
          <w:tab w:val="left" w:pos="1440"/>
          <w:tab w:val="left" w:pos="1890"/>
        </w:tabs>
        <w:ind w:left="1440" w:hanging="1260"/>
        <w:rPr>
          <w:rFonts w:asciiTheme="majorHAnsi" w:hAnsiTheme="majorHAnsi"/>
          <w:bCs/>
          <w:sz w:val="22"/>
          <w:szCs w:val="22"/>
        </w:rPr>
      </w:pPr>
    </w:p>
    <w:p w14:paraId="2742184D" w14:textId="77777777" w:rsidR="00AC16B8" w:rsidRPr="00257616" w:rsidRDefault="001B0C22" w:rsidP="00AC16B8">
      <w:pPr>
        <w:widowControl/>
        <w:tabs>
          <w:tab w:val="left" w:pos="-1440"/>
          <w:tab w:val="left" w:pos="1620"/>
          <w:tab w:val="left" w:pos="2070"/>
        </w:tabs>
        <w:ind w:left="1440" w:hanging="1440"/>
        <w:rPr>
          <w:rFonts w:asciiTheme="majorHAnsi" w:hAnsiTheme="majorHAnsi"/>
          <w:bCs/>
          <w:sz w:val="22"/>
          <w:szCs w:val="22"/>
        </w:rPr>
      </w:pPr>
      <w:r w:rsidRPr="00257616">
        <w:rPr>
          <w:rFonts w:asciiTheme="majorHAnsi" w:hAnsiTheme="majorHAnsi"/>
          <w:bCs/>
          <w:sz w:val="22"/>
          <w:szCs w:val="22"/>
        </w:rPr>
        <w:t xml:space="preserve">Undergraduate courses: </w:t>
      </w:r>
    </w:p>
    <w:p w14:paraId="2DAB17FE" w14:textId="77777777" w:rsidR="00244D67" w:rsidRPr="00257616" w:rsidRDefault="00AC16B8" w:rsidP="00AC16B8">
      <w:pPr>
        <w:widowControl/>
        <w:tabs>
          <w:tab w:val="left" w:pos="-1440"/>
          <w:tab w:val="left" w:pos="1620"/>
          <w:tab w:val="left" w:pos="2070"/>
        </w:tabs>
        <w:ind w:left="180" w:hanging="180"/>
        <w:rPr>
          <w:rFonts w:asciiTheme="majorHAnsi" w:hAnsiTheme="majorHAnsi"/>
          <w:bCs/>
          <w:sz w:val="22"/>
          <w:szCs w:val="22"/>
        </w:rPr>
      </w:pPr>
      <w:r w:rsidRPr="00257616">
        <w:rPr>
          <w:rFonts w:asciiTheme="majorHAnsi" w:hAnsiTheme="majorHAnsi"/>
          <w:bCs/>
          <w:sz w:val="22"/>
          <w:szCs w:val="22"/>
        </w:rPr>
        <w:tab/>
      </w:r>
      <w:r w:rsidR="009F4AC6" w:rsidRPr="00257616">
        <w:rPr>
          <w:rFonts w:asciiTheme="majorHAnsi" w:hAnsiTheme="majorHAnsi"/>
          <w:bCs/>
          <w:sz w:val="22"/>
          <w:szCs w:val="22"/>
        </w:rPr>
        <w:t>Sociology of Global Health and Illness</w:t>
      </w:r>
      <w:r w:rsidR="00AC6193" w:rsidRPr="00257616">
        <w:rPr>
          <w:rFonts w:asciiTheme="majorHAnsi" w:hAnsiTheme="majorHAnsi"/>
          <w:bCs/>
          <w:sz w:val="22"/>
          <w:szCs w:val="22"/>
        </w:rPr>
        <w:t>;</w:t>
      </w:r>
      <w:r w:rsidR="001B0C22" w:rsidRPr="00257616">
        <w:rPr>
          <w:rFonts w:asciiTheme="majorHAnsi" w:hAnsiTheme="majorHAnsi"/>
          <w:bCs/>
          <w:sz w:val="22"/>
          <w:szCs w:val="22"/>
        </w:rPr>
        <w:t xml:space="preserve"> </w:t>
      </w:r>
      <w:r w:rsidR="00AC6193" w:rsidRPr="00257616">
        <w:rPr>
          <w:rFonts w:asciiTheme="majorHAnsi" w:hAnsiTheme="majorHAnsi"/>
          <w:bCs/>
          <w:sz w:val="22"/>
          <w:szCs w:val="22"/>
        </w:rPr>
        <w:t xml:space="preserve">Sociology of Poverty; </w:t>
      </w:r>
      <w:r w:rsidR="001B0C22" w:rsidRPr="00257616">
        <w:rPr>
          <w:rFonts w:asciiTheme="majorHAnsi" w:hAnsiTheme="majorHAnsi"/>
          <w:bCs/>
          <w:sz w:val="22"/>
          <w:szCs w:val="22"/>
        </w:rPr>
        <w:t>Sociology of the Family</w:t>
      </w:r>
    </w:p>
    <w:p w14:paraId="17C432D5" w14:textId="77777777" w:rsidR="001B0C22" w:rsidRPr="00257616" w:rsidRDefault="001B0C22" w:rsidP="001B0C22">
      <w:pPr>
        <w:widowControl/>
        <w:tabs>
          <w:tab w:val="left" w:pos="-1440"/>
          <w:tab w:val="left" w:pos="1440"/>
          <w:tab w:val="left" w:pos="1890"/>
        </w:tabs>
        <w:ind w:left="1440" w:hanging="1260"/>
        <w:rPr>
          <w:rFonts w:asciiTheme="majorHAnsi" w:hAnsiTheme="majorHAnsi"/>
          <w:bCs/>
          <w:sz w:val="22"/>
          <w:szCs w:val="22"/>
        </w:rPr>
      </w:pPr>
    </w:p>
    <w:p w14:paraId="5CDEDAC3" w14:textId="77777777" w:rsidR="00AC16B8" w:rsidRPr="00257616" w:rsidRDefault="001B0C22" w:rsidP="00AC16B8">
      <w:pPr>
        <w:widowControl/>
        <w:tabs>
          <w:tab w:val="left" w:pos="-1440"/>
          <w:tab w:val="left" w:pos="1620"/>
          <w:tab w:val="left" w:pos="1890"/>
        </w:tabs>
        <w:ind w:left="1440" w:hanging="1440"/>
        <w:rPr>
          <w:rFonts w:asciiTheme="majorHAnsi" w:hAnsiTheme="majorHAnsi"/>
          <w:bCs/>
          <w:sz w:val="22"/>
          <w:szCs w:val="22"/>
        </w:rPr>
      </w:pPr>
      <w:r w:rsidRPr="00257616">
        <w:rPr>
          <w:rFonts w:asciiTheme="majorHAnsi" w:hAnsiTheme="majorHAnsi"/>
          <w:bCs/>
          <w:sz w:val="22"/>
          <w:szCs w:val="22"/>
        </w:rPr>
        <w:t>Graduate courses:</w:t>
      </w:r>
      <w:r w:rsidRPr="00257616">
        <w:rPr>
          <w:rFonts w:asciiTheme="majorHAnsi" w:hAnsiTheme="majorHAnsi"/>
          <w:bCs/>
          <w:sz w:val="22"/>
          <w:szCs w:val="22"/>
        </w:rPr>
        <w:tab/>
      </w:r>
    </w:p>
    <w:p w14:paraId="6C7B4C52" w14:textId="7AC38FF8" w:rsidR="006671D9" w:rsidRDefault="00AC16B8" w:rsidP="00AC16B8">
      <w:pPr>
        <w:widowControl/>
        <w:tabs>
          <w:tab w:val="left" w:pos="-1440"/>
          <w:tab w:val="left" w:pos="1620"/>
          <w:tab w:val="left" w:pos="1890"/>
        </w:tabs>
        <w:ind w:left="180" w:hanging="1080"/>
        <w:rPr>
          <w:rFonts w:asciiTheme="majorHAnsi" w:hAnsiTheme="majorHAnsi"/>
          <w:bCs/>
          <w:sz w:val="22"/>
          <w:szCs w:val="22"/>
        </w:rPr>
      </w:pPr>
      <w:r w:rsidRPr="00257616">
        <w:rPr>
          <w:rFonts w:asciiTheme="majorHAnsi" w:hAnsiTheme="majorHAnsi"/>
          <w:bCs/>
          <w:sz w:val="22"/>
          <w:szCs w:val="22"/>
        </w:rPr>
        <w:tab/>
      </w:r>
      <w:r w:rsidR="001B0C22" w:rsidRPr="00257616">
        <w:rPr>
          <w:rFonts w:asciiTheme="majorHAnsi" w:hAnsiTheme="majorHAnsi"/>
          <w:bCs/>
          <w:sz w:val="22"/>
          <w:szCs w:val="22"/>
        </w:rPr>
        <w:t>Population, Health &amp; the Life Course</w:t>
      </w:r>
      <w:r w:rsidR="00AC6193" w:rsidRPr="00257616">
        <w:rPr>
          <w:rFonts w:asciiTheme="majorHAnsi" w:hAnsiTheme="majorHAnsi"/>
          <w:bCs/>
          <w:sz w:val="22"/>
          <w:szCs w:val="22"/>
        </w:rPr>
        <w:t>;</w:t>
      </w:r>
      <w:r w:rsidR="00C708DA" w:rsidRPr="00257616">
        <w:rPr>
          <w:rFonts w:asciiTheme="majorHAnsi" w:hAnsiTheme="majorHAnsi"/>
          <w:bCs/>
          <w:sz w:val="22"/>
          <w:szCs w:val="22"/>
        </w:rPr>
        <w:t xml:space="preserve"> Sociology of Poverty</w:t>
      </w:r>
      <w:r w:rsidR="00A2368C" w:rsidRPr="00257616">
        <w:rPr>
          <w:rFonts w:asciiTheme="majorHAnsi" w:hAnsiTheme="majorHAnsi"/>
          <w:bCs/>
          <w:sz w:val="22"/>
          <w:szCs w:val="22"/>
        </w:rPr>
        <w:t xml:space="preserve">; </w:t>
      </w:r>
      <w:r w:rsidR="008E1AE0" w:rsidRPr="00257616">
        <w:rPr>
          <w:rFonts w:asciiTheme="majorHAnsi" w:hAnsiTheme="majorHAnsi"/>
          <w:bCs/>
          <w:sz w:val="22"/>
          <w:szCs w:val="22"/>
        </w:rPr>
        <w:t>Research Methods</w:t>
      </w:r>
      <w:r w:rsidR="00B3610D">
        <w:rPr>
          <w:rFonts w:asciiTheme="majorHAnsi" w:hAnsiTheme="majorHAnsi"/>
          <w:bCs/>
          <w:sz w:val="22"/>
          <w:szCs w:val="22"/>
        </w:rPr>
        <w:t>; First Year Proseminar; PhD Proseminar</w:t>
      </w:r>
      <w:r w:rsidR="004E4439">
        <w:rPr>
          <w:rFonts w:asciiTheme="majorHAnsi" w:hAnsiTheme="majorHAnsi"/>
          <w:bCs/>
          <w:sz w:val="22"/>
          <w:szCs w:val="22"/>
        </w:rPr>
        <w:t>; Graduate Interdisciplinary Specialization in Demography Seminar</w:t>
      </w:r>
    </w:p>
    <w:p w14:paraId="512D96A1" w14:textId="77777777" w:rsidR="00A1720B" w:rsidRDefault="00A1720B" w:rsidP="002B51D3">
      <w:pPr>
        <w:widowControl/>
        <w:tabs>
          <w:tab w:val="left" w:pos="-1440"/>
          <w:tab w:val="left" w:pos="1620"/>
          <w:tab w:val="left" w:pos="1890"/>
        </w:tabs>
        <w:ind w:left="180" w:hanging="180"/>
        <w:rPr>
          <w:rFonts w:asciiTheme="majorHAnsi" w:hAnsiTheme="majorHAnsi"/>
          <w:bCs/>
          <w:sz w:val="22"/>
          <w:szCs w:val="22"/>
        </w:rPr>
      </w:pPr>
    </w:p>
    <w:p w14:paraId="4B113C63" w14:textId="715D0699" w:rsidR="002B51D3" w:rsidRDefault="00A1720B" w:rsidP="002B51D3">
      <w:pPr>
        <w:widowControl/>
        <w:tabs>
          <w:tab w:val="left" w:pos="-1440"/>
          <w:tab w:val="left" w:pos="1620"/>
          <w:tab w:val="left" w:pos="1890"/>
        </w:tabs>
        <w:ind w:left="180" w:hanging="18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Undergraduate group </w:t>
      </w:r>
      <w:proofErr w:type="gramStart"/>
      <w:r>
        <w:rPr>
          <w:rFonts w:asciiTheme="majorHAnsi" w:hAnsiTheme="majorHAnsi"/>
          <w:bCs/>
          <w:sz w:val="22"/>
          <w:szCs w:val="22"/>
        </w:rPr>
        <w:t>advising</w:t>
      </w:r>
      <w:proofErr w:type="gramEnd"/>
      <w:r>
        <w:rPr>
          <w:rFonts w:asciiTheme="majorHAnsi" w:hAnsiTheme="majorHAnsi"/>
          <w:bCs/>
          <w:sz w:val="22"/>
          <w:szCs w:val="22"/>
        </w:rPr>
        <w:t>:</w:t>
      </w:r>
    </w:p>
    <w:p w14:paraId="4655283E" w14:textId="77777777" w:rsidR="00A1720B" w:rsidRDefault="00A1720B" w:rsidP="002B51D3">
      <w:pPr>
        <w:widowControl/>
        <w:tabs>
          <w:tab w:val="left" w:pos="-1440"/>
          <w:tab w:val="left" w:pos="1620"/>
          <w:tab w:val="left" w:pos="1890"/>
        </w:tabs>
        <w:ind w:left="180" w:hanging="180"/>
        <w:rPr>
          <w:rFonts w:asciiTheme="majorHAnsi" w:hAnsiTheme="majorHAnsi"/>
          <w:bCs/>
          <w:sz w:val="22"/>
          <w:szCs w:val="22"/>
        </w:rPr>
      </w:pPr>
    </w:p>
    <w:p w14:paraId="4B8F99CC" w14:textId="2A0F434A" w:rsidR="00A1720B" w:rsidRPr="00BE32ED" w:rsidRDefault="00A1720B" w:rsidP="00A1720B">
      <w:pPr>
        <w:widowControl/>
        <w:tabs>
          <w:tab w:val="left" w:pos="-1440"/>
          <w:tab w:val="left" w:pos="1440"/>
        </w:tabs>
        <w:ind w:left="18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2025-present </w:t>
      </w:r>
      <w:r>
        <w:rPr>
          <w:rFonts w:asciiTheme="majorHAnsi" w:hAnsiTheme="majorHAnsi" w:cstheme="minorHAnsi"/>
          <w:sz w:val="22"/>
          <w:szCs w:val="22"/>
        </w:rPr>
        <w:tab/>
      </w:r>
      <w:r w:rsidRPr="00580E30">
        <w:rPr>
          <w:rFonts w:asciiTheme="majorHAnsi" w:hAnsiTheme="majorHAnsi" w:cstheme="minorHAnsi"/>
          <w:i/>
          <w:iCs/>
          <w:sz w:val="22"/>
          <w:szCs w:val="22"/>
        </w:rPr>
        <w:t>Little Steps, Big Hears</w:t>
      </w:r>
    </w:p>
    <w:p w14:paraId="62E97B71" w14:textId="77777777" w:rsidR="00682B99" w:rsidRDefault="00682B99" w:rsidP="00A1720B">
      <w:pPr>
        <w:widowControl/>
        <w:tabs>
          <w:tab w:val="left" w:pos="-1440"/>
          <w:tab w:val="left" w:pos="1440"/>
        </w:tabs>
        <w:ind w:left="180"/>
        <w:rPr>
          <w:rFonts w:asciiTheme="majorHAnsi" w:hAnsiTheme="majorHAnsi"/>
          <w:sz w:val="22"/>
          <w:szCs w:val="22"/>
        </w:rPr>
      </w:pPr>
    </w:p>
    <w:p w14:paraId="20C14686" w14:textId="48E3B6D2" w:rsidR="00A1720B" w:rsidRDefault="00A1720B" w:rsidP="00A1720B">
      <w:pPr>
        <w:widowControl/>
        <w:tabs>
          <w:tab w:val="left" w:pos="-1440"/>
          <w:tab w:val="left" w:pos="1440"/>
        </w:tabs>
        <w:ind w:left="18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</w:t>
      </w:r>
      <w:r>
        <w:rPr>
          <w:rFonts w:asciiTheme="majorHAnsi" w:hAnsiTheme="majorHAnsi"/>
          <w:sz w:val="22"/>
          <w:szCs w:val="22"/>
        </w:rPr>
        <w:t>20</w:t>
      </w:r>
      <w:r w:rsidRPr="00257616">
        <w:rPr>
          <w:rFonts w:asciiTheme="majorHAnsi" w:hAnsiTheme="majorHAnsi"/>
          <w:sz w:val="22"/>
          <w:szCs w:val="22"/>
        </w:rPr>
        <w:t>-present</w:t>
      </w:r>
      <w:r w:rsidRPr="00257616">
        <w:rPr>
          <w:rFonts w:asciiTheme="majorHAnsi" w:hAnsiTheme="majorHAnsi"/>
          <w:sz w:val="22"/>
          <w:szCs w:val="22"/>
        </w:rPr>
        <w:tab/>
      </w:r>
      <w:r w:rsidRPr="00580E30">
        <w:rPr>
          <w:rFonts w:asciiTheme="majorHAnsi" w:hAnsiTheme="majorHAnsi"/>
          <w:i/>
          <w:iCs/>
          <w:sz w:val="22"/>
          <w:szCs w:val="22"/>
        </w:rPr>
        <w:t>Save the Children,</w:t>
      </w:r>
      <w:r w:rsidRPr="00257616">
        <w:rPr>
          <w:rFonts w:asciiTheme="majorHAnsi" w:hAnsiTheme="majorHAnsi"/>
          <w:sz w:val="22"/>
          <w:szCs w:val="22"/>
        </w:rPr>
        <w:t xml:space="preserve"> OSU Chapter</w:t>
      </w:r>
    </w:p>
    <w:p w14:paraId="300D6947" w14:textId="77777777" w:rsidR="00682B99" w:rsidRDefault="00682B99" w:rsidP="00A1720B">
      <w:pPr>
        <w:widowControl/>
        <w:tabs>
          <w:tab w:val="left" w:pos="-1440"/>
          <w:tab w:val="left" w:pos="1440"/>
        </w:tabs>
        <w:ind w:left="180"/>
        <w:rPr>
          <w:rFonts w:asciiTheme="majorHAnsi" w:hAnsiTheme="majorHAnsi"/>
          <w:sz w:val="22"/>
          <w:szCs w:val="22"/>
        </w:rPr>
      </w:pPr>
    </w:p>
    <w:p w14:paraId="06E8975F" w14:textId="32318022" w:rsidR="00A1720B" w:rsidRDefault="00A1720B" w:rsidP="00A1720B">
      <w:pPr>
        <w:widowControl/>
        <w:tabs>
          <w:tab w:val="left" w:pos="-1440"/>
          <w:tab w:val="left" w:pos="1440"/>
        </w:tabs>
        <w:ind w:left="18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2019-</w:t>
      </w:r>
      <w:r>
        <w:rPr>
          <w:rFonts w:asciiTheme="majorHAnsi" w:hAnsiTheme="majorHAnsi"/>
          <w:sz w:val="22"/>
          <w:szCs w:val="22"/>
        </w:rPr>
        <w:t>2021</w:t>
      </w:r>
      <w:r w:rsidRPr="00257616"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Pr="00580E30">
        <w:rPr>
          <w:rFonts w:asciiTheme="majorHAnsi" w:hAnsiTheme="majorHAnsi"/>
          <w:i/>
          <w:iCs/>
          <w:sz w:val="22"/>
          <w:szCs w:val="22"/>
        </w:rPr>
        <w:t>Appalachia Service Project</w:t>
      </w:r>
      <w:r w:rsidRPr="00257616">
        <w:rPr>
          <w:rFonts w:asciiTheme="majorHAnsi" w:hAnsiTheme="majorHAnsi"/>
          <w:sz w:val="22"/>
          <w:szCs w:val="22"/>
        </w:rPr>
        <w:t>, OSU Chapter</w:t>
      </w:r>
    </w:p>
    <w:p w14:paraId="72BEA3B7" w14:textId="77777777" w:rsidR="00A1720B" w:rsidRDefault="00A1720B" w:rsidP="002B51D3">
      <w:pPr>
        <w:widowControl/>
        <w:tabs>
          <w:tab w:val="left" w:pos="-1440"/>
          <w:tab w:val="left" w:pos="1620"/>
          <w:tab w:val="left" w:pos="1890"/>
        </w:tabs>
        <w:ind w:left="180" w:hanging="180"/>
        <w:rPr>
          <w:rFonts w:asciiTheme="majorHAnsi" w:hAnsiTheme="majorHAnsi"/>
          <w:bCs/>
          <w:sz w:val="22"/>
          <w:szCs w:val="22"/>
        </w:rPr>
      </w:pPr>
    </w:p>
    <w:p w14:paraId="0EF7CFE3" w14:textId="151A4964" w:rsidR="002B5A68" w:rsidRDefault="002B5A68" w:rsidP="002B51D3">
      <w:pPr>
        <w:widowControl/>
        <w:tabs>
          <w:tab w:val="left" w:pos="-1440"/>
          <w:tab w:val="left" w:pos="1620"/>
          <w:tab w:val="left" w:pos="1890"/>
        </w:tabs>
        <w:ind w:left="1080" w:hanging="1080"/>
        <w:rPr>
          <w:rFonts w:asciiTheme="majorHAnsi" w:hAnsiTheme="majorHAnsi"/>
          <w:sz w:val="22"/>
          <w:szCs w:val="22"/>
        </w:rPr>
      </w:pPr>
    </w:p>
    <w:p w14:paraId="560F77AE" w14:textId="77777777" w:rsidR="006671D9" w:rsidRPr="00257616" w:rsidRDefault="006671D9" w:rsidP="000633E9">
      <w:pPr>
        <w:widowControl/>
        <w:pBdr>
          <w:top w:val="single" w:sz="4" w:space="1" w:color="auto"/>
          <w:bottom w:val="single" w:sz="4" w:space="1" w:color="auto"/>
        </w:pBdr>
        <w:tabs>
          <w:tab w:val="left" w:pos="-1440"/>
        </w:tabs>
        <w:jc w:val="center"/>
        <w:rPr>
          <w:rFonts w:asciiTheme="majorHAnsi" w:hAnsiTheme="majorHAnsi"/>
          <w:b/>
          <w:sz w:val="22"/>
          <w:szCs w:val="22"/>
        </w:rPr>
      </w:pPr>
      <w:r w:rsidRPr="00257616">
        <w:rPr>
          <w:rFonts w:asciiTheme="majorHAnsi" w:hAnsiTheme="majorHAnsi"/>
          <w:b/>
          <w:sz w:val="22"/>
          <w:szCs w:val="22"/>
        </w:rPr>
        <w:t>Professional Service</w:t>
      </w:r>
    </w:p>
    <w:p w14:paraId="2A6F3264" w14:textId="77777777" w:rsidR="006E4644" w:rsidRPr="00257616" w:rsidRDefault="006E4644" w:rsidP="0040657A">
      <w:pPr>
        <w:widowControl/>
        <w:tabs>
          <w:tab w:val="left" w:pos="-1440"/>
        </w:tabs>
        <w:rPr>
          <w:rFonts w:asciiTheme="majorHAnsi" w:hAnsiTheme="majorHAnsi"/>
          <w:i/>
          <w:sz w:val="22"/>
          <w:szCs w:val="22"/>
        </w:rPr>
      </w:pPr>
    </w:p>
    <w:p w14:paraId="1D3C7F17" w14:textId="77777777" w:rsidR="00051C9B" w:rsidRDefault="00051C9B" w:rsidP="00051C9B">
      <w:pPr>
        <w:widowControl/>
        <w:tabs>
          <w:tab w:val="left" w:pos="-1440"/>
        </w:tabs>
        <w:rPr>
          <w:rFonts w:asciiTheme="majorHAnsi" w:hAnsiTheme="majorHAnsi" w:cs="Arial"/>
          <w:b/>
          <w:bCs/>
          <w:iCs/>
          <w:sz w:val="22"/>
          <w:szCs w:val="22"/>
        </w:rPr>
      </w:pPr>
      <w:r w:rsidRPr="00A1720B">
        <w:rPr>
          <w:rFonts w:asciiTheme="majorHAnsi" w:hAnsiTheme="majorHAnsi" w:cs="Arial"/>
          <w:b/>
          <w:bCs/>
          <w:iCs/>
          <w:sz w:val="22"/>
          <w:szCs w:val="22"/>
        </w:rPr>
        <w:t>International</w:t>
      </w:r>
    </w:p>
    <w:p w14:paraId="52EA0ACC" w14:textId="77777777" w:rsidR="00A1720B" w:rsidRPr="00A1720B" w:rsidRDefault="00A1720B" w:rsidP="00051C9B">
      <w:pPr>
        <w:widowControl/>
        <w:tabs>
          <w:tab w:val="left" w:pos="-1440"/>
        </w:tabs>
        <w:rPr>
          <w:rFonts w:asciiTheme="majorHAnsi" w:hAnsiTheme="majorHAnsi" w:cs="Arial"/>
          <w:b/>
          <w:bCs/>
          <w:iCs/>
          <w:sz w:val="22"/>
          <w:szCs w:val="22"/>
        </w:rPr>
      </w:pPr>
    </w:p>
    <w:p w14:paraId="34E45785" w14:textId="1927E6C8" w:rsidR="00051C9B" w:rsidRPr="00051C9B" w:rsidRDefault="00051C9B" w:rsidP="00051C9B">
      <w:pPr>
        <w:tabs>
          <w:tab w:val="left" w:pos="-1440"/>
        </w:tabs>
        <w:ind w:left="180"/>
        <w:rPr>
          <w:rFonts w:asciiTheme="majorHAnsi" w:hAnsiTheme="majorHAnsi" w:cs="Arial"/>
          <w:sz w:val="22"/>
          <w:szCs w:val="22"/>
        </w:rPr>
      </w:pPr>
      <w:bookmarkStart w:id="9" w:name="_Hlk92023149"/>
      <w:r w:rsidRPr="00051C9B">
        <w:rPr>
          <w:rFonts w:asciiTheme="majorHAnsi" w:hAnsiTheme="majorHAnsi" w:cs="Arial"/>
          <w:sz w:val="22"/>
          <w:szCs w:val="22"/>
        </w:rPr>
        <w:t>2018-2022</w:t>
      </w:r>
      <w:r w:rsidRPr="00051C9B">
        <w:rPr>
          <w:rFonts w:asciiTheme="majorHAnsi" w:hAnsiTheme="majorHAnsi" w:cs="Arial"/>
          <w:sz w:val="22"/>
          <w:szCs w:val="22"/>
        </w:rPr>
        <w:tab/>
      </w:r>
      <w:r w:rsidR="0031748E" w:rsidRPr="00257616">
        <w:rPr>
          <w:rFonts w:asciiTheme="majorHAnsi" w:hAnsiTheme="majorHAnsi"/>
          <w:sz w:val="22"/>
          <w:szCs w:val="22"/>
        </w:rPr>
        <w:t>Research Advisor and Board Member, The Lily Project, Matagalpa, Nicaragua</w:t>
      </w:r>
      <w:r w:rsidR="0031748E" w:rsidRPr="00051C9B">
        <w:rPr>
          <w:rFonts w:asciiTheme="majorHAnsi" w:hAnsiTheme="majorHAnsi" w:cs="Arial"/>
          <w:sz w:val="22"/>
          <w:szCs w:val="22"/>
        </w:rPr>
        <w:t xml:space="preserve"> </w:t>
      </w:r>
    </w:p>
    <w:p w14:paraId="441FEBC1" w14:textId="77777777" w:rsidR="00BC1C9E" w:rsidRDefault="00BC1C9E" w:rsidP="00051C9B">
      <w:pPr>
        <w:widowControl/>
        <w:tabs>
          <w:tab w:val="left" w:pos="-1440"/>
        </w:tabs>
        <w:ind w:left="1350" w:hanging="1170"/>
        <w:rPr>
          <w:rFonts w:asciiTheme="majorHAnsi" w:hAnsiTheme="majorHAnsi" w:cs="Arial"/>
          <w:iCs/>
          <w:sz w:val="22"/>
          <w:szCs w:val="22"/>
        </w:rPr>
      </w:pPr>
    </w:p>
    <w:p w14:paraId="36FE4BB4" w14:textId="66A0DBDF" w:rsidR="00051C9B" w:rsidRPr="00051C9B" w:rsidRDefault="00051C9B" w:rsidP="00051C9B">
      <w:pPr>
        <w:widowControl/>
        <w:tabs>
          <w:tab w:val="left" w:pos="-1440"/>
        </w:tabs>
        <w:ind w:left="1350" w:hanging="1170"/>
        <w:rPr>
          <w:rFonts w:asciiTheme="majorHAnsi" w:hAnsiTheme="majorHAnsi" w:cs="Arial"/>
          <w:i/>
          <w:sz w:val="22"/>
          <w:szCs w:val="22"/>
        </w:rPr>
      </w:pPr>
      <w:r w:rsidRPr="00051C9B">
        <w:rPr>
          <w:rFonts w:asciiTheme="majorHAnsi" w:hAnsiTheme="majorHAnsi" w:cs="Arial"/>
          <w:iCs/>
          <w:sz w:val="22"/>
          <w:szCs w:val="22"/>
        </w:rPr>
        <w:t>2018-2020</w:t>
      </w:r>
      <w:r w:rsidRPr="00051C9B">
        <w:rPr>
          <w:rFonts w:asciiTheme="majorHAnsi" w:hAnsiTheme="majorHAnsi" w:cs="Arial"/>
          <w:iCs/>
          <w:sz w:val="22"/>
          <w:szCs w:val="22"/>
        </w:rPr>
        <w:tab/>
      </w:r>
      <w:r w:rsidR="00F3297B">
        <w:rPr>
          <w:rFonts w:asciiTheme="majorHAnsi" w:hAnsiTheme="majorHAnsi" w:cs="Arial"/>
          <w:iCs/>
          <w:sz w:val="22"/>
          <w:szCs w:val="22"/>
        </w:rPr>
        <w:t xml:space="preserve">  </w:t>
      </w:r>
      <w:r w:rsidRPr="00051C9B">
        <w:rPr>
          <w:rFonts w:asciiTheme="majorHAnsi" w:hAnsiTheme="majorHAnsi" w:cs="Arial"/>
          <w:iCs/>
          <w:sz w:val="22"/>
          <w:szCs w:val="22"/>
        </w:rPr>
        <w:t xml:space="preserve">Member of Review Panel, </w:t>
      </w:r>
      <w:r w:rsidRPr="00051C9B">
        <w:rPr>
          <w:rFonts w:asciiTheme="majorHAnsi" w:hAnsiTheme="majorHAnsi" w:cs="Arial"/>
          <w:i/>
          <w:iCs/>
          <w:sz w:val="22"/>
          <w:szCs w:val="22"/>
        </w:rPr>
        <w:t>American Association of University Women</w:t>
      </w:r>
      <w:r w:rsidRPr="00051C9B">
        <w:rPr>
          <w:rFonts w:asciiTheme="majorHAnsi" w:hAnsiTheme="majorHAnsi" w:cs="Arial"/>
          <w:iCs/>
          <w:sz w:val="22"/>
          <w:szCs w:val="22"/>
        </w:rPr>
        <w:t>, International Fellowships.</w:t>
      </w:r>
    </w:p>
    <w:bookmarkEnd w:id="9"/>
    <w:p w14:paraId="54AB0FAE" w14:textId="77777777" w:rsidR="00051C9B" w:rsidRDefault="00051C9B" w:rsidP="00051C9B">
      <w:pPr>
        <w:widowControl/>
        <w:tabs>
          <w:tab w:val="left" w:pos="-1440"/>
        </w:tabs>
        <w:rPr>
          <w:rFonts w:asciiTheme="majorHAnsi" w:hAnsiTheme="majorHAnsi" w:cs="Arial"/>
          <w:i/>
          <w:sz w:val="22"/>
          <w:szCs w:val="22"/>
        </w:rPr>
      </w:pPr>
    </w:p>
    <w:p w14:paraId="27395863" w14:textId="46FA0AAE" w:rsidR="00BC1C9E" w:rsidRDefault="00BC1C9E" w:rsidP="00051C9B">
      <w:pPr>
        <w:widowControl/>
        <w:tabs>
          <w:tab w:val="left" w:pos="-1440"/>
        </w:tabs>
        <w:rPr>
          <w:rFonts w:asciiTheme="majorHAnsi" w:hAnsiTheme="majorHAnsi" w:cs="Arial"/>
          <w:b/>
          <w:bCs/>
          <w:iCs/>
          <w:sz w:val="22"/>
          <w:szCs w:val="22"/>
        </w:rPr>
      </w:pPr>
      <w:r w:rsidRPr="00A1720B">
        <w:rPr>
          <w:rFonts w:asciiTheme="majorHAnsi" w:hAnsiTheme="majorHAnsi" w:cs="Arial"/>
          <w:b/>
          <w:bCs/>
          <w:iCs/>
          <w:sz w:val="22"/>
          <w:szCs w:val="22"/>
        </w:rPr>
        <w:t>National</w:t>
      </w:r>
    </w:p>
    <w:p w14:paraId="545FC693" w14:textId="77777777" w:rsidR="00A1720B" w:rsidRPr="00A1720B" w:rsidRDefault="00A1720B" w:rsidP="00051C9B">
      <w:pPr>
        <w:widowControl/>
        <w:tabs>
          <w:tab w:val="left" w:pos="-1440"/>
        </w:tabs>
        <w:rPr>
          <w:rFonts w:asciiTheme="majorHAnsi" w:hAnsiTheme="majorHAnsi" w:cs="Arial"/>
          <w:b/>
          <w:bCs/>
          <w:iCs/>
          <w:sz w:val="22"/>
          <w:szCs w:val="22"/>
        </w:rPr>
      </w:pPr>
    </w:p>
    <w:p w14:paraId="705C4ED5" w14:textId="1A2D89B1" w:rsidR="00CF14EC" w:rsidRPr="0049244D" w:rsidRDefault="009D2C1C" w:rsidP="002B5B8C">
      <w:pPr>
        <w:tabs>
          <w:tab w:val="left" w:pos="-1440"/>
        </w:tabs>
        <w:ind w:left="1440" w:hanging="1260"/>
        <w:rPr>
          <w:rFonts w:ascii="Times New Roman" w:hAnsi="Times New Roman"/>
          <w:szCs w:val="24"/>
        </w:rPr>
      </w:pPr>
      <w:r>
        <w:rPr>
          <w:rFonts w:asciiTheme="majorHAnsi" w:hAnsiTheme="majorHAnsi" w:cs="Arial"/>
          <w:iCs/>
          <w:sz w:val="22"/>
          <w:szCs w:val="22"/>
        </w:rPr>
        <w:t>2024</w:t>
      </w:r>
      <w:r>
        <w:rPr>
          <w:rFonts w:asciiTheme="majorHAnsi" w:hAnsiTheme="majorHAnsi" w:cs="Arial"/>
          <w:iCs/>
          <w:sz w:val="22"/>
          <w:szCs w:val="22"/>
        </w:rPr>
        <w:tab/>
      </w:r>
      <w:r w:rsidR="00CF14EC" w:rsidRPr="002B5B8C">
        <w:rPr>
          <w:rFonts w:asciiTheme="majorHAnsi" w:hAnsiTheme="majorHAnsi" w:cs="Arial"/>
          <w:iCs/>
          <w:sz w:val="22"/>
          <w:szCs w:val="22"/>
        </w:rPr>
        <w:t>Chair. “</w:t>
      </w:r>
      <w:r w:rsidR="002B5B8C" w:rsidRPr="002B5B8C">
        <w:rPr>
          <w:rFonts w:asciiTheme="majorHAnsi" w:hAnsiTheme="majorHAnsi" w:cs="Arial"/>
          <w:iCs/>
          <w:sz w:val="22"/>
          <w:szCs w:val="22"/>
        </w:rPr>
        <w:t xml:space="preserve">Flash Session: </w:t>
      </w:r>
      <w:r w:rsidR="00CF14EC" w:rsidRPr="002B5B8C">
        <w:rPr>
          <w:rFonts w:ascii="Times New Roman" w:hAnsi="Times New Roman"/>
          <w:sz w:val="22"/>
          <w:szCs w:val="22"/>
        </w:rPr>
        <w:t xml:space="preserve">Sociodemographic Contexts and Health in Low- and Middle-Income Countries.” </w:t>
      </w:r>
      <w:r w:rsidR="00CF14EC" w:rsidRPr="002B5B8C">
        <w:rPr>
          <w:rFonts w:asciiTheme="majorHAnsi" w:hAnsiTheme="majorHAnsi" w:cs="Arial"/>
          <w:iCs/>
          <w:sz w:val="22"/>
          <w:szCs w:val="22"/>
        </w:rPr>
        <w:t>Annual Meeting of the Population Association of America</w:t>
      </w:r>
      <w:r w:rsidR="00CF14EC" w:rsidRPr="0049244D">
        <w:rPr>
          <w:rFonts w:ascii="Times New Roman" w:hAnsi="Times New Roman"/>
          <w:szCs w:val="24"/>
        </w:rPr>
        <w:t xml:space="preserve"> </w:t>
      </w:r>
    </w:p>
    <w:p w14:paraId="0D9DC82A" w14:textId="77777777" w:rsidR="00BC1C9E" w:rsidRDefault="00BC1C9E" w:rsidP="00051C9B">
      <w:pPr>
        <w:tabs>
          <w:tab w:val="left" w:pos="-1440"/>
        </w:tabs>
        <w:ind w:left="1440" w:hanging="1260"/>
        <w:rPr>
          <w:rFonts w:asciiTheme="majorHAnsi" w:hAnsiTheme="majorHAnsi" w:cs="Arial"/>
          <w:iCs/>
          <w:sz w:val="22"/>
          <w:szCs w:val="22"/>
        </w:rPr>
      </w:pPr>
    </w:p>
    <w:p w14:paraId="38465BEB" w14:textId="2F9BB8EF" w:rsidR="00051C9B" w:rsidRDefault="00051C9B" w:rsidP="00051C9B">
      <w:pPr>
        <w:tabs>
          <w:tab w:val="left" w:pos="-1440"/>
        </w:tabs>
        <w:ind w:left="1440" w:hanging="1260"/>
        <w:rPr>
          <w:rFonts w:asciiTheme="majorHAnsi" w:hAnsiTheme="majorHAnsi" w:cs="Arial"/>
          <w:iCs/>
          <w:sz w:val="22"/>
          <w:szCs w:val="22"/>
        </w:rPr>
      </w:pPr>
      <w:r w:rsidRPr="00051C9B">
        <w:rPr>
          <w:rFonts w:asciiTheme="majorHAnsi" w:hAnsiTheme="majorHAnsi" w:cs="Arial"/>
          <w:iCs/>
          <w:sz w:val="22"/>
          <w:szCs w:val="22"/>
        </w:rPr>
        <w:t>2023  -</w:t>
      </w:r>
      <w:r w:rsidR="009D2C1C">
        <w:rPr>
          <w:rFonts w:asciiTheme="majorHAnsi" w:hAnsiTheme="majorHAnsi" w:cs="Arial"/>
          <w:iCs/>
          <w:sz w:val="22"/>
          <w:szCs w:val="22"/>
        </w:rPr>
        <w:t xml:space="preserve"> 2024</w:t>
      </w:r>
      <w:r w:rsidRPr="00051C9B">
        <w:rPr>
          <w:rFonts w:asciiTheme="majorHAnsi" w:hAnsiTheme="majorHAnsi" w:cs="Arial"/>
          <w:iCs/>
          <w:sz w:val="22"/>
          <w:szCs w:val="22"/>
        </w:rPr>
        <w:tab/>
        <w:t>Annual Meeting of the Population Association of America (PAA Annual Meeting) Program Committee</w:t>
      </w:r>
    </w:p>
    <w:p w14:paraId="08C43B05" w14:textId="77777777" w:rsidR="00BC1C9E" w:rsidRPr="00051C9B" w:rsidRDefault="00BC1C9E" w:rsidP="00051C9B">
      <w:pPr>
        <w:tabs>
          <w:tab w:val="left" w:pos="-1440"/>
        </w:tabs>
        <w:ind w:left="1440" w:hanging="1260"/>
        <w:rPr>
          <w:rFonts w:asciiTheme="majorHAnsi" w:hAnsiTheme="majorHAnsi" w:cs="Arial"/>
          <w:iCs/>
          <w:sz w:val="22"/>
          <w:szCs w:val="22"/>
        </w:rPr>
      </w:pPr>
    </w:p>
    <w:p w14:paraId="7E4107DB" w14:textId="0F204E95" w:rsidR="00051C9B" w:rsidRPr="00051C9B" w:rsidRDefault="00051C9B" w:rsidP="00051C9B">
      <w:pPr>
        <w:widowControl/>
        <w:tabs>
          <w:tab w:val="left" w:pos="-1440"/>
        </w:tabs>
        <w:ind w:left="1440" w:hanging="1260"/>
        <w:rPr>
          <w:rFonts w:asciiTheme="majorHAnsi" w:hAnsiTheme="majorHAnsi" w:cs="Arial"/>
          <w:iCs/>
          <w:sz w:val="22"/>
          <w:szCs w:val="22"/>
        </w:rPr>
      </w:pPr>
      <w:r w:rsidRPr="00051C9B">
        <w:rPr>
          <w:rFonts w:asciiTheme="majorHAnsi" w:hAnsiTheme="majorHAnsi" w:cs="Arial"/>
          <w:iCs/>
          <w:sz w:val="22"/>
          <w:szCs w:val="22"/>
        </w:rPr>
        <w:t>2020 -</w:t>
      </w:r>
      <w:r w:rsidR="009D2C1C">
        <w:rPr>
          <w:rFonts w:asciiTheme="majorHAnsi" w:hAnsiTheme="majorHAnsi" w:cs="Arial"/>
          <w:iCs/>
          <w:sz w:val="22"/>
          <w:szCs w:val="22"/>
        </w:rPr>
        <w:t xml:space="preserve"> 2024</w:t>
      </w:r>
      <w:r w:rsidRPr="00051C9B">
        <w:rPr>
          <w:rFonts w:asciiTheme="majorHAnsi" w:hAnsiTheme="majorHAnsi" w:cs="Arial"/>
          <w:iCs/>
          <w:sz w:val="22"/>
          <w:szCs w:val="22"/>
        </w:rPr>
        <w:tab/>
        <w:t>Council Member, Medical Sociology Section, American Sociological Association (ASA)</w:t>
      </w:r>
    </w:p>
    <w:p w14:paraId="1C1D0CF5" w14:textId="77777777" w:rsidR="00BC1C9E" w:rsidRDefault="00BC1C9E" w:rsidP="00BC1C9E">
      <w:pPr>
        <w:tabs>
          <w:tab w:val="left" w:pos="-1440"/>
        </w:tabs>
        <w:ind w:left="1440" w:hanging="1260"/>
        <w:rPr>
          <w:rFonts w:asciiTheme="majorHAnsi" w:hAnsiTheme="majorHAnsi" w:cs="Arial"/>
          <w:iCs/>
          <w:sz w:val="22"/>
          <w:szCs w:val="22"/>
        </w:rPr>
      </w:pPr>
    </w:p>
    <w:p w14:paraId="31DDC582" w14:textId="23EED2E3" w:rsidR="00BC1C9E" w:rsidRDefault="00BC1C9E" w:rsidP="00BC1C9E">
      <w:pPr>
        <w:tabs>
          <w:tab w:val="left" w:pos="-1440"/>
        </w:tabs>
        <w:ind w:left="1440" w:hanging="1260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2023</w:t>
      </w:r>
      <w:r>
        <w:rPr>
          <w:rFonts w:asciiTheme="majorHAnsi" w:hAnsiTheme="majorHAnsi" w:cs="Arial"/>
          <w:iCs/>
          <w:sz w:val="22"/>
          <w:szCs w:val="22"/>
        </w:rPr>
        <w:tab/>
        <w:t xml:space="preserve">Poster Discussant. </w:t>
      </w:r>
      <w:r w:rsidRPr="00051C9B">
        <w:rPr>
          <w:rFonts w:asciiTheme="majorHAnsi" w:hAnsiTheme="majorHAnsi" w:cs="Arial"/>
          <w:iCs/>
          <w:sz w:val="22"/>
          <w:szCs w:val="22"/>
        </w:rPr>
        <w:t>Annual Meeting of the Population Association of America</w:t>
      </w:r>
    </w:p>
    <w:p w14:paraId="775ABF75" w14:textId="77777777" w:rsidR="00BC1C9E" w:rsidRDefault="00BC1C9E" w:rsidP="00051C9B">
      <w:pPr>
        <w:widowControl/>
        <w:tabs>
          <w:tab w:val="left" w:pos="-1440"/>
        </w:tabs>
        <w:ind w:left="1440" w:hanging="1260"/>
        <w:rPr>
          <w:rFonts w:asciiTheme="majorHAnsi" w:hAnsiTheme="majorHAnsi" w:cs="Arial"/>
          <w:iCs/>
          <w:sz w:val="22"/>
          <w:szCs w:val="22"/>
        </w:rPr>
      </w:pPr>
    </w:p>
    <w:p w14:paraId="1FD75352" w14:textId="08AD31C3" w:rsidR="00051C9B" w:rsidRPr="00051C9B" w:rsidRDefault="00051C9B" w:rsidP="00051C9B">
      <w:pPr>
        <w:widowControl/>
        <w:tabs>
          <w:tab w:val="left" w:pos="-1440"/>
        </w:tabs>
        <w:ind w:left="1440" w:hanging="1260"/>
        <w:rPr>
          <w:rFonts w:asciiTheme="majorHAnsi" w:hAnsiTheme="majorHAnsi" w:cs="Arial"/>
          <w:iCs/>
          <w:sz w:val="22"/>
          <w:szCs w:val="22"/>
        </w:rPr>
      </w:pPr>
      <w:r w:rsidRPr="00051C9B">
        <w:rPr>
          <w:rFonts w:asciiTheme="majorHAnsi" w:hAnsiTheme="majorHAnsi" w:cs="Arial"/>
          <w:iCs/>
          <w:sz w:val="22"/>
          <w:szCs w:val="22"/>
        </w:rPr>
        <w:t>2022</w:t>
      </w:r>
      <w:r w:rsidRPr="00051C9B">
        <w:rPr>
          <w:rFonts w:asciiTheme="majorHAnsi" w:hAnsiTheme="majorHAnsi" w:cs="Arial"/>
          <w:iCs/>
          <w:sz w:val="22"/>
          <w:szCs w:val="22"/>
        </w:rPr>
        <w:tab/>
        <w:t>Discussant, “Family Contexts and Child Health, Development and Well-Being,” Paper Session, PAA Annual Meeting</w:t>
      </w:r>
    </w:p>
    <w:p w14:paraId="22A446E2" w14:textId="77777777" w:rsidR="00051C9B" w:rsidRDefault="00051C9B" w:rsidP="00051C9B">
      <w:pPr>
        <w:ind w:left="1440" w:hanging="1260"/>
        <w:rPr>
          <w:rFonts w:asciiTheme="majorHAnsi" w:hAnsiTheme="majorHAnsi" w:cs="Arial"/>
          <w:iCs/>
          <w:color w:val="000000"/>
          <w:sz w:val="22"/>
          <w:szCs w:val="22"/>
        </w:rPr>
      </w:pPr>
      <w:r w:rsidRPr="00051C9B">
        <w:rPr>
          <w:rFonts w:asciiTheme="majorHAnsi" w:hAnsiTheme="majorHAnsi" w:cs="Arial"/>
          <w:iCs/>
          <w:sz w:val="22"/>
          <w:szCs w:val="22"/>
        </w:rPr>
        <w:tab/>
        <w:t xml:space="preserve">Nominations committee member, </w:t>
      </w: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>Interdisciplinary Association of Population Health (invited)</w:t>
      </w:r>
    </w:p>
    <w:p w14:paraId="429E2BA3" w14:textId="77777777" w:rsidR="00BC1C9E" w:rsidRPr="00051C9B" w:rsidRDefault="00BC1C9E" w:rsidP="00051C9B">
      <w:pPr>
        <w:ind w:left="1440" w:hanging="1260"/>
        <w:rPr>
          <w:rFonts w:asciiTheme="majorHAnsi" w:hAnsiTheme="majorHAnsi" w:cs="Arial"/>
          <w:iCs/>
          <w:color w:val="000000"/>
          <w:sz w:val="22"/>
          <w:szCs w:val="22"/>
        </w:rPr>
      </w:pPr>
    </w:p>
    <w:p w14:paraId="13401AA1" w14:textId="77777777" w:rsidR="00051C9B" w:rsidRPr="00051C9B" w:rsidRDefault="00051C9B" w:rsidP="00051C9B">
      <w:pPr>
        <w:ind w:left="1440" w:hanging="1260"/>
        <w:rPr>
          <w:rFonts w:asciiTheme="majorHAnsi" w:hAnsiTheme="majorHAnsi" w:cs="Arial"/>
          <w:iCs/>
          <w:sz w:val="22"/>
          <w:szCs w:val="22"/>
        </w:rPr>
      </w:pPr>
      <w:r w:rsidRPr="00051C9B">
        <w:rPr>
          <w:rFonts w:asciiTheme="majorHAnsi" w:hAnsiTheme="majorHAnsi" w:cs="Arial"/>
          <w:iCs/>
          <w:sz w:val="22"/>
          <w:szCs w:val="22"/>
        </w:rPr>
        <w:t>2021</w:t>
      </w:r>
      <w:r w:rsidRPr="00051C9B">
        <w:rPr>
          <w:rFonts w:asciiTheme="majorHAnsi" w:hAnsiTheme="majorHAnsi" w:cs="Arial"/>
          <w:iCs/>
          <w:sz w:val="22"/>
          <w:szCs w:val="22"/>
        </w:rPr>
        <w:tab/>
      </w:r>
      <w:bookmarkStart w:id="10" w:name="_Hlk92024411"/>
      <w:r w:rsidRPr="00051C9B">
        <w:rPr>
          <w:rFonts w:asciiTheme="majorHAnsi" w:hAnsiTheme="majorHAnsi" w:cs="Arial"/>
          <w:iCs/>
          <w:sz w:val="22"/>
          <w:szCs w:val="22"/>
        </w:rPr>
        <w:t xml:space="preserve">Panel Organizer, Paper Session, </w:t>
      </w: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>Annual Meeting of the Interdisciplinary Association of Population Health (IAPHS). “</w:t>
      </w:r>
      <w:r w:rsidRPr="00051C9B">
        <w:rPr>
          <w:rFonts w:asciiTheme="majorHAnsi" w:hAnsiTheme="majorHAnsi" w:cs="Arial"/>
          <w:iCs/>
          <w:sz w:val="22"/>
          <w:szCs w:val="22"/>
        </w:rPr>
        <w:t>Family Adversity and Population Health: Evidence of Non-Communicable Disease Risk Factors in Low-Income Settings.”</w:t>
      </w:r>
    </w:p>
    <w:p w14:paraId="1D4A53C1" w14:textId="77777777" w:rsidR="00051C9B" w:rsidRPr="00051C9B" w:rsidRDefault="00051C9B" w:rsidP="00051C9B">
      <w:pPr>
        <w:ind w:left="1440" w:hanging="1260"/>
        <w:rPr>
          <w:rFonts w:asciiTheme="majorHAnsi" w:hAnsiTheme="majorHAnsi" w:cs="Arial"/>
          <w:iCs/>
          <w:sz w:val="22"/>
          <w:szCs w:val="22"/>
        </w:rPr>
      </w:pPr>
      <w:r w:rsidRPr="00051C9B">
        <w:rPr>
          <w:rFonts w:asciiTheme="majorHAnsi" w:hAnsiTheme="majorHAnsi" w:cs="Arial"/>
          <w:iCs/>
          <w:sz w:val="22"/>
          <w:szCs w:val="22"/>
        </w:rPr>
        <w:tab/>
        <w:t xml:space="preserve">Panel Organizer, Paper Session, IAPHS </w:t>
      </w: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>Annual Meeting. “</w:t>
      </w:r>
      <w:r w:rsidRPr="00051C9B">
        <w:rPr>
          <w:rFonts w:asciiTheme="majorHAnsi" w:hAnsiTheme="majorHAnsi" w:cs="Arial"/>
          <w:iCs/>
          <w:sz w:val="22"/>
          <w:szCs w:val="22"/>
        </w:rPr>
        <w:t>Conflict, violence and population health in low- and middle-income countries.”</w:t>
      </w:r>
    </w:p>
    <w:p w14:paraId="477BCE9B" w14:textId="77777777" w:rsidR="00051C9B" w:rsidRDefault="00051C9B" w:rsidP="00051C9B">
      <w:pPr>
        <w:ind w:left="1440"/>
        <w:rPr>
          <w:rFonts w:asciiTheme="majorHAnsi" w:hAnsiTheme="majorHAnsi" w:cs="Arial"/>
          <w:iCs/>
          <w:sz w:val="22"/>
          <w:szCs w:val="22"/>
        </w:rPr>
      </w:pPr>
      <w:r w:rsidRPr="00051C9B">
        <w:rPr>
          <w:rFonts w:asciiTheme="majorHAnsi" w:hAnsiTheme="majorHAnsi" w:cs="Arial"/>
          <w:iCs/>
          <w:sz w:val="22"/>
          <w:szCs w:val="22"/>
        </w:rPr>
        <w:t xml:space="preserve">Session Chair, Paper Session, IAPHS </w:t>
      </w: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>Annual Meeting. “</w:t>
      </w:r>
      <w:r w:rsidRPr="00051C9B">
        <w:rPr>
          <w:rFonts w:asciiTheme="majorHAnsi" w:hAnsiTheme="majorHAnsi" w:cs="Arial"/>
          <w:iCs/>
          <w:sz w:val="22"/>
          <w:szCs w:val="22"/>
        </w:rPr>
        <w:t>Conflict, violence and population health in low- and middle-income countries.”</w:t>
      </w:r>
      <w:bookmarkEnd w:id="10"/>
    </w:p>
    <w:p w14:paraId="278B8A59" w14:textId="77777777" w:rsidR="00BC1C9E" w:rsidRPr="00051C9B" w:rsidRDefault="00BC1C9E" w:rsidP="00051C9B">
      <w:pPr>
        <w:ind w:left="1440"/>
        <w:rPr>
          <w:rFonts w:asciiTheme="majorHAnsi" w:hAnsiTheme="majorHAnsi" w:cs="Arial"/>
          <w:iCs/>
          <w:sz w:val="22"/>
          <w:szCs w:val="22"/>
        </w:rPr>
      </w:pPr>
    </w:p>
    <w:p w14:paraId="73B1F2B0" w14:textId="77777777" w:rsidR="00051C9B" w:rsidRPr="00051C9B" w:rsidRDefault="00051C9B" w:rsidP="00051C9B">
      <w:pPr>
        <w:ind w:left="1440" w:hanging="1260"/>
        <w:rPr>
          <w:rFonts w:asciiTheme="majorHAnsi" w:hAnsiTheme="majorHAnsi" w:cs="Arial"/>
          <w:iCs/>
          <w:sz w:val="22"/>
          <w:szCs w:val="22"/>
        </w:rPr>
      </w:pPr>
      <w:r w:rsidRPr="00051C9B">
        <w:rPr>
          <w:rFonts w:asciiTheme="majorHAnsi" w:hAnsiTheme="majorHAnsi" w:cs="Arial"/>
          <w:iCs/>
          <w:sz w:val="22"/>
          <w:szCs w:val="22"/>
        </w:rPr>
        <w:t>2019</w:t>
      </w:r>
      <w:r w:rsidRPr="00051C9B">
        <w:rPr>
          <w:rFonts w:asciiTheme="majorHAnsi" w:hAnsiTheme="majorHAnsi" w:cs="Arial"/>
          <w:iCs/>
          <w:sz w:val="22"/>
          <w:szCs w:val="22"/>
        </w:rPr>
        <w:tab/>
        <w:t>Presider, “Early Adversity and Adult Health,” Regular Session, Annual Meeting of the American Sociological Association (ASA Annual Meeting)</w:t>
      </w:r>
    </w:p>
    <w:p w14:paraId="29C510A8" w14:textId="77777777" w:rsidR="00051C9B" w:rsidRDefault="00051C9B" w:rsidP="00051C9B">
      <w:pPr>
        <w:pStyle w:val="NormalWeb"/>
        <w:tabs>
          <w:tab w:val="left" w:pos="1440"/>
          <w:tab w:val="left" w:pos="1890"/>
        </w:tabs>
        <w:spacing w:before="0" w:beforeAutospacing="0" w:after="0" w:afterAutospacing="0"/>
        <w:ind w:left="1440" w:hanging="1260"/>
        <w:rPr>
          <w:rFonts w:asciiTheme="majorHAnsi" w:hAnsiTheme="majorHAnsi"/>
          <w:iCs/>
          <w:sz w:val="22"/>
          <w:szCs w:val="22"/>
        </w:rPr>
      </w:pPr>
      <w:r w:rsidRPr="00051C9B">
        <w:rPr>
          <w:rFonts w:asciiTheme="majorHAnsi" w:hAnsiTheme="majorHAnsi"/>
          <w:iCs/>
          <w:sz w:val="22"/>
          <w:szCs w:val="22"/>
        </w:rPr>
        <w:tab/>
        <w:t>Presider, “Inequalities in the Health Returns to Education,” Regular Session, ASA Annual Meeting</w:t>
      </w:r>
    </w:p>
    <w:p w14:paraId="12189A40" w14:textId="081CC438" w:rsidR="00051C9B" w:rsidRPr="00051C9B" w:rsidRDefault="00051C9B" w:rsidP="00051C9B">
      <w:pPr>
        <w:pStyle w:val="NormalWeb"/>
        <w:tabs>
          <w:tab w:val="left" w:pos="1440"/>
          <w:tab w:val="left" w:pos="1890"/>
        </w:tabs>
        <w:spacing w:before="0" w:beforeAutospacing="0" w:after="0" w:afterAutospacing="0"/>
        <w:ind w:left="1440" w:hanging="1260"/>
        <w:rPr>
          <w:rFonts w:asciiTheme="majorHAnsi" w:hAnsiTheme="majorHAnsi"/>
          <w:iCs/>
          <w:sz w:val="22"/>
          <w:szCs w:val="22"/>
        </w:rPr>
      </w:pPr>
      <w:r>
        <w:rPr>
          <w:rFonts w:asciiTheme="majorHAnsi" w:hAnsiTheme="majorHAnsi"/>
          <w:iCs/>
          <w:sz w:val="22"/>
          <w:szCs w:val="22"/>
        </w:rPr>
        <w:tab/>
      </w:r>
      <w:r w:rsidRPr="00051C9B">
        <w:rPr>
          <w:rFonts w:asciiTheme="majorHAnsi" w:hAnsiTheme="majorHAnsi"/>
          <w:iCs/>
          <w:sz w:val="22"/>
          <w:szCs w:val="22"/>
        </w:rPr>
        <w:t>Chair, “</w:t>
      </w:r>
      <w:r w:rsidRPr="00051C9B">
        <w:rPr>
          <w:rFonts w:asciiTheme="majorHAnsi" w:hAnsiTheme="majorHAnsi"/>
          <w:bCs/>
          <w:iCs/>
          <w:sz w:val="22"/>
          <w:szCs w:val="22"/>
        </w:rPr>
        <w:t>International Perspectives on Adverse Childhood Experiences and Child/Youth Well-being</w:t>
      </w:r>
      <w:r w:rsidRPr="00051C9B">
        <w:rPr>
          <w:rFonts w:asciiTheme="majorHAnsi" w:hAnsiTheme="majorHAnsi"/>
          <w:iCs/>
          <w:sz w:val="22"/>
          <w:szCs w:val="22"/>
        </w:rPr>
        <w:t>,” Paper Session, PAA Annual Meeting</w:t>
      </w:r>
    </w:p>
    <w:p w14:paraId="54E23575" w14:textId="77777777" w:rsidR="00051C9B" w:rsidRPr="00051C9B" w:rsidRDefault="00051C9B" w:rsidP="00051C9B">
      <w:pPr>
        <w:pStyle w:val="NormalWeb"/>
        <w:tabs>
          <w:tab w:val="left" w:pos="1440"/>
          <w:tab w:val="left" w:pos="1890"/>
        </w:tabs>
        <w:spacing w:before="0" w:beforeAutospacing="0" w:after="0" w:afterAutospacing="0"/>
        <w:ind w:left="1440" w:hanging="1260"/>
        <w:rPr>
          <w:rFonts w:asciiTheme="majorHAnsi" w:hAnsiTheme="majorHAnsi"/>
          <w:iCs/>
          <w:sz w:val="22"/>
          <w:szCs w:val="22"/>
        </w:rPr>
      </w:pPr>
      <w:r w:rsidRPr="00051C9B">
        <w:rPr>
          <w:rFonts w:asciiTheme="majorHAnsi" w:hAnsiTheme="majorHAnsi"/>
          <w:iCs/>
          <w:sz w:val="22"/>
          <w:szCs w:val="22"/>
        </w:rPr>
        <w:tab/>
        <w:t>Chair, “</w:t>
      </w:r>
      <w:r w:rsidRPr="00051C9B">
        <w:rPr>
          <w:rFonts w:asciiTheme="majorHAnsi" w:eastAsia="Microsoft YaHei" w:hAnsiTheme="majorHAnsi"/>
          <w:bCs/>
          <w:iCs/>
          <w:sz w:val="22"/>
          <w:szCs w:val="22"/>
        </w:rPr>
        <w:t>Adverse Experiences among Children and Youth in Immigrant Families</w:t>
      </w:r>
      <w:r w:rsidRPr="00051C9B">
        <w:rPr>
          <w:rFonts w:asciiTheme="majorHAnsi" w:hAnsiTheme="majorHAnsi"/>
          <w:iCs/>
          <w:sz w:val="22"/>
          <w:szCs w:val="22"/>
        </w:rPr>
        <w:t>,” Paper Session, PAA Annual Meeting</w:t>
      </w:r>
      <w:r w:rsidRPr="00051C9B">
        <w:rPr>
          <w:rFonts w:asciiTheme="majorHAnsi" w:hAnsiTheme="majorHAnsi"/>
          <w:iCs/>
          <w:sz w:val="22"/>
          <w:szCs w:val="22"/>
        </w:rPr>
        <w:tab/>
      </w:r>
    </w:p>
    <w:p w14:paraId="0529A9CA" w14:textId="77777777" w:rsidR="00051C9B" w:rsidRPr="00051C9B" w:rsidRDefault="00051C9B" w:rsidP="00051C9B">
      <w:pPr>
        <w:pStyle w:val="NormalWeb"/>
        <w:tabs>
          <w:tab w:val="left" w:pos="1440"/>
          <w:tab w:val="left" w:pos="1890"/>
        </w:tabs>
        <w:spacing w:before="0" w:beforeAutospacing="0" w:after="0" w:afterAutospacing="0"/>
        <w:ind w:left="1440" w:hanging="1260"/>
        <w:rPr>
          <w:rFonts w:asciiTheme="majorHAnsi" w:hAnsiTheme="majorHAnsi"/>
          <w:iCs/>
          <w:sz w:val="22"/>
          <w:szCs w:val="22"/>
        </w:rPr>
      </w:pPr>
      <w:r w:rsidRPr="00051C9B">
        <w:rPr>
          <w:rFonts w:asciiTheme="majorHAnsi" w:hAnsiTheme="majorHAnsi"/>
          <w:iCs/>
          <w:sz w:val="22"/>
          <w:szCs w:val="22"/>
        </w:rPr>
        <w:tab/>
        <w:t>Poster Judge, PAA Annual Meeting</w:t>
      </w:r>
    </w:p>
    <w:p w14:paraId="2A636D85" w14:textId="77777777" w:rsidR="00051C9B" w:rsidRPr="00051C9B" w:rsidRDefault="00051C9B" w:rsidP="00051C9B">
      <w:pPr>
        <w:ind w:left="1440" w:hanging="1260"/>
        <w:rPr>
          <w:rFonts w:asciiTheme="majorHAnsi" w:hAnsiTheme="majorHAnsi" w:cs="Arial"/>
          <w:iCs/>
          <w:sz w:val="22"/>
          <w:szCs w:val="22"/>
        </w:rPr>
      </w:pPr>
      <w:r w:rsidRPr="00051C9B">
        <w:rPr>
          <w:rFonts w:asciiTheme="majorHAnsi" w:hAnsiTheme="majorHAnsi" w:cs="Arial"/>
          <w:iCs/>
          <w:sz w:val="22"/>
          <w:szCs w:val="22"/>
        </w:rPr>
        <w:tab/>
        <w:t>Organizer, Regular Health and Well-being Sessions, ASA Annual Meeting</w:t>
      </w:r>
    </w:p>
    <w:p w14:paraId="436D5791" w14:textId="77777777" w:rsidR="00051C9B" w:rsidRDefault="00051C9B" w:rsidP="00051C9B">
      <w:pPr>
        <w:ind w:left="1440" w:hanging="1260"/>
        <w:rPr>
          <w:rFonts w:asciiTheme="majorHAnsi" w:hAnsiTheme="majorHAnsi" w:cs="Arial"/>
          <w:iCs/>
          <w:sz w:val="22"/>
          <w:szCs w:val="22"/>
        </w:rPr>
      </w:pPr>
      <w:r w:rsidRPr="00051C9B">
        <w:rPr>
          <w:rFonts w:asciiTheme="majorHAnsi" w:hAnsiTheme="majorHAnsi" w:cs="Arial"/>
          <w:iCs/>
          <w:sz w:val="22"/>
          <w:szCs w:val="22"/>
        </w:rPr>
        <w:tab/>
        <w:t>Organizer, Adverse Childhood Experiences, Stress and Child/Youth Well-being Paper Sessions, PAA Annual Meeting</w:t>
      </w:r>
    </w:p>
    <w:p w14:paraId="5BD80E4C" w14:textId="77777777" w:rsidR="00BC1C9E" w:rsidRPr="00051C9B" w:rsidRDefault="00BC1C9E" w:rsidP="00051C9B">
      <w:pPr>
        <w:ind w:left="1440" w:hanging="1260"/>
        <w:rPr>
          <w:rFonts w:asciiTheme="majorHAnsi" w:hAnsiTheme="majorHAnsi" w:cs="Arial"/>
          <w:iCs/>
          <w:sz w:val="22"/>
          <w:szCs w:val="22"/>
        </w:rPr>
      </w:pPr>
    </w:p>
    <w:p w14:paraId="54C51DC1" w14:textId="77777777" w:rsidR="00051C9B" w:rsidRPr="00051C9B" w:rsidRDefault="00051C9B" w:rsidP="00051C9B">
      <w:pPr>
        <w:pStyle w:val="NormalWeb"/>
        <w:tabs>
          <w:tab w:val="left" w:pos="1440"/>
          <w:tab w:val="left" w:pos="1890"/>
        </w:tabs>
        <w:spacing w:before="0" w:beforeAutospacing="0" w:after="0" w:afterAutospacing="0"/>
        <w:ind w:left="1440" w:hanging="1260"/>
        <w:rPr>
          <w:rFonts w:asciiTheme="majorHAnsi" w:hAnsiTheme="majorHAnsi"/>
          <w:iCs/>
          <w:sz w:val="22"/>
          <w:szCs w:val="22"/>
        </w:rPr>
      </w:pPr>
      <w:r w:rsidRPr="00051C9B">
        <w:rPr>
          <w:rFonts w:asciiTheme="majorHAnsi" w:hAnsiTheme="majorHAnsi"/>
          <w:iCs/>
          <w:sz w:val="22"/>
          <w:szCs w:val="22"/>
        </w:rPr>
        <w:t xml:space="preserve">2018 </w:t>
      </w:r>
      <w:r w:rsidRPr="00051C9B">
        <w:rPr>
          <w:rFonts w:asciiTheme="majorHAnsi" w:hAnsiTheme="majorHAnsi"/>
          <w:iCs/>
          <w:sz w:val="22"/>
          <w:szCs w:val="22"/>
        </w:rPr>
        <w:tab/>
        <w:t xml:space="preserve">Chair, Children and Youth Section of Program Committee, PAA Annual Meeting </w:t>
      </w:r>
    </w:p>
    <w:p w14:paraId="1D9FACB1" w14:textId="77777777" w:rsidR="00BC1C9E" w:rsidRDefault="00BC1C9E" w:rsidP="00051C9B">
      <w:pPr>
        <w:pStyle w:val="NormalWeb"/>
        <w:tabs>
          <w:tab w:val="left" w:pos="1440"/>
          <w:tab w:val="left" w:pos="1890"/>
        </w:tabs>
        <w:spacing w:before="0" w:beforeAutospacing="0" w:after="0" w:afterAutospacing="0"/>
        <w:ind w:left="1440" w:hanging="1260"/>
        <w:rPr>
          <w:rFonts w:asciiTheme="majorHAnsi" w:hAnsiTheme="majorHAnsi"/>
          <w:iCs/>
          <w:sz w:val="22"/>
          <w:szCs w:val="22"/>
        </w:rPr>
      </w:pPr>
    </w:p>
    <w:p w14:paraId="29136B47" w14:textId="76CB127C" w:rsidR="00051C9B" w:rsidRPr="00051C9B" w:rsidRDefault="00051C9B" w:rsidP="00051C9B">
      <w:pPr>
        <w:pStyle w:val="NormalWeb"/>
        <w:tabs>
          <w:tab w:val="left" w:pos="1440"/>
          <w:tab w:val="left" w:pos="1890"/>
        </w:tabs>
        <w:spacing w:before="0" w:beforeAutospacing="0" w:after="0" w:afterAutospacing="0"/>
        <w:ind w:left="1440" w:hanging="1260"/>
        <w:rPr>
          <w:rFonts w:asciiTheme="majorHAnsi" w:hAnsiTheme="majorHAnsi"/>
          <w:iCs/>
          <w:sz w:val="22"/>
          <w:szCs w:val="22"/>
        </w:rPr>
      </w:pPr>
      <w:r w:rsidRPr="00051C9B">
        <w:rPr>
          <w:rFonts w:asciiTheme="majorHAnsi" w:hAnsiTheme="majorHAnsi"/>
          <w:iCs/>
          <w:sz w:val="22"/>
          <w:szCs w:val="22"/>
        </w:rPr>
        <w:t>2015</w:t>
      </w:r>
      <w:r w:rsidR="00BC1C9E">
        <w:rPr>
          <w:rFonts w:asciiTheme="majorHAnsi" w:hAnsiTheme="majorHAnsi"/>
          <w:iCs/>
          <w:sz w:val="22"/>
          <w:szCs w:val="22"/>
        </w:rPr>
        <w:t>-</w:t>
      </w:r>
      <w:r w:rsidRPr="00051C9B">
        <w:rPr>
          <w:rFonts w:asciiTheme="majorHAnsi" w:hAnsiTheme="majorHAnsi"/>
          <w:iCs/>
          <w:sz w:val="22"/>
          <w:szCs w:val="22"/>
        </w:rPr>
        <w:t>2016</w:t>
      </w:r>
      <w:r w:rsidRPr="00051C9B">
        <w:rPr>
          <w:rFonts w:asciiTheme="majorHAnsi" w:hAnsiTheme="majorHAnsi"/>
          <w:iCs/>
          <w:sz w:val="22"/>
          <w:szCs w:val="22"/>
        </w:rPr>
        <w:tab/>
        <w:t>Invited Participant, “How the Social Environment Gets Under the Skin.” NICHD Meetings June 2015 and March 2016.</w:t>
      </w:r>
    </w:p>
    <w:p w14:paraId="46598103" w14:textId="77777777" w:rsidR="00BC1C9E" w:rsidRDefault="00BC1C9E" w:rsidP="00051C9B">
      <w:pPr>
        <w:pStyle w:val="NormalWeb"/>
        <w:tabs>
          <w:tab w:val="left" w:pos="1440"/>
          <w:tab w:val="left" w:pos="1890"/>
        </w:tabs>
        <w:spacing w:before="0" w:beforeAutospacing="0" w:after="0" w:afterAutospacing="0"/>
        <w:ind w:left="1440" w:hanging="1260"/>
        <w:rPr>
          <w:rFonts w:asciiTheme="majorHAnsi" w:hAnsiTheme="majorHAnsi"/>
          <w:iCs/>
          <w:sz w:val="22"/>
          <w:szCs w:val="22"/>
        </w:rPr>
      </w:pPr>
    </w:p>
    <w:p w14:paraId="6907476D" w14:textId="11B0CA9C" w:rsidR="00051C9B" w:rsidRPr="00051C9B" w:rsidRDefault="00051C9B" w:rsidP="00051C9B">
      <w:pPr>
        <w:pStyle w:val="NormalWeb"/>
        <w:tabs>
          <w:tab w:val="left" w:pos="1440"/>
          <w:tab w:val="left" w:pos="1890"/>
        </w:tabs>
        <w:spacing w:before="0" w:beforeAutospacing="0" w:after="0" w:afterAutospacing="0"/>
        <w:ind w:left="1440" w:hanging="1260"/>
        <w:rPr>
          <w:rFonts w:asciiTheme="majorHAnsi" w:hAnsiTheme="majorHAnsi"/>
          <w:iCs/>
          <w:sz w:val="22"/>
          <w:szCs w:val="22"/>
        </w:rPr>
      </w:pPr>
      <w:r w:rsidRPr="00051C9B">
        <w:rPr>
          <w:rFonts w:asciiTheme="majorHAnsi" w:hAnsiTheme="majorHAnsi"/>
          <w:iCs/>
          <w:sz w:val="22"/>
          <w:szCs w:val="22"/>
        </w:rPr>
        <w:t>2016</w:t>
      </w:r>
      <w:r w:rsidRPr="00051C9B">
        <w:rPr>
          <w:rFonts w:asciiTheme="majorHAnsi" w:hAnsiTheme="majorHAnsi"/>
          <w:iCs/>
          <w:sz w:val="22"/>
          <w:szCs w:val="22"/>
        </w:rPr>
        <w:tab/>
        <w:t xml:space="preserve">Discussant, “Family Structure and Child Health,” Paper Session, PAA Annual Meeting </w:t>
      </w:r>
    </w:p>
    <w:p w14:paraId="788858DA" w14:textId="77777777" w:rsidR="00BC1C9E" w:rsidRDefault="00BC1C9E" w:rsidP="00051C9B">
      <w:pPr>
        <w:tabs>
          <w:tab w:val="left" w:pos="1440"/>
        </w:tabs>
        <w:ind w:left="1440" w:hanging="1260"/>
        <w:rPr>
          <w:rFonts w:asciiTheme="majorHAnsi" w:hAnsiTheme="majorHAnsi" w:cs="Arial"/>
          <w:iCs/>
          <w:color w:val="000000"/>
          <w:sz w:val="22"/>
          <w:szCs w:val="22"/>
        </w:rPr>
      </w:pPr>
    </w:p>
    <w:p w14:paraId="574C091F" w14:textId="72B72EB9" w:rsidR="00051C9B" w:rsidRPr="00051C9B" w:rsidRDefault="00051C9B" w:rsidP="00051C9B">
      <w:pPr>
        <w:tabs>
          <w:tab w:val="left" w:pos="1440"/>
        </w:tabs>
        <w:ind w:left="1440" w:hanging="1260"/>
        <w:rPr>
          <w:rFonts w:asciiTheme="majorHAnsi" w:hAnsiTheme="majorHAnsi" w:cs="Arial"/>
          <w:iCs/>
          <w:color w:val="000000"/>
          <w:sz w:val="22"/>
          <w:szCs w:val="22"/>
        </w:rPr>
      </w:pP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>2013</w:t>
      </w: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ab/>
        <w:t>Discussant, “Family Structure, Father Involvement and Child Obesity” and “</w:t>
      </w:r>
      <w:r w:rsidRPr="00051C9B">
        <w:rPr>
          <w:rFonts w:asciiTheme="majorHAnsi" w:hAnsiTheme="majorHAnsi" w:cs="Arial"/>
          <w:iCs/>
          <w:sz w:val="22"/>
          <w:szCs w:val="22"/>
        </w:rPr>
        <w:t>Time-Use in Households and Families</w:t>
      </w: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 xml:space="preserve">,” Paper Sessions, </w:t>
      </w:r>
      <w:r w:rsidRPr="00051C9B">
        <w:rPr>
          <w:rFonts w:asciiTheme="majorHAnsi" w:hAnsiTheme="majorHAnsi" w:cs="Arial"/>
          <w:iCs/>
          <w:sz w:val="22"/>
          <w:szCs w:val="22"/>
        </w:rPr>
        <w:t>PAA Annual Meeting</w:t>
      </w: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 xml:space="preserve"> </w:t>
      </w:r>
    </w:p>
    <w:p w14:paraId="1B06D304" w14:textId="77777777" w:rsidR="00051C9B" w:rsidRPr="00051C9B" w:rsidRDefault="00051C9B" w:rsidP="00051C9B">
      <w:pPr>
        <w:tabs>
          <w:tab w:val="left" w:pos="1440"/>
        </w:tabs>
        <w:ind w:left="1440" w:hanging="1260"/>
        <w:rPr>
          <w:rFonts w:asciiTheme="majorHAnsi" w:hAnsiTheme="majorHAnsi" w:cs="Arial"/>
          <w:iCs/>
          <w:color w:val="000000"/>
          <w:sz w:val="22"/>
          <w:szCs w:val="22"/>
        </w:rPr>
      </w:pP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>2012</w:t>
      </w: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ab/>
        <w:t xml:space="preserve">Chair, “Transition to Adulthood in Developing Countries,” Paper Session, </w:t>
      </w:r>
      <w:r w:rsidRPr="00051C9B">
        <w:rPr>
          <w:rFonts w:asciiTheme="majorHAnsi" w:hAnsiTheme="majorHAnsi" w:cs="Arial"/>
          <w:iCs/>
          <w:sz w:val="22"/>
          <w:szCs w:val="22"/>
        </w:rPr>
        <w:t>PAA Annual Meeting</w:t>
      </w:r>
    </w:p>
    <w:p w14:paraId="36C6CA0B" w14:textId="77777777" w:rsidR="00BC1C9E" w:rsidRDefault="00BC1C9E" w:rsidP="00051C9B">
      <w:pPr>
        <w:tabs>
          <w:tab w:val="left" w:pos="1440"/>
        </w:tabs>
        <w:ind w:left="1440" w:hanging="1260"/>
        <w:rPr>
          <w:rFonts w:asciiTheme="majorHAnsi" w:hAnsiTheme="majorHAnsi" w:cs="Arial"/>
          <w:iCs/>
          <w:color w:val="000000"/>
          <w:sz w:val="22"/>
          <w:szCs w:val="22"/>
        </w:rPr>
      </w:pPr>
    </w:p>
    <w:p w14:paraId="6FD9F161" w14:textId="21C5A7E5" w:rsidR="00051C9B" w:rsidRPr="00051C9B" w:rsidRDefault="00051C9B" w:rsidP="00051C9B">
      <w:pPr>
        <w:tabs>
          <w:tab w:val="left" w:pos="1440"/>
        </w:tabs>
        <w:ind w:left="1440" w:hanging="1260"/>
        <w:rPr>
          <w:rFonts w:asciiTheme="majorHAnsi" w:hAnsiTheme="majorHAnsi" w:cs="Arial"/>
          <w:iCs/>
          <w:color w:val="000000"/>
          <w:sz w:val="22"/>
          <w:szCs w:val="22"/>
        </w:rPr>
      </w:pP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>2011</w:t>
      </w: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ab/>
        <w:t xml:space="preserve">Discussant, “Family Structure and Child Outcomes,” Paper Session, </w:t>
      </w:r>
      <w:r w:rsidRPr="00051C9B">
        <w:rPr>
          <w:rFonts w:asciiTheme="majorHAnsi" w:hAnsiTheme="majorHAnsi" w:cs="Arial"/>
          <w:iCs/>
          <w:sz w:val="22"/>
          <w:szCs w:val="22"/>
        </w:rPr>
        <w:t>PAA Annual Meeting</w:t>
      </w:r>
      <w:r w:rsidRPr="00051C9B">
        <w:rPr>
          <w:rFonts w:asciiTheme="majorHAnsi" w:hAnsiTheme="majorHAnsi" w:cs="Arial"/>
          <w:iCs/>
          <w:color w:val="000000"/>
          <w:sz w:val="22"/>
          <w:szCs w:val="22"/>
        </w:rPr>
        <w:t xml:space="preserve"> </w:t>
      </w:r>
    </w:p>
    <w:p w14:paraId="170E0788" w14:textId="77777777" w:rsidR="00051C9B" w:rsidRPr="00051C9B" w:rsidRDefault="00051C9B" w:rsidP="00051C9B">
      <w:pPr>
        <w:tabs>
          <w:tab w:val="left" w:pos="1440"/>
        </w:tabs>
        <w:ind w:left="1440" w:hanging="1260"/>
        <w:rPr>
          <w:rFonts w:asciiTheme="majorHAnsi" w:hAnsiTheme="majorHAnsi" w:cs="Arial"/>
          <w:color w:val="000000"/>
          <w:sz w:val="22"/>
          <w:szCs w:val="22"/>
        </w:rPr>
      </w:pPr>
    </w:p>
    <w:p w14:paraId="1043B876" w14:textId="005FB609" w:rsidR="00051C9B" w:rsidRPr="001F2D43" w:rsidRDefault="001F2D43" w:rsidP="00051C9B">
      <w:pPr>
        <w:tabs>
          <w:tab w:val="left" w:pos="1440"/>
        </w:tabs>
        <w:ind w:left="1800" w:hanging="1800"/>
        <w:rPr>
          <w:rFonts w:asciiTheme="majorHAnsi" w:hAnsiTheme="majorHAnsi" w:cs="Arial"/>
          <w:i/>
          <w:iCs/>
          <w:color w:val="000000"/>
          <w:sz w:val="22"/>
          <w:szCs w:val="22"/>
        </w:rPr>
      </w:pPr>
      <w:r w:rsidRPr="001F2D43">
        <w:rPr>
          <w:rFonts w:asciiTheme="majorHAnsi" w:hAnsiTheme="majorHAnsi" w:cs="Arial"/>
          <w:i/>
          <w:iCs/>
          <w:color w:val="000000"/>
          <w:sz w:val="22"/>
          <w:szCs w:val="22"/>
        </w:rPr>
        <w:t>Journals</w:t>
      </w:r>
    </w:p>
    <w:p w14:paraId="774C0CF8" w14:textId="77777777" w:rsidR="00BC1C9E" w:rsidRDefault="00BC1C9E" w:rsidP="00051C9B">
      <w:pPr>
        <w:ind w:left="1440" w:hanging="1260"/>
        <w:rPr>
          <w:rFonts w:asciiTheme="majorHAnsi" w:hAnsiTheme="majorHAnsi" w:cs="Arial"/>
          <w:iCs/>
          <w:sz w:val="22"/>
          <w:szCs w:val="22"/>
        </w:rPr>
      </w:pPr>
    </w:p>
    <w:p w14:paraId="1108485C" w14:textId="6F8D7FFB" w:rsidR="00051C9B" w:rsidRDefault="00051C9B" w:rsidP="00051C9B">
      <w:pPr>
        <w:ind w:left="1440" w:hanging="1260"/>
        <w:rPr>
          <w:rFonts w:asciiTheme="majorHAnsi" w:hAnsiTheme="majorHAnsi" w:cs="Arial"/>
          <w:i/>
          <w:iCs/>
          <w:sz w:val="22"/>
          <w:szCs w:val="22"/>
        </w:rPr>
      </w:pPr>
      <w:r w:rsidRPr="00051C9B">
        <w:rPr>
          <w:rFonts w:asciiTheme="majorHAnsi" w:hAnsiTheme="majorHAnsi" w:cs="Arial"/>
          <w:iCs/>
          <w:sz w:val="22"/>
          <w:szCs w:val="22"/>
        </w:rPr>
        <w:t xml:space="preserve">2020 - </w:t>
      </w:r>
      <w:r w:rsidR="001F2D43">
        <w:rPr>
          <w:rFonts w:asciiTheme="majorHAnsi" w:hAnsiTheme="majorHAnsi" w:cs="Arial"/>
          <w:iCs/>
          <w:sz w:val="22"/>
          <w:szCs w:val="22"/>
        </w:rPr>
        <w:t>2024</w:t>
      </w:r>
      <w:r w:rsidRPr="00051C9B">
        <w:rPr>
          <w:rFonts w:asciiTheme="majorHAnsi" w:hAnsiTheme="majorHAnsi" w:cs="Arial"/>
          <w:iCs/>
          <w:sz w:val="22"/>
          <w:szCs w:val="22"/>
        </w:rPr>
        <w:tab/>
        <w:t>Editorial Board</w:t>
      </w:r>
      <w:r w:rsidR="001F2D43">
        <w:rPr>
          <w:rFonts w:asciiTheme="majorHAnsi" w:hAnsiTheme="majorHAnsi" w:cs="Arial"/>
          <w:iCs/>
          <w:sz w:val="22"/>
          <w:szCs w:val="22"/>
        </w:rPr>
        <w:t xml:space="preserve"> Member</w:t>
      </w:r>
      <w:r w:rsidRPr="00051C9B">
        <w:rPr>
          <w:rFonts w:asciiTheme="majorHAnsi" w:hAnsiTheme="majorHAnsi" w:cs="Arial"/>
          <w:iCs/>
          <w:sz w:val="22"/>
          <w:szCs w:val="22"/>
        </w:rPr>
        <w:t xml:space="preserve">, </w:t>
      </w:r>
      <w:r w:rsidRPr="00051C9B">
        <w:rPr>
          <w:rFonts w:asciiTheme="majorHAnsi" w:hAnsiTheme="majorHAnsi" w:cs="Arial"/>
          <w:i/>
          <w:iCs/>
          <w:sz w:val="22"/>
          <w:szCs w:val="22"/>
        </w:rPr>
        <w:t>Journal of Marriage and Family</w:t>
      </w:r>
    </w:p>
    <w:p w14:paraId="45E16691" w14:textId="77777777" w:rsidR="00BC1C9E" w:rsidRPr="00051C9B" w:rsidRDefault="00BC1C9E" w:rsidP="00051C9B">
      <w:pPr>
        <w:ind w:left="1440" w:hanging="1260"/>
        <w:rPr>
          <w:rFonts w:asciiTheme="majorHAnsi" w:hAnsiTheme="majorHAnsi" w:cs="Arial"/>
          <w:i/>
          <w:iCs/>
          <w:sz w:val="22"/>
          <w:szCs w:val="22"/>
        </w:rPr>
      </w:pPr>
    </w:p>
    <w:p w14:paraId="05CC9B76" w14:textId="77777777" w:rsidR="00051C9B" w:rsidRPr="00051C9B" w:rsidRDefault="00051C9B" w:rsidP="00051C9B">
      <w:pPr>
        <w:tabs>
          <w:tab w:val="left" w:pos="1440"/>
        </w:tabs>
        <w:ind w:left="1800" w:hanging="1620"/>
        <w:rPr>
          <w:rFonts w:asciiTheme="majorHAnsi" w:hAnsiTheme="majorHAnsi" w:cs="Arial"/>
          <w:color w:val="000000"/>
          <w:sz w:val="22"/>
          <w:szCs w:val="22"/>
        </w:rPr>
      </w:pPr>
      <w:r w:rsidRPr="00051C9B">
        <w:rPr>
          <w:rFonts w:asciiTheme="majorHAnsi" w:hAnsiTheme="majorHAnsi" w:cs="Arial"/>
          <w:sz w:val="22"/>
          <w:szCs w:val="22"/>
        </w:rPr>
        <w:t>2013-2016</w:t>
      </w:r>
      <w:r w:rsidRPr="00051C9B">
        <w:rPr>
          <w:rFonts w:asciiTheme="majorHAnsi" w:hAnsiTheme="majorHAnsi" w:cs="Arial"/>
          <w:sz w:val="22"/>
          <w:szCs w:val="22"/>
        </w:rPr>
        <w:tab/>
        <w:t xml:space="preserve">Editorial Board Member, </w:t>
      </w:r>
      <w:r w:rsidRPr="00051C9B">
        <w:rPr>
          <w:rFonts w:asciiTheme="majorHAnsi" w:hAnsiTheme="majorHAnsi" w:cs="Arial"/>
          <w:i/>
          <w:sz w:val="22"/>
          <w:szCs w:val="22"/>
        </w:rPr>
        <w:t>Journal of Health and</w:t>
      </w:r>
      <w:r w:rsidRPr="00051C9B">
        <w:rPr>
          <w:rFonts w:asciiTheme="majorHAnsi" w:hAnsiTheme="majorHAnsi" w:cs="Arial"/>
          <w:sz w:val="22"/>
          <w:szCs w:val="22"/>
        </w:rPr>
        <w:t xml:space="preserve"> </w:t>
      </w:r>
      <w:r w:rsidRPr="00051C9B">
        <w:rPr>
          <w:rFonts w:asciiTheme="majorHAnsi" w:hAnsiTheme="majorHAnsi" w:cs="Arial"/>
          <w:i/>
          <w:iCs/>
          <w:sz w:val="22"/>
          <w:szCs w:val="22"/>
        </w:rPr>
        <w:t>Social Behavior</w:t>
      </w:r>
    </w:p>
    <w:p w14:paraId="76F86A41" w14:textId="77777777" w:rsidR="00BC1C9E" w:rsidRDefault="00051C9B" w:rsidP="00051C9B">
      <w:pPr>
        <w:tabs>
          <w:tab w:val="left" w:pos="1440"/>
        </w:tabs>
        <w:rPr>
          <w:rFonts w:asciiTheme="majorHAnsi" w:hAnsiTheme="majorHAnsi" w:cs="Arial"/>
          <w:color w:val="000000"/>
          <w:sz w:val="22"/>
          <w:szCs w:val="22"/>
        </w:rPr>
      </w:pPr>
      <w:r w:rsidRPr="00051C9B">
        <w:rPr>
          <w:rFonts w:asciiTheme="majorHAnsi" w:hAnsiTheme="majorHAnsi" w:cs="Arial"/>
          <w:color w:val="000000"/>
          <w:sz w:val="22"/>
          <w:szCs w:val="22"/>
        </w:rPr>
        <w:t xml:space="preserve">   </w:t>
      </w:r>
    </w:p>
    <w:p w14:paraId="1574AD86" w14:textId="794FD3A6" w:rsidR="00051C9B" w:rsidRPr="00051C9B" w:rsidRDefault="00051C9B" w:rsidP="004E4439">
      <w:pPr>
        <w:tabs>
          <w:tab w:val="left" w:pos="1440"/>
        </w:tabs>
        <w:ind w:left="270" w:hanging="90"/>
        <w:rPr>
          <w:rFonts w:asciiTheme="majorHAnsi" w:hAnsiTheme="majorHAnsi" w:cs="Arial"/>
          <w:color w:val="000000"/>
          <w:sz w:val="22"/>
          <w:szCs w:val="22"/>
        </w:rPr>
      </w:pPr>
      <w:r w:rsidRPr="00051C9B">
        <w:rPr>
          <w:rFonts w:asciiTheme="majorHAnsi" w:hAnsiTheme="majorHAnsi" w:cs="Arial"/>
          <w:color w:val="000000"/>
          <w:sz w:val="22"/>
          <w:szCs w:val="22"/>
        </w:rPr>
        <w:t>2003-2004</w:t>
      </w:r>
      <w:r w:rsidRPr="00051C9B">
        <w:rPr>
          <w:rFonts w:asciiTheme="majorHAnsi" w:hAnsiTheme="majorHAnsi" w:cs="Arial"/>
          <w:color w:val="000000"/>
          <w:sz w:val="22"/>
          <w:szCs w:val="22"/>
        </w:rPr>
        <w:tab/>
        <w:t xml:space="preserve">Associate Editor, </w:t>
      </w:r>
      <w:r w:rsidRPr="00051C9B">
        <w:rPr>
          <w:rFonts w:asciiTheme="majorHAnsi" w:hAnsiTheme="majorHAnsi" w:cs="Arial"/>
          <w:i/>
          <w:iCs/>
          <w:color w:val="000000"/>
          <w:sz w:val="22"/>
          <w:szCs w:val="22"/>
        </w:rPr>
        <w:t>Social Forces</w:t>
      </w:r>
      <w:r w:rsidRPr="00051C9B">
        <w:rPr>
          <w:rFonts w:asciiTheme="majorHAnsi" w:hAnsiTheme="majorHAnsi" w:cs="Arial"/>
          <w:color w:val="000000"/>
          <w:sz w:val="22"/>
          <w:szCs w:val="22"/>
        </w:rPr>
        <w:t xml:space="preserve">, University of North Carolina at Chapel Hill </w:t>
      </w:r>
    </w:p>
    <w:p w14:paraId="3831B53D" w14:textId="77777777" w:rsidR="00051C9B" w:rsidRPr="00051C9B" w:rsidRDefault="00051C9B" w:rsidP="00051C9B">
      <w:pPr>
        <w:tabs>
          <w:tab w:val="left" w:pos="1440"/>
        </w:tabs>
        <w:rPr>
          <w:rFonts w:asciiTheme="majorHAnsi" w:hAnsiTheme="majorHAnsi" w:cs="Arial"/>
          <w:color w:val="000000"/>
          <w:sz w:val="22"/>
          <w:szCs w:val="22"/>
        </w:rPr>
      </w:pPr>
    </w:p>
    <w:p w14:paraId="5F2EA377" w14:textId="0BA68B9A" w:rsidR="00051C9B" w:rsidRDefault="00051C9B" w:rsidP="00051C9B">
      <w:pPr>
        <w:tabs>
          <w:tab w:val="left" w:pos="1440"/>
        </w:tabs>
        <w:ind w:left="1440" w:hanging="1260"/>
        <w:rPr>
          <w:rFonts w:asciiTheme="majorHAnsi" w:hAnsiTheme="majorHAnsi" w:cs="Arial"/>
          <w:color w:val="000000"/>
          <w:sz w:val="22"/>
          <w:szCs w:val="22"/>
        </w:rPr>
      </w:pPr>
      <w:r w:rsidRPr="00051C9B">
        <w:rPr>
          <w:rFonts w:asciiTheme="majorHAnsi" w:hAnsiTheme="majorHAnsi"/>
          <w:sz w:val="22"/>
          <w:szCs w:val="22"/>
        </w:rPr>
        <w:t>2002-</w:t>
      </w:r>
      <w:r w:rsidRPr="00051C9B"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 xml:space="preserve">Ad hoc </w:t>
      </w:r>
      <w:r w:rsidRPr="00051C9B">
        <w:rPr>
          <w:rFonts w:asciiTheme="majorHAnsi" w:hAnsiTheme="majorHAnsi"/>
          <w:sz w:val="22"/>
          <w:szCs w:val="22"/>
        </w:rPr>
        <w:t>Referee for</w:t>
      </w:r>
      <w:r w:rsidR="004E4439">
        <w:rPr>
          <w:rFonts w:asciiTheme="majorHAnsi" w:hAnsiTheme="majorHAnsi"/>
          <w:sz w:val="22"/>
          <w:szCs w:val="22"/>
        </w:rPr>
        <w:t>:</w:t>
      </w:r>
      <w:r w:rsidRPr="00051C9B">
        <w:rPr>
          <w:rFonts w:asciiTheme="majorHAnsi" w:hAnsiTheme="majorHAnsi"/>
          <w:sz w:val="22"/>
          <w:szCs w:val="22"/>
        </w:rPr>
        <w:t xml:space="preserve"> </w:t>
      </w:r>
      <w:r w:rsidRPr="00051C9B">
        <w:rPr>
          <w:rFonts w:asciiTheme="majorHAnsi" w:hAnsiTheme="majorHAnsi"/>
          <w:i/>
          <w:sz w:val="22"/>
          <w:szCs w:val="22"/>
        </w:rPr>
        <w:t>American Sociological Review</w:t>
      </w:r>
      <w:r w:rsidRPr="00051C9B">
        <w:rPr>
          <w:rFonts w:asciiTheme="majorHAnsi" w:hAnsiTheme="majorHAnsi"/>
          <w:sz w:val="22"/>
          <w:szCs w:val="22"/>
        </w:rPr>
        <w:t xml:space="preserve">, </w:t>
      </w:r>
      <w:r w:rsidRPr="00051C9B">
        <w:rPr>
          <w:rFonts w:asciiTheme="majorHAnsi" w:hAnsiTheme="majorHAnsi"/>
          <w:i/>
          <w:sz w:val="22"/>
          <w:szCs w:val="22"/>
        </w:rPr>
        <w:t>Demography</w:t>
      </w:r>
      <w:r w:rsidRPr="00051C9B">
        <w:rPr>
          <w:rFonts w:asciiTheme="majorHAnsi" w:hAnsiTheme="majorHAnsi"/>
          <w:sz w:val="22"/>
          <w:szCs w:val="22"/>
        </w:rPr>
        <w:t xml:space="preserve">, </w:t>
      </w:r>
      <w:r w:rsidRPr="00051C9B">
        <w:rPr>
          <w:rFonts w:asciiTheme="majorHAnsi" w:hAnsiTheme="majorHAnsi"/>
          <w:i/>
          <w:sz w:val="22"/>
          <w:szCs w:val="22"/>
        </w:rPr>
        <w:t>Journal of Health and Social Behavior,</w:t>
      </w:r>
      <w:r w:rsidRPr="00051C9B">
        <w:rPr>
          <w:rFonts w:asciiTheme="majorHAnsi" w:hAnsiTheme="majorHAnsi"/>
          <w:sz w:val="22"/>
          <w:szCs w:val="22"/>
        </w:rPr>
        <w:t xml:space="preserve"> </w:t>
      </w:r>
      <w:r w:rsidRPr="00051C9B">
        <w:rPr>
          <w:rFonts w:asciiTheme="majorHAnsi" w:hAnsiTheme="majorHAnsi"/>
          <w:i/>
          <w:sz w:val="22"/>
          <w:szCs w:val="22"/>
        </w:rPr>
        <w:t>Social Science &amp; Medicine</w:t>
      </w:r>
      <w:r w:rsidRPr="00051C9B">
        <w:rPr>
          <w:rFonts w:asciiTheme="majorHAnsi" w:hAnsiTheme="majorHAnsi"/>
          <w:sz w:val="22"/>
          <w:szCs w:val="22"/>
        </w:rPr>
        <w:t xml:space="preserve">, </w:t>
      </w:r>
      <w:r w:rsidRPr="00051C9B">
        <w:rPr>
          <w:rFonts w:asciiTheme="majorHAnsi" w:hAnsiTheme="majorHAnsi"/>
          <w:i/>
          <w:sz w:val="22"/>
          <w:szCs w:val="22"/>
        </w:rPr>
        <w:t>Journal of Marriage and Family</w:t>
      </w:r>
      <w:r w:rsidRPr="00051C9B">
        <w:rPr>
          <w:rFonts w:asciiTheme="majorHAnsi" w:hAnsiTheme="majorHAnsi"/>
          <w:sz w:val="22"/>
          <w:szCs w:val="22"/>
        </w:rPr>
        <w:t xml:space="preserve">, </w:t>
      </w:r>
      <w:r w:rsidRPr="00051C9B">
        <w:rPr>
          <w:rFonts w:asciiTheme="majorHAnsi" w:hAnsiTheme="majorHAnsi"/>
          <w:i/>
          <w:sz w:val="22"/>
          <w:szCs w:val="22"/>
        </w:rPr>
        <w:t>Social Forces</w:t>
      </w:r>
      <w:r w:rsidRPr="00051C9B">
        <w:rPr>
          <w:rFonts w:asciiTheme="majorHAnsi" w:hAnsiTheme="majorHAnsi"/>
          <w:sz w:val="22"/>
          <w:szCs w:val="22"/>
        </w:rPr>
        <w:t xml:space="preserve">, </w:t>
      </w:r>
      <w:r w:rsidRPr="00051C9B">
        <w:rPr>
          <w:rFonts w:asciiTheme="majorHAnsi" w:hAnsiTheme="majorHAnsi"/>
          <w:i/>
          <w:sz w:val="22"/>
          <w:szCs w:val="22"/>
        </w:rPr>
        <w:t>Sociology of Education, Social Science Research</w:t>
      </w:r>
      <w:r w:rsidRPr="00051C9B">
        <w:rPr>
          <w:rFonts w:asciiTheme="majorHAnsi" w:hAnsiTheme="majorHAnsi"/>
          <w:sz w:val="22"/>
          <w:szCs w:val="22"/>
        </w:rPr>
        <w:t xml:space="preserve">, </w:t>
      </w:r>
      <w:r w:rsidRPr="00051C9B">
        <w:rPr>
          <w:rFonts w:asciiTheme="majorHAnsi" w:hAnsiTheme="majorHAnsi"/>
          <w:i/>
          <w:sz w:val="22"/>
          <w:szCs w:val="22"/>
        </w:rPr>
        <w:t>Population and Development Review</w:t>
      </w:r>
      <w:r w:rsidRPr="00051C9B">
        <w:rPr>
          <w:rFonts w:asciiTheme="majorHAnsi" w:hAnsiTheme="majorHAnsi"/>
          <w:sz w:val="22"/>
          <w:szCs w:val="22"/>
        </w:rPr>
        <w:t xml:space="preserve">, </w:t>
      </w:r>
      <w:r w:rsidRPr="00051C9B">
        <w:rPr>
          <w:rFonts w:asciiTheme="majorHAnsi" w:hAnsiTheme="majorHAnsi"/>
          <w:i/>
          <w:sz w:val="22"/>
          <w:szCs w:val="22"/>
        </w:rPr>
        <w:t>Population Studies</w:t>
      </w:r>
      <w:r w:rsidRPr="00051C9B">
        <w:rPr>
          <w:rFonts w:asciiTheme="majorHAnsi" w:hAnsiTheme="majorHAnsi"/>
          <w:sz w:val="22"/>
          <w:szCs w:val="22"/>
        </w:rPr>
        <w:t xml:space="preserve">, </w:t>
      </w:r>
      <w:r w:rsidRPr="00051C9B">
        <w:rPr>
          <w:rFonts w:asciiTheme="majorHAnsi" w:hAnsiTheme="majorHAnsi"/>
          <w:i/>
          <w:sz w:val="22"/>
          <w:szCs w:val="22"/>
        </w:rPr>
        <w:lastRenderedPageBreak/>
        <w:t>Journal of Biodemography and Social Biology</w:t>
      </w:r>
      <w:r w:rsidRPr="00051C9B">
        <w:rPr>
          <w:rFonts w:asciiTheme="majorHAnsi" w:hAnsiTheme="majorHAnsi"/>
          <w:sz w:val="22"/>
          <w:szCs w:val="22"/>
        </w:rPr>
        <w:t xml:space="preserve">, </w:t>
      </w:r>
      <w:r w:rsidRPr="00051C9B">
        <w:rPr>
          <w:rFonts w:asciiTheme="majorHAnsi" w:hAnsiTheme="majorHAnsi"/>
          <w:i/>
          <w:sz w:val="22"/>
          <w:szCs w:val="22"/>
        </w:rPr>
        <w:t>Public Health Nutrition</w:t>
      </w:r>
      <w:r w:rsidRPr="00051C9B">
        <w:rPr>
          <w:rFonts w:asciiTheme="majorHAnsi" w:hAnsiTheme="majorHAnsi"/>
          <w:sz w:val="22"/>
          <w:szCs w:val="22"/>
        </w:rPr>
        <w:t xml:space="preserve">, </w:t>
      </w:r>
      <w:r w:rsidRPr="00051C9B">
        <w:rPr>
          <w:rFonts w:asciiTheme="majorHAnsi" w:hAnsiTheme="majorHAnsi"/>
          <w:i/>
          <w:sz w:val="22"/>
          <w:szCs w:val="22"/>
        </w:rPr>
        <w:t>BMJ Global Health</w:t>
      </w:r>
    </w:p>
    <w:p w14:paraId="4CF591C0" w14:textId="77777777" w:rsidR="00051C9B" w:rsidRDefault="00051C9B" w:rsidP="00051C9B">
      <w:pPr>
        <w:tabs>
          <w:tab w:val="left" w:pos="1440"/>
        </w:tabs>
        <w:ind w:left="1440" w:hanging="1440"/>
        <w:rPr>
          <w:rFonts w:asciiTheme="majorHAnsi" w:hAnsiTheme="majorHAnsi" w:cs="Arial"/>
          <w:color w:val="000000"/>
          <w:sz w:val="22"/>
          <w:szCs w:val="22"/>
        </w:rPr>
      </w:pPr>
    </w:p>
    <w:p w14:paraId="701F3B80" w14:textId="77777777" w:rsidR="00A1720B" w:rsidRDefault="00A1720B" w:rsidP="00FC5873">
      <w:pPr>
        <w:widowControl/>
        <w:tabs>
          <w:tab w:val="left" w:pos="-1440"/>
        </w:tabs>
        <w:rPr>
          <w:rFonts w:asciiTheme="majorHAnsi" w:hAnsiTheme="majorHAnsi"/>
          <w:i/>
          <w:sz w:val="22"/>
          <w:szCs w:val="22"/>
        </w:rPr>
      </w:pPr>
    </w:p>
    <w:p w14:paraId="7A9A26A0" w14:textId="0D8C82DE" w:rsidR="00FC5873" w:rsidRPr="00A1720B" w:rsidRDefault="00682B99" w:rsidP="00FC5873">
      <w:pPr>
        <w:widowControl/>
        <w:tabs>
          <w:tab w:val="left" w:pos="-1440"/>
        </w:tabs>
        <w:rPr>
          <w:rFonts w:asciiTheme="majorHAnsi" w:hAnsiTheme="majorHAnsi"/>
          <w:b/>
          <w:bCs/>
          <w:iCs/>
          <w:sz w:val="22"/>
          <w:szCs w:val="22"/>
        </w:rPr>
      </w:pPr>
      <w:r>
        <w:rPr>
          <w:rFonts w:asciiTheme="majorHAnsi" w:hAnsiTheme="majorHAnsi"/>
          <w:b/>
          <w:bCs/>
          <w:iCs/>
          <w:sz w:val="22"/>
          <w:szCs w:val="22"/>
        </w:rPr>
        <w:t xml:space="preserve">The </w:t>
      </w:r>
      <w:r w:rsidR="00FC5873" w:rsidRPr="00A1720B">
        <w:rPr>
          <w:rFonts w:asciiTheme="majorHAnsi" w:hAnsiTheme="majorHAnsi"/>
          <w:b/>
          <w:bCs/>
          <w:iCs/>
          <w:sz w:val="22"/>
          <w:szCs w:val="22"/>
        </w:rPr>
        <w:t>Ohio State</w:t>
      </w:r>
      <w:r w:rsidR="0027559F" w:rsidRPr="00A1720B">
        <w:rPr>
          <w:rFonts w:asciiTheme="majorHAnsi" w:hAnsiTheme="majorHAnsi"/>
          <w:b/>
          <w:bCs/>
          <w:iCs/>
          <w:sz w:val="22"/>
          <w:szCs w:val="22"/>
        </w:rPr>
        <w:t xml:space="preserve"> University</w:t>
      </w:r>
    </w:p>
    <w:p w14:paraId="5031A0C3" w14:textId="77777777" w:rsidR="00A1720B" w:rsidRDefault="00A1720B" w:rsidP="00FC5873">
      <w:pPr>
        <w:widowControl/>
        <w:tabs>
          <w:tab w:val="left" w:pos="-1440"/>
        </w:tabs>
        <w:rPr>
          <w:rFonts w:asciiTheme="majorHAnsi" w:hAnsiTheme="majorHAnsi"/>
          <w:i/>
          <w:sz w:val="22"/>
          <w:szCs w:val="22"/>
        </w:rPr>
      </w:pPr>
    </w:p>
    <w:p w14:paraId="1D8140C3" w14:textId="3695CED5" w:rsidR="001A443C" w:rsidRPr="001A443C" w:rsidRDefault="001A443C" w:rsidP="00C86997">
      <w:pPr>
        <w:widowControl/>
        <w:tabs>
          <w:tab w:val="left" w:pos="-1440"/>
        </w:tabs>
        <w:ind w:left="1440" w:hanging="1440"/>
        <w:rPr>
          <w:rFonts w:asciiTheme="majorHAnsi" w:hAnsiTheme="majorHAnsi"/>
          <w:i/>
          <w:iCs/>
          <w:sz w:val="22"/>
          <w:szCs w:val="22"/>
        </w:rPr>
      </w:pPr>
      <w:r w:rsidRPr="001A443C">
        <w:rPr>
          <w:rFonts w:asciiTheme="majorHAnsi" w:hAnsiTheme="majorHAnsi"/>
          <w:i/>
          <w:iCs/>
          <w:sz w:val="22"/>
          <w:szCs w:val="22"/>
        </w:rPr>
        <w:t>University</w:t>
      </w:r>
    </w:p>
    <w:p w14:paraId="0CFF4418" w14:textId="77777777" w:rsidR="001A443C" w:rsidRDefault="001A443C" w:rsidP="00C86997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</w:p>
    <w:p w14:paraId="70101F61" w14:textId="7B5596A5" w:rsidR="00C86997" w:rsidRPr="00257616" w:rsidRDefault="00C86997" w:rsidP="00C86997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2019</w:t>
      </w:r>
      <w:r w:rsidRPr="00257616">
        <w:rPr>
          <w:rFonts w:asciiTheme="majorHAnsi" w:hAnsiTheme="majorHAnsi"/>
          <w:sz w:val="22"/>
          <w:szCs w:val="22"/>
        </w:rPr>
        <w:tab/>
        <w:t>Graduate Faculty Representative, Dissertation Defense, Department of Spanish and Portuguese</w:t>
      </w:r>
    </w:p>
    <w:p w14:paraId="3590C39A" w14:textId="77777777" w:rsidR="00C86997" w:rsidRPr="00257616" w:rsidRDefault="00C86997" w:rsidP="00C86997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</w:p>
    <w:p w14:paraId="0DACAC10" w14:textId="77777777" w:rsidR="00C86997" w:rsidRPr="00257616" w:rsidRDefault="00C86997" w:rsidP="00C86997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  <w:bookmarkStart w:id="11" w:name="_Hlk98084869"/>
      <w:r w:rsidRPr="00257616">
        <w:rPr>
          <w:rFonts w:asciiTheme="majorHAnsi" w:hAnsiTheme="majorHAnsi"/>
          <w:sz w:val="22"/>
          <w:szCs w:val="22"/>
        </w:rPr>
        <w:t>2015-2016</w:t>
      </w:r>
      <w:r w:rsidRPr="00257616">
        <w:rPr>
          <w:rFonts w:asciiTheme="majorHAnsi" w:hAnsiTheme="majorHAnsi"/>
          <w:sz w:val="22"/>
          <w:szCs w:val="22"/>
        </w:rPr>
        <w:tab/>
        <w:t>University IT Committee, Member</w:t>
      </w:r>
      <w:bookmarkEnd w:id="11"/>
    </w:p>
    <w:p w14:paraId="34518F5F" w14:textId="77777777" w:rsidR="00C86997" w:rsidRPr="00257616" w:rsidRDefault="00C86997" w:rsidP="00C86997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</w:p>
    <w:p w14:paraId="37F5F3C6" w14:textId="77777777" w:rsidR="00C86997" w:rsidRPr="00257616" w:rsidRDefault="00C86997" w:rsidP="00C86997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2017</w:t>
      </w:r>
      <w:r w:rsidRPr="00257616">
        <w:rPr>
          <w:rFonts w:asciiTheme="majorHAnsi" w:hAnsiTheme="majorHAnsi"/>
          <w:sz w:val="22"/>
          <w:szCs w:val="22"/>
        </w:rPr>
        <w:tab/>
        <w:t>Graduate Faculty Representative, Dissertation Defense, Human Development and Family Science</w:t>
      </w:r>
    </w:p>
    <w:p w14:paraId="7195B89C" w14:textId="77777777" w:rsidR="00C86997" w:rsidRPr="00257616" w:rsidRDefault="00C86997" w:rsidP="00C86997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</w:p>
    <w:p w14:paraId="17D83608" w14:textId="77777777" w:rsidR="00C86997" w:rsidRPr="00257616" w:rsidRDefault="00C86997" w:rsidP="00C86997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 xml:space="preserve">2016 </w:t>
      </w:r>
      <w:r w:rsidRPr="00257616">
        <w:rPr>
          <w:rFonts w:asciiTheme="majorHAnsi" w:hAnsiTheme="majorHAnsi"/>
          <w:sz w:val="22"/>
          <w:szCs w:val="22"/>
        </w:rPr>
        <w:tab/>
        <w:t>Graduate Faculty Representative, Dissertation Defense, School of Medicine</w:t>
      </w:r>
    </w:p>
    <w:p w14:paraId="5C9D8009" w14:textId="77777777" w:rsidR="00C86997" w:rsidRPr="00257616" w:rsidRDefault="00C86997" w:rsidP="00C86997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</w:p>
    <w:p w14:paraId="2145BCC7" w14:textId="77777777" w:rsidR="00C86997" w:rsidRPr="00257616" w:rsidRDefault="00C86997" w:rsidP="00C86997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 xml:space="preserve">2011 </w:t>
      </w:r>
      <w:r w:rsidRPr="00257616">
        <w:rPr>
          <w:rFonts w:asciiTheme="majorHAnsi" w:hAnsiTheme="majorHAnsi"/>
          <w:sz w:val="22"/>
          <w:szCs w:val="22"/>
        </w:rPr>
        <w:tab/>
        <w:t xml:space="preserve">Graduate Faculty Representative, Dissertation Defense, School of Educational Policy </w:t>
      </w:r>
    </w:p>
    <w:p w14:paraId="0EF3B667" w14:textId="22DC14A1" w:rsidR="00C86997" w:rsidRPr="00C86997" w:rsidRDefault="00C86997" w:rsidP="00FC5873">
      <w:pPr>
        <w:widowControl/>
        <w:tabs>
          <w:tab w:val="left" w:pos="-1440"/>
        </w:tabs>
        <w:rPr>
          <w:rFonts w:asciiTheme="majorHAnsi" w:hAnsiTheme="majorHAnsi"/>
          <w:iCs/>
          <w:sz w:val="22"/>
          <w:szCs w:val="22"/>
        </w:rPr>
      </w:pPr>
    </w:p>
    <w:p w14:paraId="15FA8511" w14:textId="77777777" w:rsidR="00C86997" w:rsidRPr="00257616" w:rsidRDefault="00C86997" w:rsidP="00FC5873">
      <w:pPr>
        <w:widowControl/>
        <w:tabs>
          <w:tab w:val="left" w:pos="-1440"/>
        </w:tabs>
        <w:rPr>
          <w:rFonts w:asciiTheme="majorHAnsi" w:hAnsiTheme="majorHAnsi"/>
          <w:i/>
          <w:sz w:val="22"/>
          <w:szCs w:val="22"/>
        </w:rPr>
      </w:pPr>
    </w:p>
    <w:p w14:paraId="06C8CCD4" w14:textId="60E713DD" w:rsidR="00A91204" w:rsidRPr="00A1720B" w:rsidRDefault="00A1720B" w:rsidP="00A91204">
      <w:pPr>
        <w:widowControl/>
        <w:tabs>
          <w:tab w:val="left" w:pos="-1440"/>
          <w:tab w:val="left" w:pos="1440"/>
        </w:tabs>
        <w:rPr>
          <w:rFonts w:asciiTheme="majorHAnsi" w:hAnsiTheme="majorHAnsi"/>
          <w:i/>
          <w:iCs/>
          <w:sz w:val="22"/>
          <w:szCs w:val="22"/>
        </w:rPr>
      </w:pPr>
      <w:r w:rsidRPr="00A1720B">
        <w:rPr>
          <w:rFonts w:asciiTheme="majorHAnsi" w:hAnsiTheme="majorHAnsi"/>
          <w:i/>
          <w:iCs/>
          <w:sz w:val="22"/>
          <w:szCs w:val="22"/>
        </w:rPr>
        <w:t>College of Arts &amp; Sciences</w:t>
      </w:r>
    </w:p>
    <w:p w14:paraId="2A1D93E2" w14:textId="77777777" w:rsidR="00A1720B" w:rsidRDefault="00A1720B" w:rsidP="00580E30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</w:p>
    <w:p w14:paraId="28DD0675" w14:textId="1BF1E652" w:rsidR="00580E30" w:rsidRDefault="00580E30" w:rsidP="00580E30">
      <w:pPr>
        <w:widowControl/>
        <w:tabs>
          <w:tab w:val="left" w:pos="-1440"/>
          <w:tab w:val="left" w:pos="1440"/>
        </w:tabs>
        <w:rPr>
          <w:rFonts w:asciiTheme="majorHAnsi" w:hAnsiTheme="majorHAnsi"/>
          <w:sz w:val="22"/>
          <w:szCs w:val="22"/>
        </w:rPr>
      </w:pPr>
      <w:r w:rsidRPr="00BE32ED">
        <w:rPr>
          <w:rFonts w:asciiTheme="majorHAnsi" w:hAnsiTheme="majorHAnsi" w:cstheme="minorHAnsi"/>
          <w:sz w:val="22"/>
          <w:szCs w:val="22"/>
        </w:rPr>
        <w:t>202</w:t>
      </w:r>
      <w:r>
        <w:rPr>
          <w:rFonts w:asciiTheme="majorHAnsi" w:hAnsiTheme="majorHAnsi" w:cstheme="minorHAnsi"/>
          <w:sz w:val="22"/>
          <w:szCs w:val="22"/>
        </w:rPr>
        <w:t>2</w:t>
      </w:r>
      <w:r w:rsidRPr="00BE32ED">
        <w:rPr>
          <w:rFonts w:asciiTheme="majorHAnsi" w:hAnsiTheme="majorHAnsi" w:cstheme="minorHAnsi"/>
          <w:sz w:val="22"/>
          <w:szCs w:val="22"/>
        </w:rPr>
        <w:t>-present</w:t>
      </w:r>
      <w:r w:rsidRPr="00BE32ED"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>Associate Director, Institute for Population Research</w:t>
      </w:r>
    </w:p>
    <w:p w14:paraId="5E882AC1" w14:textId="77777777" w:rsidR="00580E30" w:rsidRDefault="00580E30" w:rsidP="00BC1C9E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</w:p>
    <w:p w14:paraId="375B5F7D" w14:textId="260B85AC" w:rsidR="00BC1C9E" w:rsidRPr="00BC1C9E" w:rsidRDefault="00BC1C9E" w:rsidP="00BC1C9E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  <w:r w:rsidRPr="00BC1C9E">
        <w:rPr>
          <w:rFonts w:asciiTheme="majorHAnsi" w:hAnsiTheme="majorHAnsi" w:cstheme="minorHAnsi"/>
          <w:sz w:val="22"/>
          <w:szCs w:val="22"/>
        </w:rPr>
        <w:t>2025-present</w:t>
      </w:r>
      <w:r w:rsidRPr="00BC1C9E">
        <w:rPr>
          <w:rFonts w:asciiTheme="majorHAnsi" w:hAnsiTheme="majorHAnsi" w:cstheme="minorHAnsi"/>
          <w:sz w:val="22"/>
          <w:szCs w:val="22"/>
        </w:rPr>
        <w:tab/>
        <w:t xml:space="preserve"> Faculty Advisory Council</w:t>
      </w:r>
      <w:r w:rsidR="001A443C">
        <w:rPr>
          <w:rFonts w:asciiTheme="majorHAnsi" w:hAnsiTheme="majorHAnsi" w:cstheme="minorHAnsi"/>
          <w:sz w:val="22"/>
          <w:szCs w:val="22"/>
        </w:rPr>
        <w:t xml:space="preserve"> Member</w:t>
      </w:r>
    </w:p>
    <w:p w14:paraId="472A285D" w14:textId="77777777" w:rsidR="00BC1C9E" w:rsidRPr="00BC1C9E" w:rsidRDefault="00BC1C9E" w:rsidP="00580E30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</w:p>
    <w:p w14:paraId="0EAFD516" w14:textId="23B2A30D" w:rsidR="002F3284" w:rsidRDefault="002F3284" w:rsidP="00580E30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  <w:r w:rsidRPr="00BC1C9E">
        <w:rPr>
          <w:rFonts w:asciiTheme="majorHAnsi" w:hAnsiTheme="majorHAnsi" w:cstheme="minorHAnsi"/>
          <w:sz w:val="22"/>
          <w:szCs w:val="22"/>
        </w:rPr>
        <w:t>2025-present</w:t>
      </w:r>
      <w:r w:rsidRPr="00BC1C9E">
        <w:rPr>
          <w:rFonts w:asciiTheme="majorHAnsi" w:hAnsiTheme="majorHAnsi" w:cstheme="minorHAnsi"/>
          <w:sz w:val="22"/>
          <w:szCs w:val="22"/>
        </w:rPr>
        <w:tab/>
        <w:t>P</w:t>
      </w:r>
      <w:r w:rsidR="001A443C">
        <w:rPr>
          <w:rFonts w:asciiTheme="majorHAnsi" w:hAnsiTheme="majorHAnsi" w:cstheme="minorHAnsi"/>
          <w:sz w:val="22"/>
          <w:szCs w:val="22"/>
        </w:rPr>
        <w:t>romotion and Tenure</w:t>
      </w:r>
      <w:r w:rsidRPr="00BC1C9E">
        <w:rPr>
          <w:rFonts w:asciiTheme="majorHAnsi" w:hAnsiTheme="majorHAnsi" w:cstheme="minorHAnsi"/>
          <w:sz w:val="22"/>
          <w:szCs w:val="22"/>
        </w:rPr>
        <w:t xml:space="preserve"> Committee Representative</w:t>
      </w:r>
    </w:p>
    <w:p w14:paraId="2A13A192" w14:textId="77777777" w:rsidR="00B914CE" w:rsidRDefault="00B914CE" w:rsidP="00580E30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</w:p>
    <w:p w14:paraId="41E5A47C" w14:textId="2C03122F" w:rsidR="00B914CE" w:rsidRDefault="00B914CE" w:rsidP="00580E30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2025-present   Medical Humanities and Social Sciences Working Group</w:t>
      </w:r>
    </w:p>
    <w:p w14:paraId="468DD853" w14:textId="77777777" w:rsidR="00C86997" w:rsidRDefault="00C86997" w:rsidP="00580E30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</w:p>
    <w:p w14:paraId="33C28C0A" w14:textId="78E7C25C" w:rsidR="00C86997" w:rsidRDefault="00C86997" w:rsidP="00C86997">
      <w:pPr>
        <w:widowControl/>
        <w:tabs>
          <w:tab w:val="left" w:pos="-1440"/>
          <w:tab w:val="left" w:pos="1440"/>
        </w:tabs>
        <w:rPr>
          <w:rFonts w:asciiTheme="majorHAnsi" w:hAnsiTheme="majorHAnsi"/>
          <w:sz w:val="22"/>
          <w:szCs w:val="22"/>
        </w:rPr>
      </w:pPr>
      <w:bookmarkStart w:id="12" w:name="_Hlk98084839"/>
      <w:r w:rsidRPr="00257616">
        <w:rPr>
          <w:rFonts w:asciiTheme="majorHAnsi" w:hAnsiTheme="majorHAnsi"/>
          <w:sz w:val="22"/>
          <w:szCs w:val="22"/>
        </w:rPr>
        <w:t>201</w:t>
      </w:r>
      <w:r>
        <w:rPr>
          <w:rFonts w:asciiTheme="majorHAnsi" w:hAnsiTheme="majorHAnsi"/>
          <w:sz w:val="22"/>
          <w:szCs w:val="22"/>
        </w:rPr>
        <w:t>5</w:t>
      </w:r>
      <w:r w:rsidRPr="00257616">
        <w:rPr>
          <w:rFonts w:asciiTheme="majorHAnsi" w:hAnsiTheme="majorHAnsi"/>
          <w:sz w:val="22"/>
          <w:szCs w:val="22"/>
        </w:rPr>
        <w:t>-</w:t>
      </w:r>
      <w:r>
        <w:rPr>
          <w:rFonts w:asciiTheme="majorHAnsi" w:hAnsiTheme="majorHAnsi"/>
          <w:sz w:val="22"/>
          <w:szCs w:val="22"/>
        </w:rPr>
        <w:t>2021</w:t>
      </w:r>
      <w:r w:rsidRPr="00257616">
        <w:rPr>
          <w:rFonts w:asciiTheme="majorHAnsi" w:hAnsiTheme="majorHAnsi"/>
          <w:sz w:val="22"/>
          <w:szCs w:val="22"/>
        </w:rPr>
        <w:tab/>
      </w:r>
      <w:r w:rsidR="001A443C">
        <w:rPr>
          <w:rFonts w:asciiTheme="majorHAnsi" w:hAnsiTheme="majorHAnsi" w:cstheme="minorHAnsi"/>
          <w:sz w:val="22"/>
          <w:szCs w:val="22"/>
        </w:rPr>
        <w:t xml:space="preserve">Faculty </w:t>
      </w:r>
      <w:r w:rsidRPr="00257616">
        <w:rPr>
          <w:rFonts w:asciiTheme="majorHAnsi" w:hAnsiTheme="majorHAnsi"/>
          <w:sz w:val="22"/>
          <w:szCs w:val="22"/>
        </w:rPr>
        <w:t>Senate Representative</w:t>
      </w:r>
      <w:bookmarkEnd w:id="12"/>
    </w:p>
    <w:p w14:paraId="61C51F5E" w14:textId="77777777" w:rsidR="00C86997" w:rsidRPr="00257616" w:rsidRDefault="00C86997" w:rsidP="00C86997">
      <w:pPr>
        <w:widowControl/>
        <w:tabs>
          <w:tab w:val="left" w:pos="-1440"/>
          <w:tab w:val="left" w:pos="1440"/>
        </w:tabs>
        <w:rPr>
          <w:rFonts w:asciiTheme="majorHAnsi" w:hAnsiTheme="majorHAnsi"/>
          <w:sz w:val="22"/>
          <w:szCs w:val="22"/>
        </w:rPr>
      </w:pPr>
    </w:p>
    <w:p w14:paraId="6251421F" w14:textId="44928BF5" w:rsidR="00C86997" w:rsidRPr="00257616" w:rsidRDefault="00C86997" w:rsidP="00C86997">
      <w:pPr>
        <w:widowControl/>
        <w:tabs>
          <w:tab w:val="left" w:pos="-1440"/>
          <w:tab w:val="left" w:pos="1440"/>
        </w:tabs>
        <w:rPr>
          <w:rFonts w:asciiTheme="majorHAnsi" w:hAnsiTheme="majorHAnsi"/>
          <w:sz w:val="22"/>
          <w:szCs w:val="22"/>
        </w:rPr>
      </w:pPr>
      <w:bookmarkStart w:id="13" w:name="_Hlk98084889"/>
      <w:r w:rsidRPr="00257616">
        <w:rPr>
          <w:rFonts w:asciiTheme="majorHAnsi" w:hAnsiTheme="majorHAnsi"/>
          <w:sz w:val="22"/>
          <w:szCs w:val="22"/>
        </w:rPr>
        <w:t>2019-2020</w:t>
      </w:r>
      <w:r w:rsidRPr="00257616">
        <w:rPr>
          <w:rFonts w:asciiTheme="majorHAnsi" w:hAnsiTheme="majorHAnsi"/>
          <w:sz w:val="22"/>
          <w:szCs w:val="22"/>
        </w:rPr>
        <w:tab/>
        <w:t xml:space="preserve"> Member, Committee on Mental Health</w:t>
      </w:r>
      <w:bookmarkEnd w:id="13"/>
    </w:p>
    <w:p w14:paraId="383065EA" w14:textId="77777777" w:rsidR="00C86997" w:rsidRDefault="00C86997" w:rsidP="00580E30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</w:p>
    <w:p w14:paraId="465E55DC" w14:textId="77777777" w:rsidR="00C86997" w:rsidRDefault="00C86997" w:rsidP="00580E30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i/>
          <w:iCs/>
          <w:sz w:val="22"/>
          <w:szCs w:val="22"/>
        </w:rPr>
      </w:pPr>
    </w:p>
    <w:p w14:paraId="3DD85328" w14:textId="1315CCCB" w:rsidR="00C86997" w:rsidRPr="00C86997" w:rsidRDefault="00C86997" w:rsidP="00580E30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i/>
          <w:iCs/>
          <w:sz w:val="22"/>
          <w:szCs w:val="22"/>
        </w:rPr>
      </w:pPr>
      <w:r w:rsidRPr="00C86997">
        <w:rPr>
          <w:rFonts w:asciiTheme="majorHAnsi" w:hAnsiTheme="majorHAnsi" w:cstheme="minorHAnsi"/>
          <w:i/>
          <w:iCs/>
          <w:sz w:val="22"/>
          <w:szCs w:val="22"/>
        </w:rPr>
        <w:t>Department of Sociology</w:t>
      </w:r>
    </w:p>
    <w:p w14:paraId="50CA65E4" w14:textId="77777777" w:rsidR="004E4439" w:rsidRDefault="004E4439" w:rsidP="00580E30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</w:p>
    <w:p w14:paraId="231B7489" w14:textId="77777777" w:rsidR="00682B99" w:rsidRDefault="00682B99" w:rsidP="00682B99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  <w:r w:rsidRPr="00BE32ED">
        <w:rPr>
          <w:rFonts w:asciiTheme="majorHAnsi" w:hAnsiTheme="majorHAnsi" w:cstheme="minorHAnsi"/>
          <w:sz w:val="22"/>
          <w:szCs w:val="22"/>
        </w:rPr>
        <w:t>2021-</w:t>
      </w:r>
      <w:r>
        <w:rPr>
          <w:rFonts w:asciiTheme="majorHAnsi" w:hAnsiTheme="majorHAnsi" w:cstheme="minorHAnsi"/>
          <w:sz w:val="22"/>
          <w:szCs w:val="22"/>
        </w:rPr>
        <w:t>2025</w:t>
      </w:r>
      <w:r w:rsidRPr="00BE32ED">
        <w:rPr>
          <w:rFonts w:asciiTheme="majorHAnsi" w:hAnsiTheme="majorHAnsi" w:cstheme="minorHAnsi"/>
          <w:sz w:val="22"/>
          <w:szCs w:val="22"/>
        </w:rPr>
        <w:tab/>
        <w:t xml:space="preserve">Director of </w:t>
      </w:r>
      <w:r>
        <w:rPr>
          <w:rFonts w:asciiTheme="majorHAnsi" w:hAnsiTheme="majorHAnsi" w:cstheme="minorHAnsi"/>
          <w:sz w:val="22"/>
          <w:szCs w:val="22"/>
        </w:rPr>
        <w:t>Graduate Studies</w:t>
      </w:r>
    </w:p>
    <w:p w14:paraId="7CFA22F1" w14:textId="77777777" w:rsidR="00682B99" w:rsidRDefault="00682B99" w:rsidP="00580E30">
      <w:pPr>
        <w:rPr>
          <w:rFonts w:asciiTheme="majorHAnsi" w:hAnsiTheme="majorHAnsi" w:cstheme="minorHAnsi"/>
          <w:sz w:val="22"/>
          <w:szCs w:val="22"/>
        </w:rPr>
      </w:pPr>
    </w:p>
    <w:p w14:paraId="7C8652DF" w14:textId="22BE6374" w:rsidR="002F3284" w:rsidRDefault="002F3284" w:rsidP="00580E30">
      <w:pPr>
        <w:rPr>
          <w:rFonts w:asciiTheme="majorHAnsi" w:hAnsiTheme="majorHAnsi"/>
          <w:sz w:val="22"/>
          <w:szCs w:val="22"/>
        </w:rPr>
      </w:pPr>
      <w:r w:rsidRPr="00BC1C9E">
        <w:rPr>
          <w:rFonts w:asciiTheme="majorHAnsi" w:hAnsiTheme="majorHAnsi" w:cstheme="minorHAnsi"/>
          <w:sz w:val="22"/>
          <w:szCs w:val="22"/>
        </w:rPr>
        <w:t xml:space="preserve">2025-present </w:t>
      </w:r>
      <w:bookmarkStart w:id="14" w:name="_Hlk208483831"/>
      <w:r w:rsidR="004E4439">
        <w:rPr>
          <w:rFonts w:asciiTheme="majorHAnsi" w:hAnsiTheme="majorHAnsi" w:cstheme="minorHAnsi"/>
          <w:sz w:val="22"/>
          <w:szCs w:val="22"/>
        </w:rPr>
        <w:tab/>
      </w:r>
      <w:r w:rsidRPr="00BC1C9E">
        <w:rPr>
          <w:rFonts w:asciiTheme="majorHAnsi" w:hAnsiTheme="majorHAnsi" w:cstheme="minorHAnsi"/>
          <w:sz w:val="22"/>
          <w:szCs w:val="22"/>
        </w:rPr>
        <w:t>Department Representative, B</w:t>
      </w:r>
      <w:r w:rsidRPr="00BC1C9E">
        <w:rPr>
          <w:rFonts w:asciiTheme="majorHAnsi" w:hAnsiTheme="majorHAnsi"/>
          <w:sz w:val="22"/>
          <w:szCs w:val="22"/>
        </w:rPr>
        <w:t xml:space="preserve">S Public Health Sociology </w:t>
      </w:r>
      <w:r w:rsidR="004E4439">
        <w:rPr>
          <w:rFonts w:asciiTheme="majorHAnsi" w:hAnsiTheme="majorHAnsi"/>
          <w:sz w:val="22"/>
          <w:szCs w:val="22"/>
        </w:rPr>
        <w:t>Committee</w:t>
      </w:r>
    </w:p>
    <w:p w14:paraId="61BA74CD" w14:textId="77777777" w:rsidR="004E4439" w:rsidRPr="00BC1C9E" w:rsidRDefault="004E4439" w:rsidP="00580E30">
      <w:pPr>
        <w:rPr>
          <w:rFonts w:asciiTheme="majorHAnsi" w:hAnsiTheme="majorHAnsi"/>
          <w:sz w:val="22"/>
          <w:szCs w:val="22"/>
        </w:rPr>
      </w:pPr>
    </w:p>
    <w:bookmarkEnd w:id="14"/>
    <w:p w14:paraId="45FA471C" w14:textId="2EE16FA3" w:rsidR="00682B99" w:rsidRPr="00BC1C9E" w:rsidRDefault="00682B99" w:rsidP="00682B99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  <w:r w:rsidRPr="00BC1C9E">
        <w:rPr>
          <w:rFonts w:asciiTheme="majorHAnsi" w:hAnsiTheme="majorHAnsi" w:cstheme="minorHAnsi"/>
          <w:sz w:val="22"/>
          <w:szCs w:val="22"/>
        </w:rPr>
        <w:t>202</w:t>
      </w:r>
      <w:r>
        <w:rPr>
          <w:rFonts w:asciiTheme="majorHAnsi" w:hAnsiTheme="majorHAnsi" w:cstheme="minorHAnsi"/>
          <w:sz w:val="22"/>
          <w:szCs w:val="22"/>
        </w:rPr>
        <w:t>1</w:t>
      </w:r>
      <w:r w:rsidRPr="00BC1C9E">
        <w:rPr>
          <w:rFonts w:asciiTheme="majorHAnsi" w:hAnsiTheme="majorHAnsi" w:cstheme="minorHAnsi"/>
          <w:sz w:val="22"/>
          <w:szCs w:val="22"/>
        </w:rPr>
        <w:t>-2025</w:t>
      </w:r>
      <w:r w:rsidRPr="00BC1C9E">
        <w:rPr>
          <w:rFonts w:asciiTheme="majorHAnsi" w:hAnsiTheme="majorHAnsi" w:cstheme="minorHAnsi"/>
          <w:sz w:val="22"/>
          <w:szCs w:val="22"/>
        </w:rPr>
        <w:tab/>
        <w:t xml:space="preserve">Chair, </w:t>
      </w:r>
      <w:r>
        <w:rPr>
          <w:rFonts w:asciiTheme="majorHAnsi" w:hAnsiTheme="majorHAnsi" w:cstheme="minorHAnsi"/>
          <w:sz w:val="22"/>
          <w:szCs w:val="22"/>
        </w:rPr>
        <w:t xml:space="preserve">Graduate Studies </w:t>
      </w:r>
      <w:r w:rsidRPr="00BC1C9E">
        <w:rPr>
          <w:rFonts w:asciiTheme="majorHAnsi" w:hAnsiTheme="majorHAnsi" w:cstheme="minorHAnsi"/>
          <w:sz w:val="22"/>
          <w:szCs w:val="22"/>
        </w:rPr>
        <w:t>Committee</w:t>
      </w:r>
    </w:p>
    <w:p w14:paraId="2FCAA9A4" w14:textId="77777777" w:rsidR="00580E30" w:rsidRDefault="00580E30" w:rsidP="00580E30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</w:p>
    <w:p w14:paraId="2ECD1CDF" w14:textId="5EBAFBA6" w:rsidR="00B3610D" w:rsidRPr="00BC1C9E" w:rsidRDefault="00B3610D" w:rsidP="00580E30">
      <w:pPr>
        <w:widowControl/>
        <w:tabs>
          <w:tab w:val="left" w:pos="-1440"/>
          <w:tab w:val="left" w:pos="1440"/>
        </w:tabs>
        <w:rPr>
          <w:rFonts w:asciiTheme="majorHAnsi" w:hAnsiTheme="majorHAnsi" w:cstheme="minorHAnsi"/>
          <w:sz w:val="22"/>
          <w:szCs w:val="22"/>
        </w:rPr>
      </w:pPr>
      <w:r w:rsidRPr="00BC1C9E">
        <w:rPr>
          <w:rFonts w:asciiTheme="majorHAnsi" w:hAnsiTheme="majorHAnsi" w:cstheme="minorHAnsi"/>
          <w:sz w:val="22"/>
          <w:szCs w:val="22"/>
        </w:rPr>
        <w:t>2024-</w:t>
      </w:r>
      <w:r w:rsidR="008A5DEB" w:rsidRPr="00BC1C9E">
        <w:rPr>
          <w:rFonts w:asciiTheme="majorHAnsi" w:hAnsiTheme="majorHAnsi" w:cstheme="minorHAnsi"/>
          <w:sz w:val="22"/>
          <w:szCs w:val="22"/>
        </w:rPr>
        <w:t>2025</w:t>
      </w:r>
      <w:r w:rsidRPr="00BC1C9E">
        <w:rPr>
          <w:rFonts w:asciiTheme="majorHAnsi" w:hAnsiTheme="majorHAnsi" w:cstheme="minorHAnsi"/>
          <w:sz w:val="22"/>
          <w:szCs w:val="22"/>
        </w:rPr>
        <w:tab/>
        <w:t>Chair, Department Website Committee</w:t>
      </w:r>
    </w:p>
    <w:p w14:paraId="5E599D71" w14:textId="77777777" w:rsidR="00257616" w:rsidRDefault="00257616" w:rsidP="00580E30">
      <w:pPr>
        <w:widowControl/>
        <w:tabs>
          <w:tab w:val="left" w:pos="-1440"/>
          <w:tab w:val="left" w:pos="1440"/>
        </w:tabs>
        <w:rPr>
          <w:rFonts w:asciiTheme="majorHAnsi" w:hAnsiTheme="majorHAnsi"/>
          <w:sz w:val="22"/>
          <w:szCs w:val="22"/>
        </w:rPr>
      </w:pPr>
    </w:p>
    <w:p w14:paraId="21A5F66B" w14:textId="6553E29F" w:rsidR="00E2251C" w:rsidRPr="00257616" w:rsidRDefault="00E2251C" w:rsidP="00580E30">
      <w:pPr>
        <w:widowControl/>
        <w:tabs>
          <w:tab w:val="left" w:pos="-1440"/>
          <w:tab w:val="left" w:pos="1440"/>
        </w:tabs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2020</w:t>
      </w:r>
      <w:r w:rsidRPr="00257616">
        <w:rPr>
          <w:rFonts w:asciiTheme="majorHAnsi" w:hAnsiTheme="majorHAnsi"/>
          <w:sz w:val="22"/>
          <w:szCs w:val="22"/>
        </w:rPr>
        <w:tab/>
        <w:t>Chair, Form-Huber Colloquium Committee, Department of Sociology</w:t>
      </w:r>
    </w:p>
    <w:p w14:paraId="0880CB58" w14:textId="3305C089" w:rsidR="00E2251C" w:rsidRPr="00257616" w:rsidRDefault="00432089" w:rsidP="00580E30">
      <w:pPr>
        <w:widowControl/>
        <w:tabs>
          <w:tab w:val="left" w:pos="-1440"/>
          <w:tab w:val="left" w:pos="1440"/>
        </w:tabs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ab/>
      </w:r>
    </w:p>
    <w:p w14:paraId="72BC3EBE" w14:textId="77777777" w:rsidR="00C86997" w:rsidRDefault="008D3104" w:rsidP="006E4644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  <w:r w:rsidRPr="00257616">
        <w:rPr>
          <w:rFonts w:asciiTheme="majorHAnsi" w:hAnsiTheme="majorHAnsi"/>
          <w:sz w:val="22"/>
          <w:szCs w:val="22"/>
        </w:rPr>
        <w:t>2007</w:t>
      </w:r>
      <w:r w:rsidR="00C708DA" w:rsidRPr="00257616">
        <w:rPr>
          <w:rFonts w:asciiTheme="majorHAnsi" w:hAnsiTheme="majorHAnsi"/>
          <w:sz w:val="22"/>
          <w:szCs w:val="22"/>
        </w:rPr>
        <w:t xml:space="preserve">-present </w:t>
      </w:r>
      <w:r w:rsidR="00C41A5C" w:rsidRPr="00257616">
        <w:rPr>
          <w:rFonts w:asciiTheme="majorHAnsi" w:hAnsiTheme="majorHAnsi"/>
          <w:sz w:val="22"/>
          <w:szCs w:val="22"/>
        </w:rPr>
        <w:t xml:space="preserve">  </w:t>
      </w:r>
      <w:r w:rsidR="00C708DA" w:rsidRPr="00257616">
        <w:rPr>
          <w:rFonts w:asciiTheme="majorHAnsi" w:hAnsiTheme="majorHAnsi"/>
          <w:sz w:val="22"/>
          <w:szCs w:val="22"/>
        </w:rPr>
        <w:t>Sociology Department</w:t>
      </w:r>
      <w:r w:rsidR="00E2251C" w:rsidRPr="00257616">
        <w:rPr>
          <w:rFonts w:asciiTheme="majorHAnsi" w:hAnsiTheme="majorHAnsi"/>
          <w:sz w:val="22"/>
          <w:szCs w:val="22"/>
        </w:rPr>
        <w:t xml:space="preserve"> Committee Member</w:t>
      </w:r>
    </w:p>
    <w:p w14:paraId="013212FA" w14:textId="77777777" w:rsidR="00C86997" w:rsidRDefault="00C86997" w:rsidP="006E4644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</w:p>
    <w:p w14:paraId="5962C37E" w14:textId="5AEF0D0F" w:rsidR="00C46CA0" w:rsidRDefault="00C86997" w:rsidP="006E4644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="00F3120B">
        <w:rPr>
          <w:rFonts w:asciiTheme="majorHAnsi" w:hAnsiTheme="majorHAnsi"/>
          <w:sz w:val="22"/>
          <w:szCs w:val="22"/>
        </w:rPr>
        <w:t>Executive Committee,</w:t>
      </w:r>
      <w:r w:rsidR="0052033B">
        <w:rPr>
          <w:rFonts w:asciiTheme="majorHAnsi" w:hAnsiTheme="majorHAnsi"/>
          <w:sz w:val="22"/>
          <w:szCs w:val="22"/>
        </w:rPr>
        <w:t xml:space="preserve"> Website,</w:t>
      </w:r>
      <w:r w:rsidR="00F3120B">
        <w:rPr>
          <w:rFonts w:asciiTheme="majorHAnsi" w:hAnsiTheme="majorHAnsi"/>
          <w:sz w:val="22"/>
          <w:szCs w:val="22"/>
        </w:rPr>
        <w:t xml:space="preserve"> </w:t>
      </w:r>
      <w:r w:rsidR="00A91204" w:rsidRPr="00257616">
        <w:rPr>
          <w:rFonts w:asciiTheme="majorHAnsi" w:hAnsiTheme="majorHAnsi"/>
          <w:sz w:val="22"/>
          <w:szCs w:val="22"/>
        </w:rPr>
        <w:t xml:space="preserve">Development, </w:t>
      </w:r>
      <w:r w:rsidR="00C708DA" w:rsidRPr="00257616">
        <w:rPr>
          <w:rFonts w:asciiTheme="majorHAnsi" w:hAnsiTheme="majorHAnsi"/>
          <w:sz w:val="22"/>
          <w:szCs w:val="22"/>
        </w:rPr>
        <w:t xml:space="preserve">Undergraduate Studies, Faculty Recruitment, Graduate Studies, Graduate Student Placement, Salary and Workload, Grade Grievance, Computer Services, Spring Awards Ceremony, Research and Awards </w:t>
      </w:r>
    </w:p>
    <w:p w14:paraId="31B0B4B4" w14:textId="77777777" w:rsidR="00A1720B" w:rsidRDefault="00A1720B" w:rsidP="006E4644">
      <w:pPr>
        <w:widowControl/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</w:p>
    <w:p w14:paraId="7D1CD525" w14:textId="3DCC8208" w:rsidR="00A1720B" w:rsidRDefault="00A1720B" w:rsidP="00A1720B">
      <w:pPr>
        <w:tabs>
          <w:tab w:val="left" w:pos="1440"/>
        </w:tabs>
        <w:ind w:left="1440" w:hanging="1440"/>
        <w:rPr>
          <w:rFonts w:asciiTheme="majorHAnsi" w:hAnsiTheme="majorHAnsi" w:cs="Arial"/>
          <w:b/>
          <w:bCs/>
          <w:color w:val="000000"/>
          <w:sz w:val="22"/>
          <w:szCs w:val="22"/>
        </w:rPr>
      </w:pPr>
      <w:r w:rsidRPr="00C86997">
        <w:rPr>
          <w:rFonts w:asciiTheme="majorHAnsi" w:hAnsiTheme="majorHAnsi" w:cs="Arial"/>
          <w:b/>
          <w:bCs/>
          <w:color w:val="000000"/>
          <w:sz w:val="22"/>
          <w:szCs w:val="22"/>
        </w:rPr>
        <w:lastRenderedPageBreak/>
        <w:t>Membership</w:t>
      </w:r>
      <w:r w:rsidR="00C86997">
        <w:rPr>
          <w:rFonts w:asciiTheme="majorHAnsi" w:hAnsiTheme="majorHAnsi" w:cs="Arial"/>
          <w:b/>
          <w:bCs/>
          <w:color w:val="000000"/>
          <w:sz w:val="22"/>
          <w:szCs w:val="22"/>
        </w:rPr>
        <w:t>s</w:t>
      </w:r>
    </w:p>
    <w:p w14:paraId="05E55010" w14:textId="77777777" w:rsidR="00C86997" w:rsidRPr="00C86997" w:rsidRDefault="00C86997" w:rsidP="00A1720B">
      <w:pPr>
        <w:tabs>
          <w:tab w:val="left" w:pos="1440"/>
        </w:tabs>
        <w:ind w:left="1440" w:hanging="1440"/>
        <w:rPr>
          <w:rFonts w:asciiTheme="majorHAnsi" w:hAnsiTheme="majorHAnsi" w:cs="Arial"/>
          <w:b/>
          <w:bCs/>
          <w:color w:val="000000"/>
          <w:sz w:val="22"/>
          <w:szCs w:val="22"/>
        </w:rPr>
      </w:pPr>
    </w:p>
    <w:p w14:paraId="5629E54D" w14:textId="77777777" w:rsidR="00A1720B" w:rsidRDefault="00A1720B" w:rsidP="00A1720B">
      <w:pPr>
        <w:tabs>
          <w:tab w:val="left" w:pos="1440"/>
        </w:tabs>
        <w:ind w:left="1440" w:hanging="1260"/>
        <w:rPr>
          <w:rFonts w:asciiTheme="majorHAnsi" w:hAnsiTheme="majorHAnsi" w:cs="Arial"/>
          <w:color w:val="000000"/>
          <w:sz w:val="22"/>
          <w:szCs w:val="22"/>
        </w:rPr>
      </w:pPr>
      <w:r>
        <w:rPr>
          <w:rFonts w:asciiTheme="majorHAnsi" w:hAnsiTheme="majorHAnsi" w:cs="Arial"/>
          <w:color w:val="000000"/>
          <w:sz w:val="22"/>
          <w:szCs w:val="22"/>
        </w:rPr>
        <w:t>2025-</w:t>
      </w:r>
      <w:r>
        <w:rPr>
          <w:rFonts w:asciiTheme="majorHAnsi" w:hAnsiTheme="majorHAnsi" w:cs="Arial"/>
          <w:color w:val="000000"/>
          <w:sz w:val="22"/>
          <w:szCs w:val="22"/>
        </w:rPr>
        <w:tab/>
        <w:t>American Academy for the Advancement of Sciences</w:t>
      </w:r>
    </w:p>
    <w:p w14:paraId="02957DFB" w14:textId="77777777" w:rsidR="009F156E" w:rsidRDefault="009F156E" w:rsidP="00A1720B">
      <w:pPr>
        <w:tabs>
          <w:tab w:val="left" w:pos="1440"/>
        </w:tabs>
        <w:ind w:left="1440" w:hanging="1260"/>
        <w:rPr>
          <w:rFonts w:asciiTheme="majorHAnsi" w:hAnsiTheme="majorHAnsi" w:cs="Arial"/>
          <w:color w:val="000000"/>
          <w:sz w:val="22"/>
          <w:szCs w:val="22"/>
        </w:rPr>
      </w:pPr>
    </w:p>
    <w:p w14:paraId="204E945D" w14:textId="77777777" w:rsidR="00A1720B" w:rsidRPr="00051C9B" w:rsidRDefault="00A1720B" w:rsidP="00A1720B">
      <w:pPr>
        <w:tabs>
          <w:tab w:val="left" w:pos="1440"/>
        </w:tabs>
        <w:ind w:left="1440" w:hanging="1260"/>
        <w:rPr>
          <w:rFonts w:asciiTheme="majorHAnsi" w:hAnsiTheme="majorHAnsi" w:cs="Arial"/>
          <w:color w:val="000000"/>
          <w:sz w:val="22"/>
          <w:szCs w:val="22"/>
        </w:rPr>
      </w:pPr>
      <w:r w:rsidRPr="00051C9B">
        <w:rPr>
          <w:rFonts w:asciiTheme="majorHAnsi" w:hAnsiTheme="majorHAnsi" w:cs="Arial"/>
          <w:color w:val="000000"/>
          <w:sz w:val="22"/>
          <w:szCs w:val="22"/>
        </w:rPr>
        <w:t>2015 –</w:t>
      </w:r>
      <w:r w:rsidRPr="00051C9B">
        <w:rPr>
          <w:rFonts w:asciiTheme="majorHAnsi" w:hAnsiTheme="majorHAnsi" w:cs="Arial"/>
          <w:color w:val="000000"/>
          <w:sz w:val="22"/>
          <w:szCs w:val="22"/>
        </w:rPr>
        <w:tab/>
        <w:t>Interdisciplinary Association of Population Health</w:t>
      </w:r>
    </w:p>
    <w:p w14:paraId="1CE9AF14" w14:textId="77777777" w:rsidR="009F156E" w:rsidRDefault="009F156E" w:rsidP="00A1720B">
      <w:pPr>
        <w:tabs>
          <w:tab w:val="left" w:pos="1440"/>
        </w:tabs>
        <w:ind w:left="1800" w:hanging="1620"/>
        <w:rPr>
          <w:rFonts w:asciiTheme="majorHAnsi" w:hAnsiTheme="majorHAnsi" w:cs="Arial"/>
          <w:color w:val="000000"/>
          <w:sz w:val="22"/>
          <w:szCs w:val="22"/>
        </w:rPr>
      </w:pPr>
    </w:p>
    <w:p w14:paraId="019E8204" w14:textId="3C0EC007" w:rsidR="00A1720B" w:rsidRDefault="00A1720B" w:rsidP="00A1720B">
      <w:pPr>
        <w:tabs>
          <w:tab w:val="left" w:pos="1440"/>
        </w:tabs>
        <w:ind w:left="1800" w:hanging="1620"/>
        <w:rPr>
          <w:rFonts w:asciiTheme="majorHAnsi" w:hAnsiTheme="majorHAnsi" w:cs="Arial"/>
          <w:color w:val="000000"/>
          <w:sz w:val="22"/>
          <w:szCs w:val="22"/>
        </w:rPr>
      </w:pPr>
      <w:r w:rsidRPr="00051C9B">
        <w:rPr>
          <w:rFonts w:asciiTheme="majorHAnsi" w:hAnsiTheme="majorHAnsi" w:cs="Arial"/>
          <w:color w:val="000000"/>
          <w:sz w:val="22"/>
          <w:szCs w:val="22"/>
        </w:rPr>
        <w:t xml:space="preserve">2006 – </w:t>
      </w:r>
      <w:r w:rsidRPr="00051C9B">
        <w:rPr>
          <w:rFonts w:asciiTheme="majorHAnsi" w:hAnsiTheme="majorHAnsi" w:cs="Arial"/>
          <w:color w:val="000000"/>
          <w:sz w:val="22"/>
          <w:szCs w:val="22"/>
        </w:rPr>
        <w:tab/>
        <w:t xml:space="preserve">American Sociological Association Member </w:t>
      </w:r>
    </w:p>
    <w:p w14:paraId="1196FD70" w14:textId="77777777" w:rsidR="009F156E" w:rsidRDefault="009F156E" w:rsidP="00C86997">
      <w:pPr>
        <w:tabs>
          <w:tab w:val="left" w:pos="1440"/>
        </w:tabs>
        <w:ind w:left="1440" w:hanging="1260"/>
        <w:rPr>
          <w:rFonts w:asciiTheme="majorHAnsi" w:hAnsiTheme="majorHAnsi" w:cs="Arial"/>
          <w:color w:val="000000"/>
          <w:sz w:val="22"/>
          <w:szCs w:val="22"/>
        </w:rPr>
      </w:pPr>
    </w:p>
    <w:p w14:paraId="257B0FE0" w14:textId="4BEE5746" w:rsidR="00A1720B" w:rsidRPr="00C86997" w:rsidRDefault="00A1720B" w:rsidP="00C86997">
      <w:pPr>
        <w:tabs>
          <w:tab w:val="left" w:pos="1440"/>
        </w:tabs>
        <w:ind w:left="1440" w:hanging="1260"/>
        <w:rPr>
          <w:rFonts w:asciiTheme="majorHAnsi" w:hAnsiTheme="majorHAnsi" w:cs="Arial"/>
          <w:color w:val="000000"/>
          <w:sz w:val="22"/>
          <w:szCs w:val="22"/>
        </w:rPr>
      </w:pPr>
      <w:r w:rsidRPr="00051C9B">
        <w:rPr>
          <w:rFonts w:asciiTheme="majorHAnsi" w:hAnsiTheme="majorHAnsi" w:cs="Arial"/>
          <w:color w:val="000000"/>
          <w:sz w:val="22"/>
          <w:szCs w:val="22"/>
        </w:rPr>
        <w:t xml:space="preserve">2000 – </w:t>
      </w:r>
      <w:r w:rsidRPr="00051C9B">
        <w:rPr>
          <w:rFonts w:asciiTheme="majorHAnsi" w:hAnsiTheme="majorHAnsi" w:cs="Arial"/>
          <w:color w:val="000000"/>
          <w:sz w:val="22"/>
          <w:szCs w:val="22"/>
        </w:rPr>
        <w:tab/>
        <w:t>Population Association of America Membe</w:t>
      </w:r>
      <w:r w:rsidR="00C86997">
        <w:rPr>
          <w:rFonts w:asciiTheme="majorHAnsi" w:hAnsiTheme="majorHAnsi" w:cs="Arial"/>
          <w:color w:val="000000"/>
          <w:sz w:val="22"/>
          <w:szCs w:val="22"/>
        </w:rPr>
        <w:t>r</w:t>
      </w:r>
    </w:p>
    <w:sectPr w:rsidR="00A1720B" w:rsidRPr="00C86997" w:rsidSect="00CC3076">
      <w:headerReference w:type="default" r:id="rId12"/>
      <w:endnotePr>
        <w:numFmt w:val="decimal"/>
      </w:endnotePr>
      <w:type w:val="continuous"/>
      <w:pgSz w:w="12240" w:h="15840" w:code="1"/>
      <w:pgMar w:top="1008" w:right="720" w:bottom="1008" w:left="900" w:header="864" w:footer="86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C7C3" w14:textId="77777777" w:rsidR="00711D0F" w:rsidRDefault="00711D0F">
      <w:r>
        <w:separator/>
      </w:r>
    </w:p>
  </w:endnote>
  <w:endnote w:type="continuationSeparator" w:id="0">
    <w:p w14:paraId="1353B52F" w14:textId="77777777" w:rsidR="00711D0F" w:rsidRDefault="0071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ACE" w14:textId="77777777" w:rsidR="00711D0F" w:rsidRDefault="00711D0F">
      <w:r>
        <w:separator/>
      </w:r>
    </w:p>
  </w:footnote>
  <w:footnote w:type="continuationSeparator" w:id="0">
    <w:p w14:paraId="6B6E5A29" w14:textId="77777777" w:rsidR="00711D0F" w:rsidRDefault="00711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1EA6" w14:textId="77777777" w:rsidR="00863DE8" w:rsidRDefault="00863DE8">
    <w:pPr>
      <w:tabs>
        <w:tab w:val="left" w:pos="180"/>
      </w:tabs>
      <w:spacing w:line="240" w:lineRule="exact"/>
      <w:jc w:val="right"/>
      <w:rPr>
        <w:rStyle w:val="PageNumber"/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Kammi Schmeer, pg. </w:t>
    </w:r>
    <w:r w:rsidR="00113822"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 PAGE </w:instrText>
    </w:r>
    <w:r w:rsidR="00113822">
      <w:rPr>
        <w:rStyle w:val="PageNumber"/>
        <w:rFonts w:ascii="Times New Roman" w:hAnsi="Times New Roman"/>
        <w:sz w:val="20"/>
      </w:rPr>
      <w:fldChar w:fldCharType="separate"/>
    </w:r>
    <w:r w:rsidR="001163B2">
      <w:rPr>
        <w:rStyle w:val="PageNumber"/>
        <w:rFonts w:ascii="Times New Roman" w:hAnsi="Times New Roman"/>
        <w:noProof/>
        <w:sz w:val="20"/>
      </w:rPr>
      <w:t>10</w:t>
    </w:r>
    <w:r w:rsidR="00113822">
      <w:rPr>
        <w:rStyle w:val="PageNumber"/>
        <w:rFonts w:ascii="Times New Roman" w:hAnsi="Times New Roman"/>
        <w:sz w:val="20"/>
      </w:rPr>
      <w:fldChar w:fldCharType="end"/>
    </w:r>
  </w:p>
  <w:p w14:paraId="77C1AC0E" w14:textId="77777777" w:rsidR="00863DE8" w:rsidRDefault="00863DE8">
    <w:pPr>
      <w:tabs>
        <w:tab w:val="left" w:pos="180"/>
      </w:tabs>
      <w:spacing w:line="240" w:lineRule="exact"/>
      <w:jc w:val="right"/>
      <w:rPr>
        <w:rStyle w:val="PageNumber"/>
        <w:rFonts w:ascii="Times New Roman" w:hAnsi="Times New Roman"/>
        <w:sz w:val="20"/>
      </w:rPr>
    </w:pPr>
  </w:p>
  <w:p w14:paraId="5BF2888D" w14:textId="77777777" w:rsidR="00863DE8" w:rsidRDefault="00863DE8">
    <w:pPr>
      <w:tabs>
        <w:tab w:val="left" w:pos="180"/>
      </w:tabs>
      <w:spacing w:line="240" w:lineRule="exact"/>
      <w:jc w:val="right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4B17"/>
    <w:multiLevelType w:val="hybridMultilevel"/>
    <w:tmpl w:val="AA146568"/>
    <w:lvl w:ilvl="0" w:tplc="BB683E3A">
      <w:start w:val="1993"/>
      <w:numFmt w:val="bullet"/>
      <w:lvlText w:val="-"/>
      <w:lvlJc w:val="left"/>
      <w:pPr>
        <w:ind w:left="720" w:hanging="360"/>
      </w:pPr>
      <w:rPr>
        <w:rFonts w:ascii="Baskerville Old Face" w:eastAsia="Times New Roman" w:hAnsi="Baskerville Old Fac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356D"/>
    <w:multiLevelType w:val="hybridMultilevel"/>
    <w:tmpl w:val="E92A9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61BD7"/>
    <w:multiLevelType w:val="multilevel"/>
    <w:tmpl w:val="87C401C6"/>
    <w:lvl w:ilvl="0">
      <w:start w:val="2007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cs="Times New Roman" w:hint="default"/>
      </w:rPr>
    </w:lvl>
    <w:lvl w:ilvl="1">
      <w:start w:val="2008"/>
      <w:numFmt w:val="decimal"/>
      <w:lvlText w:val="%1-%2"/>
      <w:lvlJc w:val="left"/>
      <w:pPr>
        <w:tabs>
          <w:tab w:val="num" w:pos="1230"/>
        </w:tabs>
        <w:ind w:left="1230" w:hanging="105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05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590"/>
        </w:tabs>
        <w:ind w:left="1590" w:hanging="105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3" w15:restartNumberingAfterBreak="0">
    <w:nsid w:val="2BA518FC"/>
    <w:multiLevelType w:val="hybridMultilevel"/>
    <w:tmpl w:val="4B1CEB7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40B64D05"/>
    <w:multiLevelType w:val="multilevel"/>
    <w:tmpl w:val="C416171E"/>
    <w:lvl w:ilvl="0">
      <w:start w:val="2007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cs="Times New Roman" w:hint="default"/>
      </w:rPr>
    </w:lvl>
    <w:lvl w:ilvl="1">
      <w:start w:val="2008"/>
      <w:numFmt w:val="decimal"/>
      <w:lvlText w:val="%1-%2"/>
      <w:lvlJc w:val="left"/>
      <w:pPr>
        <w:tabs>
          <w:tab w:val="num" w:pos="1440"/>
        </w:tabs>
        <w:ind w:left="1440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1620"/>
        </w:tabs>
        <w:ind w:left="1620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1980"/>
        </w:tabs>
        <w:ind w:left="1980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126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5" w15:restartNumberingAfterBreak="0">
    <w:nsid w:val="45B91DE5"/>
    <w:multiLevelType w:val="hybridMultilevel"/>
    <w:tmpl w:val="AA0C313E"/>
    <w:lvl w:ilvl="0" w:tplc="22A80080">
      <w:start w:val="2008"/>
      <w:numFmt w:val="decimal"/>
      <w:lvlText w:val="%1"/>
      <w:lvlJc w:val="left"/>
      <w:pPr>
        <w:ind w:left="22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FC91940"/>
    <w:multiLevelType w:val="hybridMultilevel"/>
    <w:tmpl w:val="AEAEC32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A703ABB"/>
    <w:multiLevelType w:val="hybridMultilevel"/>
    <w:tmpl w:val="9C560E96"/>
    <w:lvl w:ilvl="0" w:tplc="8B4087EA">
      <w:start w:val="2007"/>
      <w:numFmt w:val="decimal"/>
      <w:lvlText w:val="%1"/>
      <w:lvlJc w:val="left"/>
      <w:pPr>
        <w:tabs>
          <w:tab w:val="num" w:pos="1440"/>
        </w:tabs>
        <w:ind w:left="1440" w:hanging="12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8" w15:restartNumberingAfterBreak="0">
    <w:nsid w:val="5F784512"/>
    <w:multiLevelType w:val="hybridMultilevel"/>
    <w:tmpl w:val="30744E1C"/>
    <w:lvl w:ilvl="0" w:tplc="6E542D96">
      <w:start w:val="2007"/>
      <w:numFmt w:val="decimal"/>
      <w:lvlText w:val="%1-"/>
      <w:lvlJc w:val="left"/>
      <w:pPr>
        <w:tabs>
          <w:tab w:val="num" w:pos="1440"/>
        </w:tabs>
        <w:ind w:left="1440" w:hanging="12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9" w15:restartNumberingAfterBreak="0">
    <w:nsid w:val="64962D41"/>
    <w:multiLevelType w:val="hybridMultilevel"/>
    <w:tmpl w:val="805234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E9141E"/>
    <w:multiLevelType w:val="hybridMultilevel"/>
    <w:tmpl w:val="0D248D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713422C2"/>
    <w:multiLevelType w:val="hybridMultilevel"/>
    <w:tmpl w:val="F7E00620"/>
    <w:lvl w:ilvl="0" w:tplc="A836C9B6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 w15:restartNumberingAfterBreak="0">
    <w:nsid w:val="7B135065"/>
    <w:multiLevelType w:val="hybridMultilevel"/>
    <w:tmpl w:val="00948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881367">
    <w:abstractNumId w:val="4"/>
  </w:num>
  <w:num w:numId="2" w16cid:durableId="347870857">
    <w:abstractNumId w:val="2"/>
  </w:num>
  <w:num w:numId="3" w16cid:durableId="166134583">
    <w:abstractNumId w:val="7"/>
  </w:num>
  <w:num w:numId="4" w16cid:durableId="1413818972">
    <w:abstractNumId w:val="8"/>
  </w:num>
  <w:num w:numId="5" w16cid:durableId="887767431">
    <w:abstractNumId w:val="5"/>
  </w:num>
  <w:num w:numId="6" w16cid:durableId="825434743">
    <w:abstractNumId w:val="11"/>
  </w:num>
  <w:num w:numId="7" w16cid:durableId="893321959">
    <w:abstractNumId w:val="10"/>
  </w:num>
  <w:num w:numId="8" w16cid:durableId="1664628730">
    <w:abstractNumId w:val="6"/>
  </w:num>
  <w:num w:numId="9" w16cid:durableId="962735370">
    <w:abstractNumId w:val="12"/>
  </w:num>
  <w:num w:numId="10" w16cid:durableId="931090548">
    <w:abstractNumId w:val="0"/>
  </w:num>
  <w:num w:numId="11" w16cid:durableId="512843529">
    <w:abstractNumId w:val="3"/>
  </w:num>
  <w:num w:numId="12" w16cid:durableId="2002852793">
    <w:abstractNumId w:val="1"/>
  </w:num>
  <w:num w:numId="13" w16cid:durableId="9480082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embedSystemFonts/>
  <w:activeWritingStyle w:appName="MSWord" w:lang="en-U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4C3"/>
    <w:rsid w:val="00003223"/>
    <w:rsid w:val="000046AD"/>
    <w:rsid w:val="00004F3C"/>
    <w:rsid w:val="00013848"/>
    <w:rsid w:val="00013A99"/>
    <w:rsid w:val="00016B86"/>
    <w:rsid w:val="0002137C"/>
    <w:rsid w:val="00030D8F"/>
    <w:rsid w:val="000352AB"/>
    <w:rsid w:val="0004783A"/>
    <w:rsid w:val="00047FA4"/>
    <w:rsid w:val="00051C9B"/>
    <w:rsid w:val="000535A2"/>
    <w:rsid w:val="0005413F"/>
    <w:rsid w:val="00056923"/>
    <w:rsid w:val="00057CAA"/>
    <w:rsid w:val="000610A8"/>
    <w:rsid w:val="00061763"/>
    <w:rsid w:val="000633E9"/>
    <w:rsid w:val="000648C5"/>
    <w:rsid w:val="00065AD7"/>
    <w:rsid w:val="0006644B"/>
    <w:rsid w:val="00067A2F"/>
    <w:rsid w:val="00070CCB"/>
    <w:rsid w:val="00073721"/>
    <w:rsid w:val="00073E6A"/>
    <w:rsid w:val="00074CF9"/>
    <w:rsid w:val="00075901"/>
    <w:rsid w:val="000769C2"/>
    <w:rsid w:val="00076DFB"/>
    <w:rsid w:val="00080026"/>
    <w:rsid w:val="00082014"/>
    <w:rsid w:val="00085837"/>
    <w:rsid w:val="000869CA"/>
    <w:rsid w:val="000907E5"/>
    <w:rsid w:val="0009184D"/>
    <w:rsid w:val="00092729"/>
    <w:rsid w:val="000970B6"/>
    <w:rsid w:val="00097F3F"/>
    <w:rsid w:val="000A140F"/>
    <w:rsid w:val="000A2637"/>
    <w:rsid w:val="000A2912"/>
    <w:rsid w:val="000A513D"/>
    <w:rsid w:val="000A6996"/>
    <w:rsid w:val="000B3B93"/>
    <w:rsid w:val="000B4A45"/>
    <w:rsid w:val="000B6ACE"/>
    <w:rsid w:val="000B6CFE"/>
    <w:rsid w:val="000C0C9F"/>
    <w:rsid w:val="000C22A7"/>
    <w:rsid w:val="000D04E2"/>
    <w:rsid w:val="000D1805"/>
    <w:rsid w:val="000D36B3"/>
    <w:rsid w:val="000D5740"/>
    <w:rsid w:val="000D613A"/>
    <w:rsid w:val="000D661B"/>
    <w:rsid w:val="000E1AE6"/>
    <w:rsid w:val="000E65AD"/>
    <w:rsid w:val="000F01E4"/>
    <w:rsid w:val="000F2A56"/>
    <w:rsid w:val="000F590F"/>
    <w:rsid w:val="000F67BF"/>
    <w:rsid w:val="0010223C"/>
    <w:rsid w:val="0010361F"/>
    <w:rsid w:val="00106FC5"/>
    <w:rsid w:val="001100F1"/>
    <w:rsid w:val="00110734"/>
    <w:rsid w:val="00110D06"/>
    <w:rsid w:val="00110ED5"/>
    <w:rsid w:val="001122FA"/>
    <w:rsid w:val="00112D2A"/>
    <w:rsid w:val="001136D4"/>
    <w:rsid w:val="00113822"/>
    <w:rsid w:val="00115A92"/>
    <w:rsid w:val="001163B2"/>
    <w:rsid w:val="001169BF"/>
    <w:rsid w:val="0012146C"/>
    <w:rsid w:val="0012742B"/>
    <w:rsid w:val="00130132"/>
    <w:rsid w:val="0013344E"/>
    <w:rsid w:val="00137124"/>
    <w:rsid w:val="0014313C"/>
    <w:rsid w:val="00147540"/>
    <w:rsid w:val="00150BB2"/>
    <w:rsid w:val="0015354C"/>
    <w:rsid w:val="00154084"/>
    <w:rsid w:val="00156DBF"/>
    <w:rsid w:val="00157C4F"/>
    <w:rsid w:val="00157EC4"/>
    <w:rsid w:val="0016061F"/>
    <w:rsid w:val="001628FC"/>
    <w:rsid w:val="00165520"/>
    <w:rsid w:val="0016554C"/>
    <w:rsid w:val="001658CE"/>
    <w:rsid w:val="00167157"/>
    <w:rsid w:val="001672D1"/>
    <w:rsid w:val="001679C5"/>
    <w:rsid w:val="00167EE4"/>
    <w:rsid w:val="001725A3"/>
    <w:rsid w:val="00182A0B"/>
    <w:rsid w:val="00183109"/>
    <w:rsid w:val="001912FE"/>
    <w:rsid w:val="00191B1E"/>
    <w:rsid w:val="00193BB5"/>
    <w:rsid w:val="0019669B"/>
    <w:rsid w:val="0019684F"/>
    <w:rsid w:val="001971E9"/>
    <w:rsid w:val="001A1627"/>
    <w:rsid w:val="001A443C"/>
    <w:rsid w:val="001A5590"/>
    <w:rsid w:val="001A6AED"/>
    <w:rsid w:val="001B0C22"/>
    <w:rsid w:val="001B1A59"/>
    <w:rsid w:val="001B3E76"/>
    <w:rsid w:val="001B79AA"/>
    <w:rsid w:val="001C24F3"/>
    <w:rsid w:val="001C42C8"/>
    <w:rsid w:val="001C4A88"/>
    <w:rsid w:val="001C5BD4"/>
    <w:rsid w:val="001C650A"/>
    <w:rsid w:val="001C7E82"/>
    <w:rsid w:val="001D067E"/>
    <w:rsid w:val="001D14ED"/>
    <w:rsid w:val="001D256B"/>
    <w:rsid w:val="001D38C4"/>
    <w:rsid w:val="001D3CA4"/>
    <w:rsid w:val="001D5BAF"/>
    <w:rsid w:val="001D5C22"/>
    <w:rsid w:val="001D6359"/>
    <w:rsid w:val="001D63D9"/>
    <w:rsid w:val="001D6CE6"/>
    <w:rsid w:val="001E135A"/>
    <w:rsid w:val="001E1B88"/>
    <w:rsid w:val="001E2CE9"/>
    <w:rsid w:val="001E7B68"/>
    <w:rsid w:val="001F2D43"/>
    <w:rsid w:val="001F4505"/>
    <w:rsid w:val="001F4E09"/>
    <w:rsid w:val="002070B7"/>
    <w:rsid w:val="00210183"/>
    <w:rsid w:val="002124C6"/>
    <w:rsid w:val="00213A4A"/>
    <w:rsid w:val="00215F90"/>
    <w:rsid w:val="00216C67"/>
    <w:rsid w:val="00224EE0"/>
    <w:rsid w:val="002312D1"/>
    <w:rsid w:val="00233B3F"/>
    <w:rsid w:val="002371E2"/>
    <w:rsid w:val="00237391"/>
    <w:rsid w:val="00244D67"/>
    <w:rsid w:val="002454EA"/>
    <w:rsid w:val="002462E8"/>
    <w:rsid w:val="002517BF"/>
    <w:rsid w:val="00256FAB"/>
    <w:rsid w:val="00257616"/>
    <w:rsid w:val="002579E2"/>
    <w:rsid w:val="00266294"/>
    <w:rsid w:val="002676EE"/>
    <w:rsid w:val="00267991"/>
    <w:rsid w:val="00271C60"/>
    <w:rsid w:val="002737CB"/>
    <w:rsid w:val="00274638"/>
    <w:rsid w:val="0027559F"/>
    <w:rsid w:val="002764AA"/>
    <w:rsid w:val="00276E6C"/>
    <w:rsid w:val="0028367B"/>
    <w:rsid w:val="0029546B"/>
    <w:rsid w:val="002A0499"/>
    <w:rsid w:val="002A1B74"/>
    <w:rsid w:val="002A5EA0"/>
    <w:rsid w:val="002A6C17"/>
    <w:rsid w:val="002B3773"/>
    <w:rsid w:val="002B44EF"/>
    <w:rsid w:val="002B51D3"/>
    <w:rsid w:val="002B5A68"/>
    <w:rsid w:val="002B5B8C"/>
    <w:rsid w:val="002C5BFF"/>
    <w:rsid w:val="002C7EB4"/>
    <w:rsid w:val="002D128C"/>
    <w:rsid w:val="002D23C4"/>
    <w:rsid w:val="002D2EC9"/>
    <w:rsid w:val="002D44FE"/>
    <w:rsid w:val="002D50D8"/>
    <w:rsid w:val="002D6F23"/>
    <w:rsid w:val="002E1C7B"/>
    <w:rsid w:val="002E407F"/>
    <w:rsid w:val="002E74B8"/>
    <w:rsid w:val="002F08B7"/>
    <w:rsid w:val="002F1A5E"/>
    <w:rsid w:val="002F2816"/>
    <w:rsid w:val="002F2BF7"/>
    <w:rsid w:val="002F3284"/>
    <w:rsid w:val="002F552C"/>
    <w:rsid w:val="002F7F6F"/>
    <w:rsid w:val="00302355"/>
    <w:rsid w:val="00304A7F"/>
    <w:rsid w:val="003054CF"/>
    <w:rsid w:val="00314557"/>
    <w:rsid w:val="00314E0E"/>
    <w:rsid w:val="0031748E"/>
    <w:rsid w:val="00325EB4"/>
    <w:rsid w:val="00330589"/>
    <w:rsid w:val="0033439B"/>
    <w:rsid w:val="0034191D"/>
    <w:rsid w:val="00343F5A"/>
    <w:rsid w:val="003465A8"/>
    <w:rsid w:val="00350C0E"/>
    <w:rsid w:val="00351BA4"/>
    <w:rsid w:val="00360D06"/>
    <w:rsid w:val="00362D50"/>
    <w:rsid w:val="00364124"/>
    <w:rsid w:val="00370929"/>
    <w:rsid w:val="003716C6"/>
    <w:rsid w:val="00371F40"/>
    <w:rsid w:val="00372EDC"/>
    <w:rsid w:val="0037404D"/>
    <w:rsid w:val="00375C66"/>
    <w:rsid w:val="00376701"/>
    <w:rsid w:val="0037753B"/>
    <w:rsid w:val="003827F6"/>
    <w:rsid w:val="00383B40"/>
    <w:rsid w:val="003863F9"/>
    <w:rsid w:val="00386E31"/>
    <w:rsid w:val="00387666"/>
    <w:rsid w:val="00390B47"/>
    <w:rsid w:val="003912F1"/>
    <w:rsid w:val="00397395"/>
    <w:rsid w:val="003975A1"/>
    <w:rsid w:val="003976F0"/>
    <w:rsid w:val="003A2991"/>
    <w:rsid w:val="003B1BD0"/>
    <w:rsid w:val="003B561A"/>
    <w:rsid w:val="003B65A3"/>
    <w:rsid w:val="003C157E"/>
    <w:rsid w:val="003C4A23"/>
    <w:rsid w:val="003C5268"/>
    <w:rsid w:val="003C7B50"/>
    <w:rsid w:val="003D75AF"/>
    <w:rsid w:val="003E03D2"/>
    <w:rsid w:val="003E276C"/>
    <w:rsid w:val="003E4BE5"/>
    <w:rsid w:val="003E5E03"/>
    <w:rsid w:val="003F1623"/>
    <w:rsid w:val="003F1CB6"/>
    <w:rsid w:val="003F26D8"/>
    <w:rsid w:val="003F26E5"/>
    <w:rsid w:val="003F537F"/>
    <w:rsid w:val="0040016D"/>
    <w:rsid w:val="00403A3A"/>
    <w:rsid w:val="00405A76"/>
    <w:rsid w:val="00405C78"/>
    <w:rsid w:val="0040657A"/>
    <w:rsid w:val="0041269D"/>
    <w:rsid w:val="004201C2"/>
    <w:rsid w:val="004203FB"/>
    <w:rsid w:val="004241E6"/>
    <w:rsid w:val="00432089"/>
    <w:rsid w:val="00432805"/>
    <w:rsid w:val="00440425"/>
    <w:rsid w:val="004405B9"/>
    <w:rsid w:val="00440D31"/>
    <w:rsid w:val="00441B49"/>
    <w:rsid w:val="00442A43"/>
    <w:rsid w:val="00446879"/>
    <w:rsid w:val="00455804"/>
    <w:rsid w:val="00455ED9"/>
    <w:rsid w:val="00456EFF"/>
    <w:rsid w:val="00460373"/>
    <w:rsid w:val="00461960"/>
    <w:rsid w:val="00462990"/>
    <w:rsid w:val="00466E4C"/>
    <w:rsid w:val="004677AA"/>
    <w:rsid w:val="00471E27"/>
    <w:rsid w:val="00473DF2"/>
    <w:rsid w:val="004759E0"/>
    <w:rsid w:val="0048345D"/>
    <w:rsid w:val="00494B56"/>
    <w:rsid w:val="004A17BC"/>
    <w:rsid w:val="004A2315"/>
    <w:rsid w:val="004A42C3"/>
    <w:rsid w:val="004A70DD"/>
    <w:rsid w:val="004B115A"/>
    <w:rsid w:val="004B2FE4"/>
    <w:rsid w:val="004B3371"/>
    <w:rsid w:val="004B37B0"/>
    <w:rsid w:val="004B528A"/>
    <w:rsid w:val="004B7C0B"/>
    <w:rsid w:val="004C711F"/>
    <w:rsid w:val="004D1752"/>
    <w:rsid w:val="004D2A42"/>
    <w:rsid w:val="004D346C"/>
    <w:rsid w:val="004D3490"/>
    <w:rsid w:val="004D5505"/>
    <w:rsid w:val="004E05A1"/>
    <w:rsid w:val="004E3FF8"/>
    <w:rsid w:val="004E4439"/>
    <w:rsid w:val="004E7AD5"/>
    <w:rsid w:val="004F6BE0"/>
    <w:rsid w:val="00501E0C"/>
    <w:rsid w:val="005031D4"/>
    <w:rsid w:val="00507976"/>
    <w:rsid w:val="00512F8D"/>
    <w:rsid w:val="005130C1"/>
    <w:rsid w:val="005131A7"/>
    <w:rsid w:val="00513447"/>
    <w:rsid w:val="00513F50"/>
    <w:rsid w:val="0052033B"/>
    <w:rsid w:val="00522351"/>
    <w:rsid w:val="005252C6"/>
    <w:rsid w:val="00526C15"/>
    <w:rsid w:val="00544817"/>
    <w:rsid w:val="0054490E"/>
    <w:rsid w:val="00546325"/>
    <w:rsid w:val="00551D6A"/>
    <w:rsid w:val="00553570"/>
    <w:rsid w:val="00553601"/>
    <w:rsid w:val="005615CF"/>
    <w:rsid w:val="005625EB"/>
    <w:rsid w:val="00564467"/>
    <w:rsid w:val="00564656"/>
    <w:rsid w:val="00564A3B"/>
    <w:rsid w:val="00564E25"/>
    <w:rsid w:val="005658BB"/>
    <w:rsid w:val="005660B1"/>
    <w:rsid w:val="00567970"/>
    <w:rsid w:val="005714DD"/>
    <w:rsid w:val="005724AB"/>
    <w:rsid w:val="005733FD"/>
    <w:rsid w:val="00577F49"/>
    <w:rsid w:val="00580E30"/>
    <w:rsid w:val="00584FE1"/>
    <w:rsid w:val="005853ED"/>
    <w:rsid w:val="00585C7D"/>
    <w:rsid w:val="00590C15"/>
    <w:rsid w:val="005965D6"/>
    <w:rsid w:val="00596C16"/>
    <w:rsid w:val="00597030"/>
    <w:rsid w:val="005A19A7"/>
    <w:rsid w:val="005A22B4"/>
    <w:rsid w:val="005A30D8"/>
    <w:rsid w:val="005A3A3E"/>
    <w:rsid w:val="005A6F57"/>
    <w:rsid w:val="005B24C2"/>
    <w:rsid w:val="005B2A5F"/>
    <w:rsid w:val="005B4BF1"/>
    <w:rsid w:val="005B5797"/>
    <w:rsid w:val="005B6F27"/>
    <w:rsid w:val="005B7F02"/>
    <w:rsid w:val="005C00B4"/>
    <w:rsid w:val="005C2B00"/>
    <w:rsid w:val="005C33BB"/>
    <w:rsid w:val="005C3986"/>
    <w:rsid w:val="005C3FCC"/>
    <w:rsid w:val="005C731A"/>
    <w:rsid w:val="005D0370"/>
    <w:rsid w:val="005D09E5"/>
    <w:rsid w:val="005D4993"/>
    <w:rsid w:val="005D4AFE"/>
    <w:rsid w:val="005D52DA"/>
    <w:rsid w:val="005D5FD1"/>
    <w:rsid w:val="005E1E69"/>
    <w:rsid w:val="005E44E0"/>
    <w:rsid w:val="005E69AB"/>
    <w:rsid w:val="005E7FF7"/>
    <w:rsid w:val="005F15FE"/>
    <w:rsid w:val="005F16DC"/>
    <w:rsid w:val="005F19D2"/>
    <w:rsid w:val="005F3501"/>
    <w:rsid w:val="005F600F"/>
    <w:rsid w:val="005F6D5C"/>
    <w:rsid w:val="005F7923"/>
    <w:rsid w:val="005F7B4B"/>
    <w:rsid w:val="005F7F9B"/>
    <w:rsid w:val="00600642"/>
    <w:rsid w:val="00604278"/>
    <w:rsid w:val="00604886"/>
    <w:rsid w:val="00604936"/>
    <w:rsid w:val="00605A7D"/>
    <w:rsid w:val="00607327"/>
    <w:rsid w:val="00611097"/>
    <w:rsid w:val="00611C02"/>
    <w:rsid w:val="00612526"/>
    <w:rsid w:val="00613C1E"/>
    <w:rsid w:val="00614540"/>
    <w:rsid w:val="0061464F"/>
    <w:rsid w:val="00620670"/>
    <w:rsid w:val="00620C74"/>
    <w:rsid w:val="0062133A"/>
    <w:rsid w:val="006218B7"/>
    <w:rsid w:val="00623FC7"/>
    <w:rsid w:val="00626185"/>
    <w:rsid w:val="0063198A"/>
    <w:rsid w:val="00632079"/>
    <w:rsid w:val="0063437E"/>
    <w:rsid w:val="006373A7"/>
    <w:rsid w:val="00640651"/>
    <w:rsid w:val="006407C5"/>
    <w:rsid w:val="00640C50"/>
    <w:rsid w:val="00645051"/>
    <w:rsid w:val="00645AAC"/>
    <w:rsid w:val="00646085"/>
    <w:rsid w:val="00655D0F"/>
    <w:rsid w:val="00655F34"/>
    <w:rsid w:val="00662EF7"/>
    <w:rsid w:val="006671D9"/>
    <w:rsid w:val="00670814"/>
    <w:rsid w:val="00671104"/>
    <w:rsid w:val="00672F0E"/>
    <w:rsid w:val="00675E72"/>
    <w:rsid w:val="00676561"/>
    <w:rsid w:val="00676A9C"/>
    <w:rsid w:val="00680C5C"/>
    <w:rsid w:val="00682B99"/>
    <w:rsid w:val="00683109"/>
    <w:rsid w:val="00684B8F"/>
    <w:rsid w:val="006863CC"/>
    <w:rsid w:val="0069201B"/>
    <w:rsid w:val="006975C0"/>
    <w:rsid w:val="00697CB6"/>
    <w:rsid w:val="006A0075"/>
    <w:rsid w:val="006A1C83"/>
    <w:rsid w:val="006A33B1"/>
    <w:rsid w:val="006A5289"/>
    <w:rsid w:val="006A618B"/>
    <w:rsid w:val="006A67C5"/>
    <w:rsid w:val="006A68B3"/>
    <w:rsid w:val="006B0FD2"/>
    <w:rsid w:val="006B3094"/>
    <w:rsid w:val="006B6F12"/>
    <w:rsid w:val="006B7A4C"/>
    <w:rsid w:val="006C3817"/>
    <w:rsid w:val="006C419F"/>
    <w:rsid w:val="006C4CB8"/>
    <w:rsid w:val="006C6026"/>
    <w:rsid w:val="006C770A"/>
    <w:rsid w:val="006C775B"/>
    <w:rsid w:val="006D1AEF"/>
    <w:rsid w:val="006D248A"/>
    <w:rsid w:val="006D3197"/>
    <w:rsid w:val="006D43CC"/>
    <w:rsid w:val="006E42E4"/>
    <w:rsid w:val="006E4644"/>
    <w:rsid w:val="006E6F3F"/>
    <w:rsid w:val="006F1517"/>
    <w:rsid w:val="006F215F"/>
    <w:rsid w:val="006F4E0F"/>
    <w:rsid w:val="006F539A"/>
    <w:rsid w:val="006F5AD5"/>
    <w:rsid w:val="006F640C"/>
    <w:rsid w:val="006F7E9A"/>
    <w:rsid w:val="00701CBB"/>
    <w:rsid w:val="00701D3D"/>
    <w:rsid w:val="00703235"/>
    <w:rsid w:val="007032FA"/>
    <w:rsid w:val="00703CD7"/>
    <w:rsid w:val="00711D0F"/>
    <w:rsid w:val="00721171"/>
    <w:rsid w:val="00723700"/>
    <w:rsid w:val="00725DE7"/>
    <w:rsid w:val="0072728F"/>
    <w:rsid w:val="007337D0"/>
    <w:rsid w:val="00743994"/>
    <w:rsid w:val="00743CDD"/>
    <w:rsid w:val="0075101E"/>
    <w:rsid w:val="007529C6"/>
    <w:rsid w:val="00761474"/>
    <w:rsid w:val="00762254"/>
    <w:rsid w:val="00764021"/>
    <w:rsid w:val="00766DF8"/>
    <w:rsid w:val="007674C2"/>
    <w:rsid w:val="007676E0"/>
    <w:rsid w:val="00770E6A"/>
    <w:rsid w:val="0077177B"/>
    <w:rsid w:val="0077256D"/>
    <w:rsid w:val="00772E74"/>
    <w:rsid w:val="00773DDA"/>
    <w:rsid w:val="00775354"/>
    <w:rsid w:val="00775B14"/>
    <w:rsid w:val="00776013"/>
    <w:rsid w:val="0078297D"/>
    <w:rsid w:val="00784E69"/>
    <w:rsid w:val="00785B75"/>
    <w:rsid w:val="00786B3B"/>
    <w:rsid w:val="007961B2"/>
    <w:rsid w:val="0079641A"/>
    <w:rsid w:val="007A4376"/>
    <w:rsid w:val="007A4C70"/>
    <w:rsid w:val="007A50D9"/>
    <w:rsid w:val="007A76AA"/>
    <w:rsid w:val="007B4AC2"/>
    <w:rsid w:val="007B7602"/>
    <w:rsid w:val="007C0F1E"/>
    <w:rsid w:val="007C20C2"/>
    <w:rsid w:val="007C23C4"/>
    <w:rsid w:val="007C2FEF"/>
    <w:rsid w:val="007C3DD7"/>
    <w:rsid w:val="007C451A"/>
    <w:rsid w:val="007C57FC"/>
    <w:rsid w:val="007D1764"/>
    <w:rsid w:val="007E20B3"/>
    <w:rsid w:val="007E693F"/>
    <w:rsid w:val="007E6B81"/>
    <w:rsid w:val="00801D26"/>
    <w:rsid w:val="00803548"/>
    <w:rsid w:val="00805FE3"/>
    <w:rsid w:val="00806C71"/>
    <w:rsid w:val="00811291"/>
    <w:rsid w:val="00811A3A"/>
    <w:rsid w:val="008143BD"/>
    <w:rsid w:val="00814946"/>
    <w:rsid w:val="0081518C"/>
    <w:rsid w:val="008157E3"/>
    <w:rsid w:val="00825684"/>
    <w:rsid w:val="00830326"/>
    <w:rsid w:val="00830942"/>
    <w:rsid w:val="00831222"/>
    <w:rsid w:val="00832130"/>
    <w:rsid w:val="00837359"/>
    <w:rsid w:val="008375E5"/>
    <w:rsid w:val="00837634"/>
    <w:rsid w:val="00844005"/>
    <w:rsid w:val="00844292"/>
    <w:rsid w:val="0084442A"/>
    <w:rsid w:val="00845610"/>
    <w:rsid w:val="0084716B"/>
    <w:rsid w:val="0085164A"/>
    <w:rsid w:val="0085398D"/>
    <w:rsid w:val="00853D6A"/>
    <w:rsid w:val="00857564"/>
    <w:rsid w:val="00857C9F"/>
    <w:rsid w:val="00862DA7"/>
    <w:rsid w:val="00863291"/>
    <w:rsid w:val="00863DE8"/>
    <w:rsid w:val="0086562E"/>
    <w:rsid w:val="00865B75"/>
    <w:rsid w:val="00866526"/>
    <w:rsid w:val="0087046E"/>
    <w:rsid w:val="00870E13"/>
    <w:rsid w:val="00870EB2"/>
    <w:rsid w:val="00874955"/>
    <w:rsid w:val="00875F69"/>
    <w:rsid w:val="00881C43"/>
    <w:rsid w:val="00882803"/>
    <w:rsid w:val="00883363"/>
    <w:rsid w:val="00887CAE"/>
    <w:rsid w:val="00892218"/>
    <w:rsid w:val="0089349F"/>
    <w:rsid w:val="008951E1"/>
    <w:rsid w:val="008955DB"/>
    <w:rsid w:val="008966AE"/>
    <w:rsid w:val="008A0F9C"/>
    <w:rsid w:val="008A1DAC"/>
    <w:rsid w:val="008A24C3"/>
    <w:rsid w:val="008A3FA8"/>
    <w:rsid w:val="008A51F8"/>
    <w:rsid w:val="008A5227"/>
    <w:rsid w:val="008A5B2D"/>
    <w:rsid w:val="008A5DEB"/>
    <w:rsid w:val="008B2BAE"/>
    <w:rsid w:val="008B3DDF"/>
    <w:rsid w:val="008B78E6"/>
    <w:rsid w:val="008C0396"/>
    <w:rsid w:val="008C1F00"/>
    <w:rsid w:val="008C7A08"/>
    <w:rsid w:val="008C7D0E"/>
    <w:rsid w:val="008D08FF"/>
    <w:rsid w:val="008D20C1"/>
    <w:rsid w:val="008D3104"/>
    <w:rsid w:val="008D3B8E"/>
    <w:rsid w:val="008E171E"/>
    <w:rsid w:val="008E1AE0"/>
    <w:rsid w:val="008E4994"/>
    <w:rsid w:val="008F491E"/>
    <w:rsid w:val="009035F2"/>
    <w:rsid w:val="00905652"/>
    <w:rsid w:val="009121C0"/>
    <w:rsid w:val="00914C9C"/>
    <w:rsid w:val="0091577E"/>
    <w:rsid w:val="00915F4B"/>
    <w:rsid w:val="009211D7"/>
    <w:rsid w:val="009223E3"/>
    <w:rsid w:val="00923A74"/>
    <w:rsid w:val="00924B13"/>
    <w:rsid w:val="00926AA3"/>
    <w:rsid w:val="00931331"/>
    <w:rsid w:val="00932536"/>
    <w:rsid w:val="00936AA3"/>
    <w:rsid w:val="0094121E"/>
    <w:rsid w:val="00941440"/>
    <w:rsid w:val="00943A5D"/>
    <w:rsid w:val="00944292"/>
    <w:rsid w:val="009467E8"/>
    <w:rsid w:val="00947E6E"/>
    <w:rsid w:val="00947F66"/>
    <w:rsid w:val="00950F9F"/>
    <w:rsid w:val="00952A77"/>
    <w:rsid w:val="00954A9F"/>
    <w:rsid w:val="0096184C"/>
    <w:rsid w:val="00961BAF"/>
    <w:rsid w:val="00963541"/>
    <w:rsid w:val="0097284D"/>
    <w:rsid w:val="00974A06"/>
    <w:rsid w:val="0097526E"/>
    <w:rsid w:val="00976B63"/>
    <w:rsid w:val="00977666"/>
    <w:rsid w:val="0098313C"/>
    <w:rsid w:val="00983B8D"/>
    <w:rsid w:val="00986E3C"/>
    <w:rsid w:val="0099094B"/>
    <w:rsid w:val="00990BD5"/>
    <w:rsid w:val="00992196"/>
    <w:rsid w:val="00994F6C"/>
    <w:rsid w:val="00997721"/>
    <w:rsid w:val="00997924"/>
    <w:rsid w:val="009A3479"/>
    <w:rsid w:val="009A41A5"/>
    <w:rsid w:val="009A44BD"/>
    <w:rsid w:val="009A555E"/>
    <w:rsid w:val="009A7383"/>
    <w:rsid w:val="009B37BA"/>
    <w:rsid w:val="009B503D"/>
    <w:rsid w:val="009C13C0"/>
    <w:rsid w:val="009C1D01"/>
    <w:rsid w:val="009C252F"/>
    <w:rsid w:val="009C3359"/>
    <w:rsid w:val="009D195F"/>
    <w:rsid w:val="009D26AD"/>
    <w:rsid w:val="009D2C1C"/>
    <w:rsid w:val="009D3CF4"/>
    <w:rsid w:val="009D5C1E"/>
    <w:rsid w:val="009E0CC0"/>
    <w:rsid w:val="009E1072"/>
    <w:rsid w:val="009E45C6"/>
    <w:rsid w:val="009E468B"/>
    <w:rsid w:val="009F156E"/>
    <w:rsid w:val="009F1C04"/>
    <w:rsid w:val="009F4AC6"/>
    <w:rsid w:val="009F66BB"/>
    <w:rsid w:val="009F70DE"/>
    <w:rsid w:val="009F7F15"/>
    <w:rsid w:val="00A00676"/>
    <w:rsid w:val="00A05E16"/>
    <w:rsid w:val="00A0658B"/>
    <w:rsid w:val="00A06FA0"/>
    <w:rsid w:val="00A07D88"/>
    <w:rsid w:val="00A129C6"/>
    <w:rsid w:val="00A12B7C"/>
    <w:rsid w:val="00A12FAF"/>
    <w:rsid w:val="00A1720B"/>
    <w:rsid w:val="00A204F8"/>
    <w:rsid w:val="00A20605"/>
    <w:rsid w:val="00A2064A"/>
    <w:rsid w:val="00A208F0"/>
    <w:rsid w:val="00A22016"/>
    <w:rsid w:val="00A2368C"/>
    <w:rsid w:val="00A26CDE"/>
    <w:rsid w:val="00A33FD2"/>
    <w:rsid w:val="00A3478C"/>
    <w:rsid w:val="00A349FA"/>
    <w:rsid w:val="00A36131"/>
    <w:rsid w:val="00A36483"/>
    <w:rsid w:val="00A36919"/>
    <w:rsid w:val="00A37451"/>
    <w:rsid w:val="00A44E81"/>
    <w:rsid w:val="00A477B1"/>
    <w:rsid w:val="00A5400F"/>
    <w:rsid w:val="00A560A5"/>
    <w:rsid w:val="00A57552"/>
    <w:rsid w:val="00A620C7"/>
    <w:rsid w:val="00A638BC"/>
    <w:rsid w:val="00A64A0D"/>
    <w:rsid w:val="00A66CFC"/>
    <w:rsid w:val="00A7473F"/>
    <w:rsid w:val="00A7506F"/>
    <w:rsid w:val="00A82E0B"/>
    <w:rsid w:val="00A8314A"/>
    <w:rsid w:val="00A832B4"/>
    <w:rsid w:val="00A83AD8"/>
    <w:rsid w:val="00A84265"/>
    <w:rsid w:val="00A86CF7"/>
    <w:rsid w:val="00A91204"/>
    <w:rsid w:val="00A955BB"/>
    <w:rsid w:val="00A956AC"/>
    <w:rsid w:val="00A96BF2"/>
    <w:rsid w:val="00AA2349"/>
    <w:rsid w:val="00AA4052"/>
    <w:rsid w:val="00AA4363"/>
    <w:rsid w:val="00AB08F5"/>
    <w:rsid w:val="00AB1A13"/>
    <w:rsid w:val="00AB321B"/>
    <w:rsid w:val="00AB4B6C"/>
    <w:rsid w:val="00AB5867"/>
    <w:rsid w:val="00AC16B8"/>
    <w:rsid w:val="00AC29AF"/>
    <w:rsid w:val="00AC6193"/>
    <w:rsid w:val="00AC782A"/>
    <w:rsid w:val="00AD20C6"/>
    <w:rsid w:val="00AD3D2D"/>
    <w:rsid w:val="00AE0D19"/>
    <w:rsid w:val="00AE1C2A"/>
    <w:rsid w:val="00AF0D0E"/>
    <w:rsid w:val="00AF2FBF"/>
    <w:rsid w:val="00AF7FC6"/>
    <w:rsid w:val="00B00D3E"/>
    <w:rsid w:val="00B00F0C"/>
    <w:rsid w:val="00B03E3D"/>
    <w:rsid w:val="00B04F41"/>
    <w:rsid w:val="00B056A9"/>
    <w:rsid w:val="00B13179"/>
    <w:rsid w:val="00B14D68"/>
    <w:rsid w:val="00B16598"/>
    <w:rsid w:val="00B168E3"/>
    <w:rsid w:val="00B16B7B"/>
    <w:rsid w:val="00B17B8B"/>
    <w:rsid w:val="00B2115D"/>
    <w:rsid w:val="00B2130B"/>
    <w:rsid w:val="00B2207F"/>
    <w:rsid w:val="00B23D4A"/>
    <w:rsid w:val="00B23D5B"/>
    <w:rsid w:val="00B30E75"/>
    <w:rsid w:val="00B356AE"/>
    <w:rsid w:val="00B3610D"/>
    <w:rsid w:val="00B610D4"/>
    <w:rsid w:val="00B65F20"/>
    <w:rsid w:val="00B6731D"/>
    <w:rsid w:val="00B74746"/>
    <w:rsid w:val="00B76D12"/>
    <w:rsid w:val="00B777BF"/>
    <w:rsid w:val="00B802F7"/>
    <w:rsid w:val="00B80F35"/>
    <w:rsid w:val="00B86115"/>
    <w:rsid w:val="00B91407"/>
    <w:rsid w:val="00B914CE"/>
    <w:rsid w:val="00B939CC"/>
    <w:rsid w:val="00B950A6"/>
    <w:rsid w:val="00BA3613"/>
    <w:rsid w:val="00BA3C9B"/>
    <w:rsid w:val="00BB3F73"/>
    <w:rsid w:val="00BC1C9E"/>
    <w:rsid w:val="00BC2071"/>
    <w:rsid w:val="00BC2BA5"/>
    <w:rsid w:val="00BC6029"/>
    <w:rsid w:val="00BC6F23"/>
    <w:rsid w:val="00BD0BB0"/>
    <w:rsid w:val="00BD425B"/>
    <w:rsid w:val="00BD7B66"/>
    <w:rsid w:val="00BE32ED"/>
    <w:rsid w:val="00BE59CD"/>
    <w:rsid w:val="00BF5426"/>
    <w:rsid w:val="00C00988"/>
    <w:rsid w:val="00C03653"/>
    <w:rsid w:val="00C04FF8"/>
    <w:rsid w:val="00C050B1"/>
    <w:rsid w:val="00C07D34"/>
    <w:rsid w:val="00C110E4"/>
    <w:rsid w:val="00C15BDD"/>
    <w:rsid w:val="00C2055B"/>
    <w:rsid w:val="00C25B75"/>
    <w:rsid w:val="00C2713E"/>
    <w:rsid w:val="00C33BDF"/>
    <w:rsid w:val="00C36A01"/>
    <w:rsid w:val="00C41A5C"/>
    <w:rsid w:val="00C44FE6"/>
    <w:rsid w:val="00C46CA0"/>
    <w:rsid w:val="00C47C16"/>
    <w:rsid w:val="00C5011C"/>
    <w:rsid w:val="00C52B0A"/>
    <w:rsid w:val="00C52E40"/>
    <w:rsid w:val="00C52F86"/>
    <w:rsid w:val="00C53576"/>
    <w:rsid w:val="00C54BD0"/>
    <w:rsid w:val="00C6214B"/>
    <w:rsid w:val="00C62B7A"/>
    <w:rsid w:val="00C7058F"/>
    <w:rsid w:val="00C708DA"/>
    <w:rsid w:val="00C74E66"/>
    <w:rsid w:val="00C76D88"/>
    <w:rsid w:val="00C817E8"/>
    <w:rsid w:val="00C820CF"/>
    <w:rsid w:val="00C84FE2"/>
    <w:rsid w:val="00C851FC"/>
    <w:rsid w:val="00C86997"/>
    <w:rsid w:val="00C92C0E"/>
    <w:rsid w:val="00C95569"/>
    <w:rsid w:val="00C9768D"/>
    <w:rsid w:val="00C977DB"/>
    <w:rsid w:val="00C97B75"/>
    <w:rsid w:val="00CA4591"/>
    <w:rsid w:val="00CA482D"/>
    <w:rsid w:val="00CA5FDA"/>
    <w:rsid w:val="00CA64D4"/>
    <w:rsid w:val="00CA6A07"/>
    <w:rsid w:val="00CA781B"/>
    <w:rsid w:val="00CB25DF"/>
    <w:rsid w:val="00CB346B"/>
    <w:rsid w:val="00CB51BF"/>
    <w:rsid w:val="00CB6740"/>
    <w:rsid w:val="00CB72EA"/>
    <w:rsid w:val="00CC0E79"/>
    <w:rsid w:val="00CC3076"/>
    <w:rsid w:val="00CC5216"/>
    <w:rsid w:val="00CC529E"/>
    <w:rsid w:val="00CC71FD"/>
    <w:rsid w:val="00CD13AF"/>
    <w:rsid w:val="00CD409F"/>
    <w:rsid w:val="00CD7068"/>
    <w:rsid w:val="00CE48CF"/>
    <w:rsid w:val="00CE5852"/>
    <w:rsid w:val="00CF14EC"/>
    <w:rsid w:val="00CF1C2F"/>
    <w:rsid w:val="00CF36EA"/>
    <w:rsid w:val="00CF48A7"/>
    <w:rsid w:val="00CF7A92"/>
    <w:rsid w:val="00D00C1C"/>
    <w:rsid w:val="00D00FF0"/>
    <w:rsid w:val="00D063AE"/>
    <w:rsid w:val="00D10A91"/>
    <w:rsid w:val="00D1567E"/>
    <w:rsid w:val="00D25B6C"/>
    <w:rsid w:val="00D25C9F"/>
    <w:rsid w:val="00D26D49"/>
    <w:rsid w:val="00D2764A"/>
    <w:rsid w:val="00D27722"/>
    <w:rsid w:val="00D27A5E"/>
    <w:rsid w:val="00D309A9"/>
    <w:rsid w:val="00D3317A"/>
    <w:rsid w:val="00D36C4C"/>
    <w:rsid w:val="00D36E66"/>
    <w:rsid w:val="00D371F4"/>
    <w:rsid w:val="00D37AB9"/>
    <w:rsid w:val="00D405BB"/>
    <w:rsid w:val="00D4166D"/>
    <w:rsid w:val="00D4316F"/>
    <w:rsid w:val="00D441C7"/>
    <w:rsid w:val="00D4605B"/>
    <w:rsid w:val="00D471FD"/>
    <w:rsid w:val="00D522F1"/>
    <w:rsid w:val="00D54FE2"/>
    <w:rsid w:val="00D56CCC"/>
    <w:rsid w:val="00D57CA3"/>
    <w:rsid w:val="00D606EC"/>
    <w:rsid w:val="00D63D55"/>
    <w:rsid w:val="00D64123"/>
    <w:rsid w:val="00D7238D"/>
    <w:rsid w:val="00D73E08"/>
    <w:rsid w:val="00D760F5"/>
    <w:rsid w:val="00D82DBA"/>
    <w:rsid w:val="00D8511B"/>
    <w:rsid w:val="00D868AC"/>
    <w:rsid w:val="00D87F5C"/>
    <w:rsid w:val="00D91520"/>
    <w:rsid w:val="00D91630"/>
    <w:rsid w:val="00D93195"/>
    <w:rsid w:val="00D93C2C"/>
    <w:rsid w:val="00D94FAF"/>
    <w:rsid w:val="00D9718F"/>
    <w:rsid w:val="00D97213"/>
    <w:rsid w:val="00DA2279"/>
    <w:rsid w:val="00DA2F86"/>
    <w:rsid w:val="00DB0A88"/>
    <w:rsid w:val="00DB2525"/>
    <w:rsid w:val="00DB73BD"/>
    <w:rsid w:val="00DC287B"/>
    <w:rsid w:val="00DC2962"/>
    <w:rsid w:val="00DC2E76"/>
    <w:rsid w:val="00DD0D9E"/>
    <w:rsid w:val="00DD195B"/>
    <w:rsid w:val="00DD1D87"/>
    <w:rsid w:val="00DD317A"/>
    <w:rsid w:val="00DE3472"/>
    <w:rsid w:val="00DE4547"/>
    <w:rsid w:val="00DE5459"/>
    <w:rsid w:val="00DE6C35"/>
    <w:rsid w:val="00DE71DF"/>
    <w:rsid w:val="00DF0842"/>
    <w:rsid w:val="00DF2B59"/>
    <w:rsid w:val="00DF4B5E"/>
    <w:rsid w:val="00DF4CAB"/>
    <w:rsid w:val="00DF70CC"/>
    <w:rsid w:val="00DF788A"/>
    <w:rsid w:val="00E003A4"/>
    <w:rsid w:val="00E03756"/>
    <w:rsid w:val="00E04550"/>
    <w:rsid w:val="00E06622"/>
    <w:rsid w:val="00E0730F"/>
    <w:rsid w:val="00E11717"/>
    <w:rsid w:val="00E131E1"/>
    <w:rsid w:val="00E157AE"/>
    <w:rsid w:val="00E21F6A"/>
    <w:rsid w:val="00E2251C"/>
    <w:rsid w:val="00E24F98"/>
    <w:rsid w:val="00E317A9"/>
    <w:rsid w:val="00E3693D"/>
    <w:rsid w:val="00E36CF7"/>
    <w:rsid w:val="00E443E9"/>
    <w:rsid w:val="00E4685B"/>
    <w:rsid w:val="00E57378"/>
    <w:rsid w:val="00E60B47"/>
    <w:rsid w:val="00E610C5"/>
    <w:rsid w:val="00E65DA5"/>
    <w:rsid w:val="00E6646F"/>
    <w:rsid w:val="00E6664A"/>
    <w:rsid w:val="00E71550"/>
    <w:rsid w:val="00E719CA"/>
    <w:rsid w:val="00E756CB"/>
    <w:rsid w:val="00E75ECB"/>
    <w:rsid w:val="00E80541"/>
    <w:rsid w:val="00E83397"/>
    <w:rsid w:val="00E87EFE"/>
    <w:rsid w:val="00E9498A"/>
    <w:rsid w:val="00E96CEE"/>
    <w:rsid w:val="00E978BF"/>
    <w:rsid w:val="00E97F88"/>
    <w:rsid w:val="00EA2A33"/>
    <w:rsid w:val="00EA4DCC"/>
    <w:rsid w:val="00EA52E8"/>
    <w:rsid w:val="00EB2DD4"/>
    <w:rsid w:val="00EB3553"/>
    <w:rsid w:val="00EB3C07"/>
    <w:rsid w:val="00EB599F"/>
    <w:rsid w:val="00EB6C86"/>
    <w:rsid w:val="00EB70D1"/>
    <w:rsid w:val="00EC1FE7"/>
    <w:rsid w:val="00EC21C0"/>
    <w:rsid w:val="00EC63DB"/>
    <w:rsid w:val="00EC6E80"/>
    <w:rsid w:val="00ED30B9"/>
    <w:rsid w:val="00EE0012"/>
    <w:rsid w:val="00EE1654"/>
    <w:rsid w:val="00EE1B6E"/>
    <w:rsid w:val="00EE5A77"/>
    <w:rsid w:val="00EF175E"/>
    <w:rsid w:val="00EF179C"/>
    <w:rsid w:val="00F000E7"/>
    <w:rsid w:val="00F00AD8"/>
    <w:rsid w:val="00F01920"/>
    <w:rsid w:val="00F01D51"/>
    <w:rsid w:val="00F04F14"/>
    <w:rsid w:val="00F072F7"/>
    <w:rsid w:val="00F1211E"/>
    <w:rsid w:val="00F172AE"/>
    <w:rsid w:val="00F17423"/>
    <w:rsid w:val="00F20A17"/>
    <w:rsid w:val="00F3120B"/>
    <w:rsid w:val="00F3297B"/>
    <w:rsid w:val="00F37EC2"/>
    <w:rsid w:val="00F41C0C"/>
    <w:rsid w:val="00F42001"/>
    <w:rsid w:val="00F447FA"/>
    <w:rsid w:val="00F505C4"/>
    <w:rsid w:val="00F52361"/>
    <w:rsid w:val="00F54374"/>
    <w:rsid w:val="00F559D7"/>
    <w:rsid w:val="00F6005B"/>
    <w:rsid w:val="00F6050F"/>
    <w:rsid w:val="00F63547"/>
    <w:rsid w:val="00F6455D"/>
    <w:rsid w:val="00F66ABB"/>
    <w:rsid w:val="00F70DAF"/>
    <w:rsid w:val="00F75AFA"/>
    <w:rsid w:val="00F77C89"/>
    <w:rsid w:val="00F817F3"/>
    <w:rsid w:val="00F90B10"/>
    <w:rsid w:val="00F912B0"/>
    <w:rsid w:val="00F91610"/>
    <w:rsid w:val="00F94118"/>
    <w:rsid w:val="00FA04B2"/>
    <w:rsid w:val="00FB03DD"/>
    <w:rsid w:val="00FB1238"/>
    <w:rsid w:val="00FB1A45"/>
    <w:rsid w:val="00FB35CC"/>
    <w:rsid w:val="00FB538E"/>
    <w:rsid w:val="00FB5568"/>
    <w:rsid w:val="00FB745B"/>
    <w:rsid w:val="00FB751B"/>
    <w:rsid w:val="00FC0887"/>
    <w:rsid w:val="00FC1A87"/>
    <w:rsid w:val="00FC2E0A"/>
    <w:rsid w:val="00FC313F"/>
    <w:rsid w:val="00FC388E"/>
    <w:rsid w:val="00FC453A"/>
    <w:rsid w:val="00FC5873"/>
    <w:rsid w:val="00FC65C2"/>
    <w:rsid w:val="00FD4D11"/>
    <w:rsid w:val="00FE6681"/>
    <w:rsid w:val="00FE6906"/>
    <w:rsid w:val="00FE7237"/>
    <w:rsid w:val="00FE7294"/>
    <w:rsid w:val="00FE7DB5"/>
    <w:rsid w:val="00FF17B2"/>
    <w:rsid w:val="00FF5880"/>
    <w:rsid w:val="00FF764C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62E5897"/>
  <w15:docId w15:val="{B3363E6B-CF09-4075-99D9-12F32DB6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70DE"/>
    <w:pPr>
      <w:widowControl w:val="0"/>
    </w:pPr>
    <w:rPr>
      <w:rFonts w:ascii="Baskerville Old Face" w:hAnsi="Baskerville Old Face"/>
      <w:sz w:val="24"/>
    </w:rPr>
  </w:style>
  <w:style w:type="paragraph" w:styleId="Heading1">
    <w:name w:val="heading 1"/>
    <w:basedOn w:val="Normal"/>
    <w:next w:val="Normal"/>
    <w:link w:val="Heading1Char"/>
    <w:qFormat/>
    <w:rsid w:val="009F70DE"/>
    <w:pPr>
      <w:keepNext/>
      <w:widowControl/>
      <w:tabs>
        <w:tab w:val="left" w:pos="-1440"/>
        <w:tab w:val="left" w:pos="1890"/>
      </w:tabs>
      <w:ind w:left="2160" w:hanging="2160"/>
      <w:jc w:val="both"/>
      <w:outlineLvl w:val="0"/>
    </w:pPr>
    <w:rPr>
      <w:rFonts w:ascii="Times New Roman" w:hAnsi="Times New Roman"/>
      <w:sz w:val="22"/>
      <w:u w:val="single"/>
    </w:rPr>
  </w:style>
  <w:style w:type="paragraph" w:styleId="Heading2">
    <w:name w:val="heading 2"/>
    <w:basedOn w:val="Normal"/>
    <w:next w:val="Normal"/>
    <w:link w:val="Heading2Char"/>
    <w:qFormat/>
    <w:rsid w:val="009F70DE"/>
    <w:pPr>
      <w:keepNext/>
      <w:widowControl/>
      <w:tabs>
        <w:tab w:val="left" w:pos="1890"/>
      </w:tabs>
      <w:jc w:val="both"/>
      <w:outlineLvl w:val="1"/>
    </w:pPr>
    <w:rPr>
      <w:rFonts w:ascii="Times New Roman" w:hAnsi="Times New Roman"/>
      <w:sz w:val="22"/>
      <w:u w:val="single"/>
    </w:rPr>
  </w:style>
  <w:style w:type="paragraph" w:styleId="Heading3">
    <w:name w:val="heading 3"/>
    <w:basedOn w:val="Normal"/>
    <w:next w:val="Normal"/>
    <w:link w:val="Heading3Char"/>
    <w:qFormat/>
    <w:rsid w:val="009F70DE"/>
    <w:pPr>
      <w:keepNext/>
      <w:widowControl/>
      <w:tabs>
        <w:tab w:val="left" w:pos="-1440"/>
        <w:tab w:val="left" w:pos="1890"/>
      </w:tabs>
      <w:ind w:left="1890" w:hanging="1890"/>
      <w:jc w:val="both"/>
      <w:outlineLvl w:val="2"/>
    </w:pPr>
    <w:rPr>
      <w:rFonts w:ascii="Times New Roman" w:hAnsi="Times New Roman"/>
      <w:sz w:val="22"/>
      <w:u w:val="single"/>
    </w:rPr>
  </w:style>
  <w:style w:type="paragraph" w:styleId="Heading4">
    <w:name w:val="heading 4"/>
    <w:basedOn w:val="Normal"/>
    <w:next w:val="Normal"/>
    <w:link w:val="Heading4Char"/>
    <w:qFormat/>
    <w:rsid w:val="009F70DE"/>
    <w:pPr>
      <w:keepNext/>
      <w:widowControl/>
      <w:outlineLvl w:val="3"/>
    </w:pPr>
    <w:rPr>
      <w:rFonts w:ascii="Times New Roman" w:hAnsi="Times New Roman"/>
      <w:sz w:val="22"/>
      <w:u w:val="single"/>
    </w:rPr>
  </w:style>
  <w:style w:type="paragraph" w:styleId="Heading5">
    <w:name w:val="heading 5"/>
    <w:basedOn w:val="Normal"/>
    <w:next w:val="Normal"/>
    <w:link w:val="Heading5Char"/>
    <w:qFormat/>
    <w:rsid w:val="009F70DE"/>
    <w:pPr>
      <w:keepNext/>
      <w:widowControl/>
      <w:jc w:val="center"/>
      <w:outlineLvl w:val="4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5B7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locked/>
    <w:rsid w:val="005B7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locked/>
    <w:rsid w:val="005B7F02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locked/>
    <w:rsid w:val="005B7F02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locked/>
    <w:rsid w:val="005B7F02"/>
    <w:rPr>
      <w:rFonts w:ascii="Calibri" w:hAnsi="Calibri" w:cs="Times New Roman"/>
      <w:b/>
      <w:bCs/>
      <w:i/>
      <w:iCs/>
      <w:sz w:val="26"/>
      <w:szCs w:val="26"/>
    </w:rPr>
  </w:style>
  <w:style w:type="character" w:styleId="FootnoteReference">
    <w:name w:val="footnote reference"/>
    <w:basedOn w:val="DefaultParagraphFont"/>
    <w:semiHidden/>
    <w:rsid w:val="009F70DE"/>
    <w:rPr>
      <w:rFonts w:cs="Times New Roman"/>
    </w:rPr>
  </w:style>
  <w:style w:type="paragraph" w:styleId="BodyTextIndent">
    <w:name w:val="Body Text Indent"/>
    <w:basedOn w:val="Normal"/>
    <w:link w:val="BodyTextIndentChar"/>
    <w:rsid w:val="009F70DE"/>
    <w:pPr>
      <w:widowControl/>
      <w:tabs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2340" w:hanging="180"/>
    </w:pPr>
    <w:rPr>
      <w:rFonts w:ascii="Times New Roman" w:hAnsi="Times New Roman"/>
      <w:sz w:val="20"/>
    </w:r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5B7F02"/>
    <w:rPr>
      <w:rFonts w:ascii="Baskerville Old Face" w:hAnsi="Baskerville Old Face" w:cs="Times New Roman"/>
      <w:sz w:val="24"/>
    </w:rPr>
  </w:style>
  <w:style w:type="paragraph" w:styleId="BodyTextIndent2">
    <w:name w:val="Body Text Indent 2"/>
    <w:basedOn w:val="Normal"/>
    <w:link w:val="BodyTextIndent2Char"/>
    <w:rsid w:val="009F70DE"/>
    <w:pPr>
      <w:widowControl/>
      <w:tabs>
        <w:tab w:val="left" w:pos="-1440"/>
      </w:tabs>
      <w:ind w:left="4320" w:hanging="2160"/>
      <w:jc w:val="both"/>
    </w:pPr>
    <w:rPr>
      <w:rFonts w:ascii="Times New Roman" w:hAnsi="Times New Roman"/>
      <w:sz w:val="20"/>
    </w:rPr>
  </w:style>
  <w:style w:type="character" w:customStyle="1" w:styleId="BodyTextIndent2Char">
    <w:name w:val="Body Text Indent 2 Char"/>
    <w:basedOn w:val="DefaultParagraphFont"/>
    <w:link w:val="BodyTextIndent2"/>
    <w:semiHidden/>
    <w:locked/>
    <w:rsid w:val="005B7F02"/>
    <w:rPr>
      <w:rFonts w:ascii="Baskerville Old Face" w:hAnsi="Baskerville Old Face" w:cs="Times New Roman"/>
      <w:sz w:val="24"/>
    </w:rPr>
  </w:style>
  <w:style w:type="paragraph" w:styleId="BodyTextIndent3">
    <w:name w:val="Body Text Indent 3"/>
    <w:basedOn w:val="Normal"/>
    <w:link w:val="BodyTextIndent3Char"/>
    <w:rsid w:val="009F70DE"/>
    <w:pPr>
      <w:widowControl/>
      <w:tabs>
        <w:tab w:val="left" w:pos="1890"/>
      </w:tabs>
      <w:ind w:left="1890"/>
      <w:jc w:val="both"/>
    </w:pPr>
    <w:rPr>
      <w:rFonts w:ascii="Times New Roman" w:hAnsi="Times New Roman"/>
      <w:sz w:val="20"/>
    </w:rPr>
  </w:style>
  <w:style w:type="character" w:customStyle="1" w:styleId="BodyTextIndent3Char">
    <w:name w:val="Body Text Indent 3 Char"/>
    <w:basedOn w:val="DefaultParagraphFont"/>
    <w:link w:val="BodyTextIndent3"/>
    <w:semiHidden/>
    <w:locked/>
    <w:rsid w:val="005B7F02"/>
    <w:rPr>
      <w:rFonts w:ascii="Baskerville Old Face" w:hAnsi="Baskerville Old Face" w:cs="Times New Roman"/>
      <w:sz w:val="16"/>
      <w:szCs w:val="16"/>
    </w:rPr>
  </w:style>
  <w:style w:type="paragraph" w:styleId="BodyText">
    <w:name w:val="Body Text"/>
    <w:basedOn w:val="Normal"/>
    <w:link w:val="BodyTextChar"/>
    <w:rsid w:val="009F70DE"/>
    <w:pPr>
      <w:widowControl/>
      <w:tabs>
        <w:tab w:val="left" w:pos="810"/>
        <w:tab w:val="left" w:pos="1890"/>
        <w:tab w:val="left" w:pos="2970"/>
        <w:tab w:val="left" w:pos="3690"/>
        <w:tab w:val="left" w:pos="4410"/>
        <w:tab w:val="left" w:pos="5130"/>
        <w:tab w:val="left" w:pos="5850"/>
        <w:tab w:val="left" w:pos="6570"/>
        <w:tab w:val="left" w:pos="7290"/>
        <w:tab w:val="left" w:pos="8010"/>
        <w:tab w:val="left" w:pos="8730"/>
      </w:tabs>
      <w:jc w:val="both"/>
    </w:pPr>
    <w:rPr>
      <w:rFonts w:ascii="Times New Roman" w:hAnsi="Times New Roman"/>
      <w:sz w:val="22"/>
    </w:rPr>
  </w:style>
  <w:style w:type="character" w:customStyle="1" w:styleId="BodyTextChar">
    <w:name w:val="Body Text Char"/>
    <w:basedOn w:val="DefaultParagraphFont"/>
    <w:link w:val="BodyText"/>
    <w:locked/>
    <w:rsid w:val="005B7F02"/>
    <w:rPr>
      <w:rFonts w:ascii="Baskerville Old Face" w:hAnsi="Baskerville Old Face" w:cs="Times New Roman"/>
      <w:sz w:val="24"/>
    </w:rPr>
  </w:style>
  <w:style w:type="paragraph" w:styleId="DocumentMap">
    <w:name w:val="Document Map"/>
    <w:basedOn w:val="Normal"/>
    <w:link w:val="DocumentMapChar"/>
    <w:semiHidden/>
    <w:rsid w:val="009F70DE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locked/>
    <w:rsid w:val="005B7F02"/>
    <w:rPr>
      <w:rFonts w:cs="Times New Roman"/>
      <w:sz w:val="2"/>
    </w:rPr>
  </w:style>
  <w:style w:type="paragraph" w:styleId="BodyText2">
    <w:name w:val="Body Text 2"/>
    <w:basedOn w:val="Normal"/>
    <w:link w:val="BodyText2Char"/>
    <w:rsid w:val="009F70DE"/>
    <w:pPr>
      <w:widowControl/>
      <w:tabs>
        <w:tab w:val="left" w:pos="720"/>
      </w:tabs>
    </w:pPr>
    <w:rPr>
      <w:rFonts w:ascii="Times New Roman" w:hAnsi="Times New Roman"/>
      <w:sz w:val="22"/>
    </w:rPr>
  </w:style>
  <w:style w:type="character" w:customStyle="1" w:styleId="BodyText2Char">
    <w:name w:val="Body Text 2 Char"/>
    <w:basedOn w:val="DefaultParagraphFont"/>
    <w:link w:val="BodyText2"/>
    <w:semiHidden/>
    <w:locked/>
    <w:rsid w:val="005B7F02"/>
    <w:rPr>
      <w:rFonts w:ascii="Baskerville Old Face" w:hAnsi="Baskerville Old Face" w:cs="Times New Roman"/>
      <w:sz w:val="24"/>
    </w:rPr>
  </w:style>
  <w:style w:type="paragraph" w:styleId="Title">
    <w:name w:val="Title"/>
    <w:basedOn w:val="Normal"/>
    <w:link w:val="TitleChar"/>
    <w:qFormat/>
    <w:rsid w:val="009F70DE"/>
    <w:pPr>
      <w:widowControl/>
      <w:jc w:val="center"/>
    </w:pPr>
    <w:rPr>
      <w:rFonts w:ascii="Times New Roman" w:hAnsi="Times New Roman"/>
      <w:b/>
      <w:sz w:val="32"/>
    </w:rPr>
  </w:style>
  <w:style w:type="character" w:customStyle="1" w:styleId="TitleChar">
    <w:name w:val="Title Char"/>
    <w:basedOn w:val="DefaultParagraphFont"/>
    <w:link w:val="Title"/>
    <w:locked/>
    <w:rsid w:val="005B7F02"/>
    <w:rPr>
      <w:rFonts w:ascii="Cambria" w:hAnsi="Cambria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rsid w:val="009F70DE"/>
    <w:pPr>
      <w:widowControl/>
      <w:spacing w:before="100" w:beforeAutospacing="1" w:after="100" w:afterAutospacing="1"/>
    </w:pPr>
    <w:rPr>
      <w:rFonts w:ascii="Arial" w:hAnsi="Arial" w:cs="Arial"/>
      <w:color w:val="000000"/>
      <w:sz w:val="20"/>
    </w:rPr>
  </w:style>
  <w:style w:type="paragraph" w:styleId="Header">
    <w:name w:val="header"/>
    <w:basedOn w:val="Normal"/>
    <w:link w:val="HeaderChar"/>
    <w:rsid w:val="009F70D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5B7F02"/>
    <w:rPr>
      <w:rFonts w:ascii="Baskerville Old Face" w:hAnsi="Baskerville Old Face" w:cs="Times New Roman"/>
      <w:sz w:val="24"/>
    </w:rPr>
  </w:style>
  <w:style w:type="paragraph" w:styleId="Footer">
    <w:name w:val="footer"/>
    <w:basedOn w:val="Normal"/>
    <w:link w:val="FooterChar"/>
    <w:rsid w:val="009F70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5B7F02"/>
    <w:rPr>
      <w:rFonts w:ascii="Baskerville Old Face" w:hAnsi="Baskerville Old Face" w:cs="Times New Roman"/>
      <w:sz w:val="24"/>
    </w:rPr>
  </w:style>
  <w:style w:type="character" w:styleId="PageNumber">
    <w:name w:val="page number"/>
    <w:basedOn w:val="DefaultParagraphFont"/>
    <w:rsid w:val="009F70DE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9F70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5B7F02"/>
    <w:rPr>
      <w:rFonts w:cs="Times New Roman"/>
      <w:sz w:val="2"/>
    </w:rPr>
  </w:style>
  <w:style w:type="character" w:styleId="Hyperlink">
    <w:name w:val="Hyperlink"/>
    <w:basedOn w:val="DefaultParagraphFont"/>
    <w:rsid w:val="002A1B74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D26D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5B7F02"/>
    <w:rPr>
      <w:rFonts w:ascii="Courier New" w:hAnsi="Courier New" w:cs="Courier New"/>
    </w:rPr>
  </w:style>
  <w:style w:type="character" w:styleId="Strong">
    <w:name w:val="Strong"/>
    <w:basedOn w:val="DefaultParagraphFont"/>
    <w:uiPriority w:val="22"/>
    <w:qFormat/>
    <w:locked/>
    <w:rsid w:val="00E131E1"/>
    <w:rPr>
      <w:b/>
      <w:bCs/>
      <w:i w:val="0"/>
      <w:iCs w:val="0"/>
    </w:rPr>
  </w:style>
  <w:style w:type="paragraph" w:styleId="PlainText">
    <w:name w:val="Plain Text"/>
    <w:basedOn w:val="Normal"/>
    <w:link w:val="PlainTextChar"/>
    <w:uiPriority w:val="99"/>
    <w:unhideWhenUsed/>
    <w:rsid w:val="007A4C70"/>
    <w:pPr>
      <w:widowControl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A4C70"/>
    <w:rPr>
      <w:rFonts w:ascii="Calibri" w:eastAsiaTheme="minorHAnsi" w:hAnsi="Calibri" w:cstheme="minorBidi"/>
      <w:sz w:val="22"/>
      <w:szCs w:val="21"/>
    </w:rPr>
  </w:style>
  <w:style w:type="paragraph" w:styleId="ListParagraph">
    <w:name w:val="List Paragraph"/>
    <w:basedOn w:val="Normal"/>
    <w:uiPriority w:val="34"/>
    <w:qFormat/>
    <w:rsid w:val="00276E6C"/>
    <w:pPr>
      <w:autoSpaceDE w:val="0"/>
      <w:autoSpaceDN w:val="0"/>
      <w:adjustRightInd w:val="0"/>
      <w:ind w:left="720"/>
      <w:contextualSpacing/>
    </w:pPr>
    <w:rPr>
      <w:rFonts w:ascii="Times New Roman" w:hAnsi="Times New Roman"/>
      <w:szCs w:val="24"/>
    </w:rPr>
  </w:style>
  <w:style w:type="character" w:customStyle="1" w:styleId="maintitle">
    <w:name w:val="maintitle"/>
    <w:basedOn w:val="DefaultParagraphFont"/>
    <w:rsid w:val="005B24C2"/>
  </w:style>
  <w:style w:type="character" w:styleId="Emphasis">
    <w:name w:val="Emphasis"/>
    <w:basedOn w:val="DefaultParagraphFont"/>
    <w:uiPriority w:val="20"/>
    <w:qFormat/>
    <w:locked/>
    <w:rsid w:val="0029546B"/>
    <w:rPr>
      <w:i/>
      <w:iCs/>
    </w:rPr>
  </w:style>
  <w:style w:type="character" w:styleId="CommentReference">
    <w:name w:val="annotation reference"/>
    <w:uiPriority w:val="99"/>
    <w:semiHidden/>
    <w:rsid w:val="00D15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1567E"/>
    <w:pPr>
      <w:widowControl/>
    </w:pPr>
    <w:rPr>
      <w:rFonts w:asciiTheme="minorHAnsi" w:eastAsiaTheme="minorEastAsia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567E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C50"/>
    <w:pPr>
      <w:ind w:left="720" w:hanging="36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C50"/>
    <w:rPr>
      <w:rFonts w:asciiTheme="minorHAnsi" w:eastAsiaTheme="minorEastAsia" w:hAnsiTheme="minorHAnsi" w:cstheme="minorBidi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63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93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431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meer.1@osu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C94248AE3AE843929483C39B97CD0A" ma:contentTypeVersion="17" ma:contentTypeDescription="Create a new document." ma:contentTypeScope="" ma:versionID="2659d027a9e3e42249ceaf4277052bbd">
  <xsd:schema xmlns:xsd="http://www.w3.org/2001/XMLSchema" xmlns:xs="http://www.w3.org/2001/XMLSchema" xmlns:p="http://schemas.microsoft.com/office/2006/metadata/properties" xmlns:ns2="b884986e-b825-420c-865f-bc3827f5186f" xmlns:ns3="ff2b4a0d-562a-485a-920a-fd201d575d90" targetNamespace="http://schemas.microsoft.com/office/2006/metadata/properties" ma:root="true" ma:fieldsID="7150e4ac936ac25363498ad00dd721ff" ns2:_="" ns3:_="">
    <xsd:import namespace="b884986e-b825-420c-865f-bc3827f5186f"/>
    <xsd:import namespace="ff2b4a0d-562a-485a-920a-fd201d575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4986e-b825-420c-865f-bc3827f51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b4a0d-562a-485a-920a-fd201d575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84986e-b825-420c-865f-bc3827f518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9A9CCE-FE49-4D72-AD7A-C970898B25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8958DB-273A-4FE0-8A87-F696254F1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4986e-b825-420c-865f-bc3827f5186f"/>
    <ds:schemaRef ds:uri="ff2b4a0d-562a-485a-920a-fd201d575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5EF035-782D-4314-8F86-0D74E53FF4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C7BD03-CEA8-4053-A55D-EBEA9AAAFF17}">
  <ds:schemaRefs>
    <ds:schemaRef ds:uri="http://schemas.microsoft.com/office/2006/metadata/properties"/>
    <ds:schemaRef ds:uri="http://schemas.microsoft.com/office/infopath/2007/PartnerControls"/>
    <ds:schemaRef ds:uri="b884986e-b825-420c-865f-bc3827f518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13</Pages>
  <Words>4680</Words>
  <Characters>26678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KAMMI K</vt:lpstr>
    </vt:vector>
  </TitlesOfParts>
  <Company>Abt Associates Inc.</Company>
  <LinksUpToDate>false</LinksUpToDate>
  <CharactersWithSpaces>31296</CharactersWithSpaces>
  <SharedDoc>false</SharedDoc>
  <HLinks>
    <vt:vector size="6" baseType="variant">
      <vt:variant>
        <vt:i4>3932245</vt:i4>
      </vt:variant>
      <vt:variant>
        <vt:i4>0</vt:i4>
      </vt:variant>
      <vt:variant>
        <vt:i4>0</vt:i4>
      </vt:variant>
      <vt:variant>
        <vt:i4>5</vt:i4>
      </vt:variant>
      <vt:variant>
        <vt:lpwstr>mailto:schmeer.1@sociology.osu.edu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KAMMI K</dc:title>
  <dc:creator>PHR</dc:creator>
  <cp:lastModifiedBy>Fowle, Jamie</cp:lastModifiedBy>
  <cp:revision>15</cp:revision>
  <cp:lastPrinted>2020-04-16T02:24:00Z</cp:lastPrinted>
  <dcterms:created xsi:type="dcterms:W3CDTF">2026-01-12T23:49:00Z</dcterms:created>
  <dcterms:modified xsi:type="dcterms:W3CDTF">2026-04-27T15:46:00Z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0x01010061C94248AE3AE843929483C39B97CD0A</vt:lpwstr>
  </property>
  <property fmtid="{D5CDD505-2E9C-101B-9397-08002B2CF9AE}" pid="3" name="GrammarlyDocumentId">
    <vt:lpwstr>c83ae1b6-8c56-4d07-919c-169ec1293f86</vt:lpwstr>
  </property>
  <property fmtid="{D5CDD505-2E9C-101B-9397-08002B2CF9AE}" pid="4" name="Order">
    <vt:r8>38800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