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70"/>
        <w:ind w:left="0" w:right="359"/>
        <w:jc w:val="center"/>
      </w:pPr>
      <w:r>
        <w:rPr/>
        <w:t>Bethany</w:t>
      </w:r>
      <w:r>
        <w:rPr>
          <w:spacing w:val="-4"/>
        </w:rPr>
        <w:t> </w:t>
      </w:r>
      <w:r>
        <w:rPr/>
        <w:t>G.</w:t>
      </w:r>
      <w:r>
        <w:rPr>
          <w:spacing w:val="-2"/>
        </w:rPr>
        <w:t> </w:t>
      </w:r>
      <w:r>
        <w:rPr/>
        <w:t>Everett,</w:t>
      </w:r>
      <w:r>
        <w:rPr>
          <w:spacing w:val="-2"/>
        </w:rPr>
        <w:t> </w:t>
      </w:r>
      <w:r>
        <w:rPr>
          <w:spacing w:val="-5"/>
        </w:rPr>
        <w:t>PhD</w:t>
      </w:r>
    </w:p>
    <w:p>
      <w:pPr>
        <w:pStyle w:val="BodyText"/>
        <w:spacing w:before="8"/>
        <w:rPr>
          <w:b/>
          <w:sz w:val="15"/>
        </w:rPr>
      </w:pPr>
      <w:r>
        <w:rPr>
          <w:b/>
          <w:sz w:val="15"/>
        </w:rPr>
        <mc:AlternateContent>
          <mc:Choice Requires="wps">
            <w:drawing>
              <wp:anchor distT="0" distB="0" distL="0" distR="0" allowOverlap="1" layoutInCell="1" locked="0" behindDoc="1" simplePos="0" relativeHeight="487587840">
                <wp:simplePos x="0" y="0"/>
                <wp:positionH relativeFrom="page">
                  <wp:posOffset>965836</wp:posOffset>
                </wp:positionH>
                <wp:positionV relativeFrom="paragraph">
                  <wp:posOffset>130159</wp:posOffset>
                </wp:positionV>
                <wp:extent cx="633666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336665" cy="1270"/>
                        </a:xfrm>
                        <a:custGeom>
                          <a:avLst/>
                          <a:gdLst/>
                          <a:ahLst/>
                          <a:cxnLst/>
                          <a:rect l="l" t="t" r="r" b="b"/>
                          <a:pathLst>
                            <a:path w="6336665" h="0">
                              <a:moveTo>
                                <a:pt x="0" y="0"/>
                              </a:moveTo>
                              <a:lnTo>
                                <a:pt x="6336665" y="1"/>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050079pt;margin-top:10.248772pt;width:498.95pt;height:.1pt;mso-position-horizontal-relative:page;mso-position-vertical-relative:paragraph;z-index:-15728640;mso-wrap-distance-left:0;mso-wrap-distance-right:0" id="docshape2" coordorigin="1521,205" coordsize="9979,0" path="m1521,205l11500,205e" filled="false" stroked="true" strokeweight="2.25pt" strokecolor="#000000">
                <v:path arrowok="t"/>
                <v:stroke dashstyle="solid"/>
                <w10:wrap type="topAndBottom"/>
              </v:shape>
            </w:pict>
          </mc:Fallback>
        </mc:AlternateContent>
      </w:r>
    </w:p>
    <w:p>
      <w:pPr>
        <w:pStyle w:val="BodyText"/>
        <w:spacing w:before="107"/>
        <w:rPr>
          <w:b/>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3"/>
        <w:gridCol w:w="1950"/>
        <w:gridCol w:w="2697"/>
      </w:tblGrid>
      <w:tr>
        <w:trPr>
          <w:trHeight w:val="269" w:hRule="atLeast"/>
        </w:trPr>
        <w:tc>
          <w:tcPr>
            <w:tcW w:w="3473" w:type="dxa"/>
          </w:tcPr>
          <w:p>
            <w:pPr>
              <w:pStyle w:val="TableParagraph"/>
              <w:spacing w:line="250" w:lineRule="exact" w:before="0"/>
              <w:rPr>
                <w:sz w:val="24"/>
              </w:rPr>
            </w:pPr>
            <w:r>
              <w:rPr>
                <w:sz w:val="24"/>
              </w:rPr>
              <w:t>Department</w:t>
            </w:r>
            <w:r>
              <w:rPr>
                <w:spacing w:val="-4"/>
                <w:sz w:val="24"/>
              </w:rPr>
              <w:t> </w:t>
            </w:r>
            <w:r>
              <w:rPr>
                <w:sz w:val="24"/>
              </w:rPr>
              <w:t>of</w:t>
            </w:r>
            <w:r>
              <w:rPr>
                <w:spacing w:val="-1"/>
                <w:sz w:val="24"/>
              </w:rPr>
              <w:t> </w:t>
            </w:r>
            <w:r>
              <w:rPr>
                <w:spacing w:val="-2"/>
                <w:sz w:val="24"/>
              </w:rPr>
              <w:t>Sociology</w:t>
            </w:r>
          </w:p>
        </w:tc>
        <w:tc>
          <w:tcPr>
            <w:tcW w:w="1950" w:type="dxa"/>
          </w:tcPr>
          <w:p>
            <w:pPr>
              <w:pStyle w:val="TableParagraph"/>
              <w:spacing w:line="250" w:lineRule="exact" w:before="0"/>
              <w:ind w:left="0" w:right="384"/>
              <w:jc w:val="right"/>
              <w:rPr>
                <w:sz w:val="24"/>
              </w:rPr>
            </w:pPr>
            <w:r>
              <w:rPr>
                <w:spacing w:val="-2"/>
                <w:sz w:val="24"/>
              </w:rPr>
              <w:t>Phone:</w:t>
            </w:r>
          </w:p>
        </w:tc>
        <w:tc>
          <w:tcPr>
            <w:tcW w:w="2697" w:type="dxa"/>
          </w:tcPr>
          <w:p>
            <w:pPr>
              <w:pStyle w:val="TableParagraph"/>
              <w:spacing w:line="250" w:lineRule="exact" w:before="0"/>
              <w:ind w:left="387"/>
              <w:rPr>
                <w:sz w:val="24"/>
              </w:rPr>
            </w:pPr>
            <w:r>
              <w:rPr>
                <w:color w:val="474747"/>
                <w:spacing w:val="-2"/>
                <w:sz w:val="24"/>
              </w:rPr>
              <w:t>614.292.6681</w:t>
            </w:r>
          </w:p>
        </w:tc>
      </w:tr>
      <w:tr>
        <w:trPr>
          <w:trHeight w:val="276" w:hRule="atLeast"/>
        </w:trPr>
        <w:tc>
          <w:tcPr>
            <w:tcW w:w="3473" w:type="dxa"/>
          </w:tcPr>
          <w:p>
            <w:pPr>
              <w:pStyle w:val="TableParagraph"/>
              <w:spacing w:line="256" w:lineRule="exact" w:before="0"/>
              <w:rPr>
                <w:sz w:val="24"/>
              </w:rPr>
            </w:pPr>
            <w:r>
              <w:rPr>
                <w:sz w:val="24"/>
              </w:rPr>
              <w:t>The</w:t>
            </w:r>
            <w:r>
              <w:rPr>
                <w:spacing w:val="-4"/>
                <w:sz w:val="24"/>
              </w:rPr>
              <w:t> </w:t>
            </w:r>
            <w:r>
              <w:rPr>
                <w:sz w:val="24"/>
              </w:rPr>
              <w:t>Ohio State</w:t>
            </w:r>
            <w:r>
              <w:rPr>
                <w:spacing w:val="-1"/>
                <w:sz w:val="24"/>
              </w:rPr>
              <w:t> </w:t>
            </w:r>
            <w:r>
              <w:rPr>
                <w:spacing w:val="-2"/>
                <w:sz w:val="24"/>
              </w:rPr>
              <w:t>University</w:t>
            </w:r>
          </w:p>
        </w:tc>
        <w:tc>
          <w:tcPr>
            <w:tcW w:w="1950" w:type="dxa"/>
          </w:tcPr>
          <w:p>
            <w:pPr>
              <w:pStyle w:val="TableParagraph"/>
              <w:spacing w:line="256" w:lineRule="exact" w:before="0"/>
              <w:ind w:left="0" w:right="411"/>
              <w:jc w:val="right"/>
              <w:rPr>
                <w:sz w:val="24"/>
              </w:rPr>
            </w:pPr>
            <w:r>
              <w:rPr>
                <w:spacing w:val="-2"/>
                <w:sz w:val="24"/>
              </w:rPr>
              <w:t>Email:</w:t>
            </w:r>
          </w:p>
        </w:tc>
        <w:tc>
          <w:tcPr>
            <w:tcW w:w="2697" w:type="dxa"/>
          </w:tcPr>
          <w:p>
            <w:pPr>
              <w:pStyle w:val="TableParagraph"/>
              <w:spacing w:line="256" w:lineRule="exact" w:before="0"/>
              <w:ind w:left="387"/>
              <w:rPr>
                <w:sz w:val="24"/>
              </w:rPr>
            </w:pPr>
            <w:hyperlink r:id="rId6">
              <w:r>
                <w:rPr>
                  <w:spacing w:val="-2"/>
                  <w:sz w:val="24"/>
                </w:rPr>
                <w:t>Everett.284@Ohio.Edu</w:t>
              </w:r>
            </w:hyperlink>
          </w:p>
        </w:tc>
      </w:tr>
      <w:tr>
        <w:trPr>
          <w:trHeight w:val="275" w:hRule="atLeast"/>
        </w:trPr>
        <w:tc>
          <w:tcPr>
            <w:tcW w:w="3473" w:type="dxa"/>
          </w:tcPr>
          <w:p>
            <w:pPr>
              <w:pStyle w:val="TableParagraph"/>
              <w:spacing w:line="256" w:lineRule="exact" w:before="0"/>
              <w:rPr>
                <w:sz w:val="24"/>
              </w:rPr>
            </w:pPr>
            <w:r>
              <w:rPr>
                <w:sz w:val="24"/>
              </w:rPr>
              <w:t>Townshend</w:t>
            </w:r>
            <w:r>
              <w:rPr>
                <w:spacing w:val="-2"/>
                <w:sz w:val="24"/>
              </w:rPr>
              <w:t> </w:t>
            </w:r>
            <w:r>
              <w:rPr>
                <w:spacing w:val="-4"/>
                <w:sz w:val="24"/>
              </w:rPr>
              <w:t>Hall</w:t>
            </w:r>
          </w:p>
        </w:tc>
        <w:tc>
          <w:tcPr>
            <w:tcW w:w="4647" w:type="dxa"/>
            <w:gridSpan w:val="2"/>
            <w:vMerge w:val="restart"/>
          </w:tcPr>
          <w:p>
            <w:pPr>
              <w:pStyle w:val="TableParagraph"/>
              <w:spacing w:before="0"/>
              <w:ind w:left="0"/>
              <w:rPr>
                <w:sz w:val="24"/>
              </w:rPr>
            </w:pPr>
          </w:p>
        </w:tc>
      </w:tr>
      <w:tr>
        <w:trPr>
          <w:trHeight w:val="275" w:hRule="atLeast"/>
        </w:trPr>
        <w:tc>
          <w:tcPr>
            <w:tcW w:w="3473" w:type="dxa"/>
          </w:tcPr>
          <w:p>
            <w:pPr>
              <w:pStyle w:val="TableParagraph"/>
              <w:spacing w:line="256" w:lineRule="exact" w:before="0"/>
              <w:rPr>
                <w:sz w:val="24"/>
              </w:rPr>
            </w:pPr>
            <w:r>
              <w:rPr>
                <w:sz w:val="24"/>
              </w:rPr>
              <w:t>1885</w:t>
            </w:r>
            <w:r>
              <w:rPr>
                <w:spacing w:val="-3"/>
                <w:sz w:val="24"/>
              </w:rPr>
              <w:t> </w:t>
            </w:r>
            <w:r>
              <w:rPr>
                <w:sz w:val="24"/>
              </w:rPr>
              <w:t>Neil Ave</w:t>
            </w:r>
            <w:r>
              <w:rPr>
                <w:spacing w:val="-1"/>
                <w:sz w:val="24"/>
              </w:rPr>
              <w:t> </w:t>
            </w:r>
            <w:r>
              <w:rPr>
                <w:spacing w:val="-4"/>
                <w:sz w:val="24"/>
              </w:rPr>
              <w:t>Mall</w:t>
            </w:r>
          </w:p>
        </w:tc>
        <w:tc>
          <w:tcPr>
            <w:tcW w:w="4647" w:type="dxa"/>
            <w:gridSpan w:val="2"/>
            <w:vMerge/>
            <w:tcBorders>
              <w:top w:val="nil"/>
            </w:tcBorders>
          </w:tcPr>
          <w:p>
            <w:pPr>
              <w:rPr>
                <w:sz w:val="2"/>
                <w:szCs w:val="2"/>
              </w:rPr>
            </w:pPr>
          </w:p>
        </w:tc>
      </w:tr>
      <w:tr>
        <w:trPr>
          <w:trHeight w:val="272" w:hRule="atLeast"/>
        </w:trPr>
        <w:tc>
          <w:tcPr>
            <w:tcW w:w="3473" w:type="dxa"/>
          </w:tcPr>
          <w:p>
            <w:pPr>
              <w:pStyle w:val="TableParagraph"/>
              <w:spacing w:line="252" w:lineRule="exact" w:before="0"/>
              <w:rPr>
                <w:sz w:val="24"/>
              </w:rPr>
            </w:pPr>
            <w:r>
              <w:rPr>
                <w:sz w:val="24"/>
              </w:rPr>
              <w:t>Columbus,</w:t>
            </w:r>
            <w:r>
              <w:rPr>
                <w:spacing w:val="-1"/>
                <w:sz w:val="24"/>
              </w:rPr>
              <w:t> </w:t>
            </w:r>
            <w:r>
              <w:rPr>
                <w:sz w:val="24"/>
              </w:rPr>
              <w:t>Ohio</w:t>
            </w:r>
            <w:r>
              <w:rPr>
                <w:spacing w:val="-2"/>
                <w:sz w:val="24"/>
              </w:rPr>
              <w:t> 43210</w:t>
            </w:r>
          </w:p>
        </w:tc>
        <w:tc>
          <w:tcPr>
            <w:tcW w:w="4647" w:type="dxa"/>
            <w:gridSpan w:val="2"/>
            <w:vMerge/>
            <w:tcBorders>
              <w:top w:val="nil"/>
            </w:tcBorders>
          </w:tcPr>
          <w:p>
            <w:pPr>
              <w:rPr>
                <w:sz w:val="2"/>
                <w:szCs w:val="2"/>
              </w:rPr>
            </w:pPr>
          </w:p>
        </w:tc>
      </w:tr>
    </w:tbl>
    <w:p>
      <w:pPr>
        <w:pStyle w:val="BodyText"/>
        <w:spacing w:before="2"/>
        <w:rPr>
          <w:b/>
        </w:rPr>
      </w:pPr>
    </w:p>
    <w:p>
      <w:pPr>
        <w:pStyle w:val="Heading1"/>
        <w:spacing w:before="1"/>
      </w:pPr>
      <w:r>
        <w:rPr/>
        <w:t>ACADEMIC</w:t>
      </w:r>
      <w:r>
        <w:rPr>
          <w:spacing w:val="-1"/>
        </w:rPr>
        <w:t> </w:t>
      </w:r>
      <w:r>
        <w:rPr>
          <w:spacing w:val="-2"/>
        </w:rPr>
        <w:t>POSITIONS</w:t>
      </w:r>
    </w:p>
    <w:p>
      <w:pPr>
        <w:pStyle w:val="BodyText"/>
        <w:spacing w:before="10"/>
        <w:rPr>
          <w:b/>
          <w:sz w:val="5"/>
        </w:rPr>
      </w:pPr>
      <w:r>
        <w:rPr>
          <w:b/>
          <w:sz w:val="5"/>
        </w:rPr>
        <mc:AlternateContent>
          <mc:Choice Requires="wps">
            <w:drawing>
              <wp:anchor distT="0" distB="0" distL="0" distR="0" allowOverlap="1" layoutInCell="1" locked="0" behindDoc="1" simplePos="0" relativeHeight="487588352">
                <wp:simplePos x="0" y="0"/>
                <wp:positionH relativeFrom="page">
                  <wp:posOffset>851536</wp:posOffset>
                </wp:positionH>
                <wp:positionV relativeFrom="paragraph">
                  <wp:posOffset>58343</wp:posOffset>
                </wp:positionV>
                <wp:extent cx="633666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336665" cy="1270"/>
                        </a:xfrm>
                        <a:custGeom>
                          <a:avLst/>
                          <a:gdLst/>
                          <a:ahLst/>
                          <a:cxnLst/>
                          <a:rect l="l" t="t" r="r" b="b"/>
                          <a:pathLst>
                            <a:path w="6336665" h="0">
                              <a:moveTo>
                                <a:pt x="0" y="0"/>
                              </a:moveTo>
                              <a:lnTo>
                                <a:pt x="6336665" y="1"/>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050079pt;margin-top:4.594003pt;width:498.95pt;height:.1pt;mso-position-horizontal-relative:page;mso-position-vertical-relative:paragraph;z-index:-15728128;mso-wrap-distance-left:0;mso-wrap-distance-right:0" id="docshape3" coordorigin="1341,92" coordsize="9979,0" path="m1341,92l11320,92e" filled="false" stroked="true" strokeweight="2.25pt" strokecolor="#000000">
                <v:path arrowok="t"/>
                <v:stroke dashstyle="solid"/>
                <w10:wrap type="topAndBottom"/>
              </v:shape>
            </w:pict>
          </mc:Fallback>
        </mc:AlternateContent>
      </w:r>
    </w:p>
    <w:p>
      <w:pPr>
        <w:pStyle w:val="BodyText"/>
        <w:spacing w:before="159"/>
        <w:rPr>
          <w:b/>
        </w:rPr>
      </w:pPr>
    </w:p>
    <w:p>
      <w:pPr>
        <w:pStyle w:val="BodyText"/>
        <w:tabs>
          <w:tab w:pos="4679" w:val="left" w:leader="none"/>
        </w:tabs>
        <w:ind w:left="4680" w:right="3231" w:hanging="4320"/>
      </w:pPr>
      <w:r>
        <w:rPr>
          <w:spacing w:val="-2"/>
        </w:rPr>
        <w:t>2026-Present</w:t>
      </w:r>
      <w:r>
        <w:rPr/>
        <w:tab/>
        <w:t>Associate Professor Department of Sociology The</w:t>
      </w:r>
      <w:r>
        <w:rPr>
          <w:spacing w:val="-4"/>
        </w:rPr>
        <w:t> </w:t>
      </w:r>
      <w:r>
        <w:rPr/>
        <w:t>Ohio State</w:t>
      </w:r>
      <w:r>
        <w:rPr>
          <w:spacing w:val="-1"/>
        </w:rPr>
        <w:t> </w:t>
      </w:r>
      <w:r>
        <w:rPr>
          <w:spacing w:val="-2"/>
        </w:rPr>
        <w:t>University</w:t>
      </w:r>
    </w:p>
    <w:p>
      <w:pPr>
        <w:pStyle w:val="BodyText"/>
      </w:pPr>
    </w:p>
    <w:p>
      <w:pPr>
        <w:pStyle w:val="BodyText"/>
        <w:tabs>
          <w:tab w:pos="4679" w:val="left" w:leader="none"/>
        </w:tabs>
        <w:ind w:left="360"/>
      </w:pPr>
      <w:r>
        <w:rPr/>
        <w:t>2020- </w:t>
      </w:r>
      <w:r>
        <w:rPr>
          <w:spacing w:val="-4"/>
        </w:rPr>
        <w:t>2025</w:t>
      </w:r>
      <w:r>
        <w:rPr/>
        <w:tab/>
        <w:t>Associate</w:t>
      </w:r>
      <w:r>
        <w:rPr>
          <w:spacing w:val="-5"/>
        </w:rPr>
        <w:t> </w:t>
      </w:r>
      <w:r>
        <w:rPr>
          <w:spacing w:val="-2"/>
        </w:rPr>
        <w:t>Professor</w:t>
      </w:r>
    </w:p>
    <w:p>
      <w:pPr>
        <w:pStyle w:val="BodyText"/>
        <w:spacing w:line="237" w:lineRule="auto" w:before="5"/>
        <w:ind w:left="4680" w:right="3231"/>
      </w:pPr>
      <w:r>
        <w:rPr/>
        <w:t>Department</w:t>
      </w:r>
      <w:r>
        <w:rPr>
          <w:spacing w:val="-15"/>
        </w:rPr>
        <w:t> </w:t>
      </w:r>
      <w:r>
        <w:rPr/>
        <w:t>of</w:t>
      </w:r>
      <w:r>
        <w:rPr>
          <w:spacing w:val="-15"/>
        </w:rPr>
        <w:t> </w:t>
      </w:r>
      <w:r>
        <w:rPr/>
        <w:t>Sociology University of Utah</w:t>
      </w:r>
    </w:p>
    <w:p>
      <w:pPr>
        <w:pStyle w:val="BodyText"/>
      </w:pPr>
    </w:p>
    <w:p>
      <w:pPr>
        <w:pStyle w:val="BodyText"/>
        <w:tabs>
          <w:tab w:pos="4679" w:val="left" w:leader="none"/>
        </w:tabs>
        <w:spacing w:before="1"/>
        <w:ind w:left="4680" w:right="1325" w:hanging="4320"/>
      </w:pPr>
      <w:r>
        <w:rPr/>
        <w:t>2018- 2025</w:t>
        <w:tab/>
        <w:t>Adjunct</w:t>
      </w:r>
      <w:r>
        <w:rPr>
          <w:spacing w:val="-10"/>
        </w:rPr>
        <w:t> </w:t>
      </w:r>
      <w:r>
        <w:rPr/>
        <w:t>Assistant</w:t>
      </w:r>
      <w:r>
        <w:rPr>
          <w:spacing w:val="-10"/>
        </w:rPr>
        <w:t> </w:t>
      </w:r>
      <w:r>
        <w:rPr/>
        <w:t>(Associate,</w:t>
      </w:r>
      <w:r>
        <w:rPr>
          <w:spacing w:val="-9"/>
        </w:rPr>
        <w:t> </w:t>
      </w:r>
      <w:r>
        <w:rPr/>
        <w:t>2020)</w:t>
      </w:r>
      <w:r>
        <w:rPr>
          <w:spacing w:val="-9"/>
        </w:rPr>
        <w:t> </w:t>
      </w:r>
      <w:r>
        <w:rPr/>
        <w:t>Professor Department of Obstetrics and Gynecology University of Utah</w:t>
      </w:r>
    </w:p>
    <w:p>
      <w:pPr>
        <w:pStyle w:val="BodyText"/>
        <w:tabs>
          <w:tab w:pos="4679" w:val="left" w:leader="none"/>
        </w:tabs>
        <w:spacing w:before="276"/>
        <w:ind w:left="360"/>
      </w:pPr>
      <w:r>
        <w:rPr/>
        <w:t>2022-</w:t>
      </w:r>
      <w:r>
        <w:rPr>
          <w:spacing w:val="-2"/>
        </w:rPr>
        <w:t>Present</w:t>
      </w:r>
      <w:r>
        <w:rPr/>
        <w:tab/>
        <w:t>Research</w:t>
      </w:r>
      <w:r>
        <w:rPr>
          <w:spacing w:val="-6"/>
        </w:rPr>
        <w:t> </w:t>
      </w:r>
      <w:r>
        <w:rPr>
          <w:spacing w:val="-2"/>
        </w:rPr>
        <w:t>Affiliate</w:t>
      </w:r>
    </w:p>
    <w:p>
      <w:pPr>
        <w:pStyle w:val="BodyText"/>
        <w:spacing w:line="237" w:lineRule="auto" w:before="4"/>
        <w:ind w:left="4680" w:right="1199"/>
      </w:pPr>
      <w:r>
        <w:rPr/>
        <w:t>Center</w:t>
      </w:r>
      <w:r>
        <w:rPr>
          <w:spacing w:val="-7"/>
        </w:rPr>
        <w:t> </w:t>
      </w:r>
      <w:r>
        <w:rPr/>
        <w:t>for</w:t>
      </w:r>
      <w:r>
        <w:rPr>
          <w:spacing w:val="-7"/>
        </w:rPr>
        <w:t> </w:t>
      </w:r>
      <w:r>
        <w:rPr/>
        <w:t>Sexual</w:t>
      </w:r>
      <w:r>
        <w:rPr>
          <w:spacing w:val="-7"/>
        </w:rPr>
        <w:t> </w:t>
      </w:r>
      <w:r>
        <w:rPr/>
        <w:t>and</w:t>
      </w:r>
      <w:r>
        <w:rPr>
          <w:spacing w:val="-7"/>
        </w:rPr>
        <w:t> </w:t>
      </w:r>
      <w:r>
        <w:rPr/>
        <w:t>Gender</w:t>
      </w:r>
      <w:r>
        <w:rPr>
          <w:spacing w:val="-7"/>
        </w:rPr>
        <w:t> </w:t>
      </w:r>
      <w:r>
        <w:rPr/>
        <w:t>Minority</w:t>
      </w:r>
      <w:r>
        <w:rPr>
          <w:spacing w:val="-7"/>
        </w:rPr>
        <w:t> </w:t>
      </w:r>
      <w:r>
        <w:rPr/>
        <w:t>Health </w:t>
      </w:r>
      <w:r>
        <w:rPr>
          <w:spacing w:val="-2"/>
        </w:rPr>
        <w:t>Research</w:t>
      </w:r>
    </w:p>
    <w:p>
      <w:pPr>
        <w:pStyle w:val="BodyText"/>
        <w:spacing w:before="4"/>
        <w:ind w:left="4680"/>
      </w:pPr>
      <w:r>
        <w:rPr/>
        <w:t>Columbia</w:t>
      </w:r>
      <w:r>
        <w:rPr>
          <w:spacing w:val="-3"/>
        </w:rPr>
        <w:t> </w:t>
      </w:r>
      <w:r>
        <w:rPr>
          <w:spacing w:val="-2"/>
        </w:rPr>
        <w:t>University</w:t>
      </w:r>
    </w:p>
    <w:p>
      <w:pPr>
        <w:pStyle w:val="BodyText"/>
        <w:tabs>
          <w:tab w:pos="4679" w:val="left" w:leader="none"/>
        </w:tabs>
        <w:spacing w:line="275" w:lineRule="exact" w:before="276"/>
        <w:ind w:left="360"/>
      </w:pPr>
      <w:r>
        <w:rPr/>
        <w:t>2015 -</w:t>
      </w:r>
      <w:r>
        <w:rPr>
          <w:spacing w:val="-4"/>
        </w:rPr>
        <w:t>2020</w:t>
      </w:r>
      <w:r>
        <w:rPr/>
        <w:tab/>
        <w:t>Assistant</w:t>
      </w:r>
      <w:r>
        <w:rPr>
          <w:spacing w:val="-1"/>
        </w:rPr>
        <w:t> </w:t>
      </w:r>
      <w:r>
        <w:rPr>
          <w:spacing w:val="-2"/>
        </w:rPr>
        <w:t>Professor</w:t>
      </w:r>
    </w:p>
    <w:p>
      <w:pPr>
        <w:pStyle w:val="BodyText"/>
        <w:spacing w:line="242" w:lineRule="auto"/>
        <w:ind w:left="4680" w:right="3231"/>
      </w:pPr>
      <w:r>
        <w:rPr/>
        <w:t>Department</w:t>
      </w:r>
      <w:r>
        <w:rPr>
          <w:spacing w:val="-15"/>
        </w:rPr>
        <w:t> </w:t>
      </w:r>
      <w:r>
        <w:rPr/>
        <w:t>of</w:t>
      </w:r>
      <w:r>
        <w:rPr>
          <w:spacing w:val="-15"/>
        </w:rPr>
        <w:t> </w:t>
      </w:r>
      <w:r>
        <w:rPr/>
        <w:t>Sociology University of Utah</w:t>
      </w:r>
    </w:p>
    <w:p>
      <w:pPr>
        <w:pStyle w:val="BodyText"/>
        <w:tabs>
          <w:tab w:pos="4679" w:val="left" w:leader="none"/>
        </w:tabs>
        <w:spacing w:line="237" w:lineRule="auto" w:before="274"/>
        <w:ind w:left="4680" w:right="2617" w:hanging="4320"/>
      </w:pPr>
      <w:r>
        <w:rPr/>
        <w:t>2012 - 2015</w:t>
        <w:tab/>
        <w:t>Assistant</w:t>
      </w:r>
      <w:r>
        <w:rPr>
          <w:spacing w:val="-13"/>
        </w:rPr>
        <w:t> </w:t>
      </w:r>
      <w:r>
        <w:rPr/>
        <w:t>Professor</w:t>
      </w:r>
      <w:r>
        <w:rPr>
          <w:spacing w:val="-13"/>
        </w:rPr>
        <w:t> </w:t>
      </w:r>
      <w:r>
        <w:rPr/>
        <w:t>of</w:t>
      </w:r>
      <w:r>
        <w:rPr>
          <w:spacing w:val="-13"/>
        </w:rPr>
        <w:t> </w:t>
      </w:r>
      <w:r>
        <w:rPr/>
        <w:t>Sociology University</w:t>
      </w:r>
      <w:r>
        <w:rPr>
          <w:spacing w:val="-3"/>
        </w:rPr>
        <w:t> </w:t>
      </w:r>
      <w:r>
        <w:rPr/>
        <w:t>of</w:t>
      </w:r>
      <w:r>
        <w:rPr>
          <w:spacing w:val="-1"/>
        </w:rPr>
        <w:t> </w:t>
      </w:r>
      <w:r>
        <w:rPr/>
        <w:t>Illinois</w:t>
      </w:r>
      <w:r>
        <w:rPr>
          <w:spacing w:val="-1"/>
        </w:rPr>
        <w:t> </w:t>
      </w:r>
      <w:r>
        <w:rPr/>
        <w:t>at </w:t>
      </w:r>
      <w:r>
        <w:rPr>
          <w:spacing w:val="-2"/>
        </w:rPr>
        <w:t>Chicago</w:t>
      </w:r>
    </w:p>
    <w:p>
      <w:pPr>
        <w:pStyle w:val="BodyText"/>
      </w:pPr>
    </w:p>
    <w:p>
      <w:pPr>
        <w:pStyle w:val="BodyText"/>
        <w:tabs>
          <w:tab w:pos="4679" w:val="left" w:leader="none"/>
        </w:tabs>
        <w:spacing w:before="1"/>
        <w:ind w:left="4680" w:right="1199" w:hanging="4320"/>
      </w:pPr>
      <w:r>
        <w:rPr>
          <w:spacing w:val="-2"/>
        </w:rPr>
        <w:t>2012-2014</w:t>
      </w:r>
      <w:r>
        <w:rPr/>
        <w:tab/>
        <w:t>National Institute of Health “Building Interdisciplinary</w:t>
      </w:r>
      <w:r>
        <w:rPr>
          <w:spacing w:val="-10"/>
        </w:rPr>
        <w:t> </w:t>
      </w:r>
      <w:r>
        <w:rPr/>
        <w:t>Research</w:t>
      </w:r>
      <w:r>
        <w:rPr>
          <w:spacing w:val="-10"/>
        </w:rPr>
        <w:t> </w:t>
      </w:r>
      <w:r>
        <w:rPr/>
        <w:t>Careers</w:t>
      </w:r>
      <w:r>
        <w:rPr>
          <w:spacing w:val="-10"/>
        </w:rPr>
        <w:t> </w:t>
      </w:r>
      <w:r>
        <w:rPr/>
        <w:t>in</w:t>
      </w:r>
      <w:r>
        <w:rPr>
          <w:spacing w:val="-10"/>
        </w:rPr>
        <w:t> </w:t>
      </w:r>
      <w:r>
        <w:rPr/>
        <w:t>Women’s Health” Scholar</w:t>
      </w:r>
    </w:p>
    <w:p>
      <w:pPr>
        <w:pStyle w:val="Heading1"/>
        <w:spacing w:before="276"/>
      </w:pPr>
      <w:r>
        <w:rPr>
          <w:spacing w:val="-2"/>
        </w:rPr>
        <w:t>EDUCATION</w:t>
      </w:r>
    </w:p>
    <w:p>
      <w:pPr>
        <w:pStyle w:val="BodyText"/>
        <w:spacing w:before="2"/>
        <w:rPr>
          <w:b/>
          <w:sz w:val="9"/>
        </w:rPr>
      </w:pPr>
      <w:r>
        <w:rPr>
          <w:b/>
          <w:sz w:val="9"/>
        </w:rPr>
        <mc:AlternateContent>
          <mc:Choice Requires="wps">
            <w:drawing>
              <wp:anchor distT="0" distB="0" distL="0" distR="0" allowOverlap="1" layoutInCell="1" locked="0" behindDoc="1" simplePos="0" relativeHeight="487588864">
                <wp:simplePos x="0" y="0"/>
                <wp:positionH relativeFrom="page">
                  <wp:posOffset>851536</wp:posOffset>
                </wp:positionH>
                <wp:positionV relativeFrom="paragraph">
                  <wp:posOffset>82301</wp:posOffset>
                </wp:positionV>
                <wp:extent cx="633666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336665" cy="1270"/>
                        </a:xfrm>
                        <a:custGeom>
                          <a:avLst/>
                          <a:gdLst/>
                          <a:ahLst/>
                          <a:cxnLst/>
                          <a:rect l="l" t="t" r="r" b="b"/>
                          <a:pathLst>
                            <a:path w="6336665" h="0">
                              <a:moveTo>
                                <a:pt x="0" y="0"/>
                              </a:moveTo>
                              <a:lnTo>
                                <a:pt x="6336665" y="1"/>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050079pt;margin-top:6.480461pt;width:498.95pt;height:.1pt;mso-position-horizontal-relative:page;mso-position-vertical-relative:paragraph;z-index:-15727616;mso-wrap-distance-left:0;mso-wrap-distance-right:0" id="docshape4" coordorigin="1341,130" coordsize="9979,0" path="m1341,130l11320,130e" filled="false" stroked="true" strokeweight="2.25pt" strokecolor="#000000">
                <v:path arrowok="t"/>
                <v:stroke dashstyle="solid"/>
                <w10:wrap type="topAndBottom"/>
              </v:shape>
            </w:pict>
          </mc:Fallback>
        </mc:AlternateContent>
      </w:r>
    </w:p>
    <w:p>
      <w:pPr>
        <w:pStyle w:val="BodyText"/>
        <w:tabs>
          <w:tab w:pos="4679" w:val="left" w:leader="none"/>
        </w:tabs>
        <w:spacing w:before="123"/>
        <w:ind w:left="360"/>
      </w:pPr>
      <w:r>
        <w:rPr>
          <w:spacing w:val="-2"/>
        </w:rPr>
        <w:t>Ph.D.</w:t>
      </w:r>
      <w:r>
        <w:rPr/>
        <w:tab/>
        <w:t>University</w:t>
      </w:r>
      <w:r>
        <w:rPr>
          <w:spacing w:val="-4"/>
        </w:rPr>
        <w:t> </w:t>
      </w:r>
      <w:r>
        <w:rPr/>
        <w:t>of</w:t>
      </w:r>
      <w:r>
        <w:rPr>
          <w:spacing w:val="-2"/>
        </w:rPr>
        <w:t> </w:t>
      </w:r>
      <w:r>
        <w:rPr/>
        <w:t>Colorado-</w:t>
      </w:r>
      <w:r>
        <w:rPr>
          <w:spacing w:val="-2"/>
        </w:rPr>
        <w:t>Boulder</w:t>
      </w:r>
    </w:p>
    <w:p>
      <w:pPr>
        <w:pStyle w:val="BodyText"/>
        <w:spacing w:line="237" w:lineRule="auto" w:before="5"/>
        <w:ind w:left="4680" w:right="4769"/>
      </w:pPr>
      <w:r>
        <w:rPr>
          <w:spacing w:val="-2"/>
        </w:rPr>
        <w:t>Sociology </w:t>
      </w:r>
      <w:r>
        <w:rPr/>
        <w:t>May</w:t>
      </w:r>
      <w:r>
        <w:rPr>
          <w:spacing w:val="-3"/>
        </w:rPr>
        <w:t> </w:t>
      </w:r>
      <w:r>
        <w:rPr>
          <w:spacing w:val="-4"/>
        </w:rPr>
        <w:t>2012</w:t>
      </w:r>
    </w:p>
    <w:p>
      <w:pPr>
        <w:pStyle w:val="BodyText"/>
        <w:spacing w:after="0" w:line="237" w:lineRule="auto"/>
        <w:sectPr>
          <w:footerReference w:type="default" r:id="rId5"/>
          <w:type w:val="continuous"/>
          <w:pgSz w:w="12240" w:h="15840"/>
          <w:pgMar w:header="0" w:footer="787" w:top="1640" w:bottom="980" w:left="1080" w:right="720"/>
          <w:pgNumType w:start="1"/>
        </w:sectPr>
      </w:pPr>
    </w:p>
    <w:p>
      <w:pPr>
        <w:pStyle w:val="BodyText"/>
        <w:spacing w:before="76"/>
        <w:ind w:left="4680"/>
      </w:pPr>
      <w:r>
        <w:rPr/>
        <w:t>Dissertation: “Sexual Minority Status and Health: Investigating</w:t>
      </w:r>
      <w:r>
        <w:rPr>
          <w:spacing w:val="-10"/>
        </w:rPr>
        <w:t> </w:t>
      </w:r>
      <w:r>
        <w:rPr/>
        <w:t>Health</w:t>
      </w:r>
      <w:r>
        <w:rPr>
          <w:spacing w:val="-10"/>
        </w:rPr>
        <w:t> </w:t>
      </w:r>
      <w:r>
        <w:rPr/>
        <w:t>Disparities</w:t>
      </w:r>
      <w:r>
        <w:rPr>
          <w:spacing w:val="-10"/>
        </w:rPr>
        <w:t> </w:t>
      </w:r>
      <w:r>
        <w:rPr/>
        <w:t>among</w:t>
      </w:r>
      <w:r>
        <w:rPr>
          <w:spacing w:val="-10"/>
        </w:rPr>
        <w:t> </w:t>
      </w:r>
      <w:r>
        <w:rPr/>
        <w:t>Vulnerable </w:t>
      </w:r>
      <w:r>
        <w:rPr>
          <w:spacing w:val="-2"/>
        </w:rPr>
        <w:t>Subpopulations.”</w:t>
      </w:r>
    </w:p>
    <w:p>
      <w:pPr>
        <w:pStyle w:val="BodyText"/>
        <w:spacing w:before="3"/>
      </w:pPr>
    </w:p>
    <w:p>
      <w:pPr>
        <w:pStyle w:val="BodyText"/>
        <w:tabs>
          <w:tab w:pos="4679" w:val="left" w:leader="none"/>
        </w:tabs>
        <w:spacing w:line="237" w:lineRule="auto"/>
        <w:ind w:left="4680" w:right="2598" w:hanging="4320"/>
      </w:pPr>
      <w:r>
        <w:rPr/>
        <w:t>Bachelor of Arts</w:t>
        <w:tab/>
        <w:t>University</w:t>
      </w:r>
      <w:r>
        <w:rPr>
          <w:spacing w:val="-9"/>
        </w:rPr>
        <w:t> </w:t>
      </w:r>
      <w:r>
        <w:rPr/>
        <w:t>of</w:t>
      </w:r>
      <w:r>
        <w:rPr>
          <w:spacing w:val="-9"/>
        </w:rPr>
        <w:t> </w:t>
      </w:r>
      <w:r>
        <w:rPr/>
        <w:t>California</w:t>
      </w:r>
      <w:r>
        <w:rPr>
          <w:spacing w:val="-10"/>
        </w:rPr>
        <w:t> </w:t>
      </w:r>
      <w:r>
        <w:rPr/>
        <w:t>at</w:t>
      </w:r>
      <w:r>
        <w:rPr>
          <w:spacing w:val="-9"/>
        </w:rPr>
        <w:t> </w:t>
      </w:r>
      <w:r>
        <w:rPr/>
        <w:t>Davis </w:t>
      </w:r>
      <w:r>
        <w:rPr>
          <w:spacing w:val="-2"/>
        </w:rPr>
        <w:t>Psychology</w:t>
      </w:r>
    </w:p>
    <w:p>
      <w:pPr>
        <w:pStyle w:val="BodyText"/>
        <w:spacing w:before="3"/>
        <w:ind w:left="4680"/>
      </w:pPr>
      <w:r>
        <w:rPr/>
        <w:t>August</w:t>
      </w:r>
      <w:r>
        <w:rPr>
          <w:spacing w:val="-3"/>
        </w:rPr>
        <w:t> </w:t>
      </w:r>
      <w:r>
        <w:rPr>
          <w:spacing w:val="-4"/>
        </w:rPr>
        <w:t>2004</w:t>
      </w:r>
    </w:p>
    <w:p>
      <w:pPr>
        <w:pStyle w:val="BodyText"/>
      </w:pPr>
    </w:p>
    <w:p>
      <w:pPr>
        <w:pStyle w:val="Heading1"/>
      </w:pPr>
      <w:r>
        <w:rPr/>
        <mc:AlternateContent>
          <mc:Choice Requires="wps">
            <w:drawing>
              <wp:anchor distT="0" distB="0" distL="0" distR="0" allowOverlap="1" layoutInCell="1" locked="0" behindDoc="1" simplePos="0" relativeHeight="487589376">
                <wp:simplePos x="0" y="0"/>
                <wp:positionH relativeFrom="page">
                  <wp:posOffset>851536</wp:posOffset>
                </wp:positionH>
                <wp:positionV relativeFrom="paragraph">
                  <wp:posOffset>198449</wp:posOffset>
                </wp:positionV>
                <wp:extent cx="6337935" cy="1841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337935" cy="18415"/>
                        </a:xfrm>
                        <a:custGeom>
                          <a:avLst/>
                          <a:gdLst/>
                          <a:ahLst/>
                          <a:cxnLst/>
                          <a:rect l="l" t="t" r="r" b="b"/>
                          <a:pathLst>
                            <a:path w="6337935" h="18415">
                              <a:moveTo>
                                <a:pt x="0" y="18415"/>
                              </a:moveTo>
                              <a:lnTo>
                                <a:pt x="633793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7104;mso-wrap-distance-left:0;mso-wrap-distance-right:0" from="67.050079pt,17.075952pt" to="566.100087pt,15.625952pt" stroked="true" strokeweight="2.0pt" strokecolor="#000000">
                <v:stroke dashstyle="solid"/>
                <w10:wrap type="topAndBottom"/>
              </v:line>
            </w:pict>
          </mc:Fallback>
        </mc:AlternateContent>
      </w:r>
      <w:r>
        <w:rPr/>
        <w:t>RESEARCH</w:t>
      </w:r>
      <w:r>
        <w:rPr>
          <w:spacing w:val="-2"/>
        </w:rPr>
        <w:t> </w:t>
      </w:r>
      <w:r>
        <w:rPr/>
        <w:t>AND</w:t>
      </w:r>
      <w:r>
        <w:rPr>
          <w:spacing w:val="-1"/>
        </w:rPr>
        <w:t> </w:t>
      </w:r>
      <w:r>
        <w:rPr/>
        <w:t>TEACHING</w:t>
      </w:r>
      <w:r>
        <w:rPr>
          <w:spacing w:val="-1"/>
        </w:rPr>
        <w:t> </w:t>
      </w:r>
      <w:r>
        <w:rPr>
          <w:spacing w:val="-2"/>
        </w:rPr>
        <w:t>INTERESTS</w:t>
      </w:r>
    </w:p>
    <w:p>
      <w:pPr>
        <w:pStyle w:val="BodyText"/>
        <w:spacing w:line="242" w:lineRule="auto" w:before="191"/>
        <w:ind w:left="1080" w:hanging="720"/>
      </w:pPr>
      <w:r>
        <w:rPr/>
        <w:t>Social</w:t>
      </w:r>
      <w:r>
        <w:rPr>
          <w:spacing w:val="-5"/>
        </w:rPr>
        <w:t> </w:t>
      </w:r>
      <w:r>
        <w:rPr/>
        <w:t>Epidemiology,</w:t>
      </w:r>
      <w:r>
        <w:rPr>
          <w:spacing w:val="-6"/>
        </w:rPr>
        <w:t> </w:t>
      </w:r>
      <w:r>
        <w:rPr/>
        <w:t>Sexual</w:t>
      </w:r>
      <w:r>
        <w:rPr>
          <w:spacing w:val="-5"/>
        </w:rPr>
        <w:t> </w:t>
      </w:r>
      <w:r>
        <w:rPr/>
        <w:t>Orientation</w:t>
      </w:r>
      <w:r>
        <w:rPr>
          <w:spacing w:val="-5"/>
        </w:rPr>
        <w:t> </w:t>
      </w:r>
      <w:r>
        <w:rPr/>
        <w:t>and</w:t>
      </w:r>
      <w:r>
        <w:rPr>
          <w:spacing w:val="-5"/>
        </w:rPr>
        <w:t> </w:t>
      </w:r>
      <w:r>
        <w:rPr/>
        <w:t>Sexuality,</w:t>
      </w:r>
      <w:r>
        <w:rPr>
          <w:spacing w:val="-5"/>
        </w:rPr>
        <w:t> </w:t>
      </w:r>
      <w:r>
        <w:rPr/>
        <w:t>Gender,</w:t>
      </w:r>
      <w:r>
        <w:rPr>
          <w:spacing w:val="-5"/>
        </w:rPr>
        <w:t> </w:t>
      </w:r>
      <w:r>
        <w:rPr/>
        <w:t>Demography,</w:t>
      </w:r>
      <w:r>
        <w:rPr>
          <w:spacing w:val="-5"/>
        </w:rPr>
        <w:t> </w:t>
      </w:r>
      <w:r>
        <w:rPr/>
        <w:t>Quantitative Methodology, Medical Sociology</w:t>
      </w:r>
    </w:p>
    <w:p>
      <w:pPr>
        <w:pStyle w:val="BodyText"/>
        <w:spacing w:before="232"/>
      </w:pPr>
    </w:p>
    <w:p>
      <w:pPr>
        <w:pStyle w:val="Heading1"/>
      </w:pPr>
      <w:r>
        <w:rPr/>
        <w:t>PEER-REVIEWED</w:t>
      </w:r>
      <w:r>
        <w:rPr>
          <w:spacing w:val="-6"/>
        </w:rPr>
        <w:t> </w:t>
      </w:r>
      <w:r>
        <w:rPr>
          <w:spacing w:val="-2"/>
        </w:rPr>
        <w:t>PUBLICATIONS</w:t>
      </w:r>
    </w:p>
    <w:p>
      <w:pPr>
        <w:pStyle w:val="BodyText"/>
        <w:spacing w:before="6"/>
        <w:rPr>
          <w:b/>
          <w:sz w:val="6"/>
        </w:rPr>
      </w:pPr>
      <w:r>
        <w:rPr>
          <w:b/>
          <w:sz w:val="6"/>
        </w:rPr>
        <mc:AlternateContent>
          <mc:Choice Requires="wps">
            <w:drawing>
              <wp:anchor distT="0" distB="0" distL="0" distR="0" allowOverlap="1" layoutInCell="1" locked="0" behindDoc="1" simplePos="0" relativeHeight="487589888">
                <wp:simplePos x="0" y="0"/>
                <wp:positionH relativeFrom="page">
                  <wp:posOffset>851536</wp:posOffset>
                </wp:positionH>
                <wp:positionV relativeFrom="paragraph">
                  <wp:posOffset>63155</wp:posOffset>
                </wp:positionV>
                <wp:extent cx="6337935" cy="1841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337935" cy="18415"/>
                        </a:xfrm>
                        <a:custGeom>
                          <a:avLst/>
                          <a:gdLst/>
                          <a:ahLst/>
                          <a:cxnLst/>
                          <a:rect l="l" t="t" r="r" b="b"/>
                          <a:pathLst>
                            <a:path w="6337935" h="18415">
                              <a:moveTo>
                                <a:pt x="0" y="18415"/>
                              </a:moveTo>
                              <a:lnTo>
                                <a:pt x="633793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6592;mso-wrap-distance-left:0;mso-wrap-distance-right:0" from="67.050079pt,6.422911pt" to="566.100087pt,4.972911pt" stroked="true" strokeweight="2.0pt" strokecolor="#000000">
                <v:stroke dashstyle="solid"/>
                <w10:wrap type="topAndBottom"/>
              </v:line>
            </w:pict>
          </mc:Fallback>
        </mc:AlternateContent>
      </w:r>
    </w:p>
    <w:p>
      <w:pPr>
        <w:pStyle w:val="BodyText"/>
        <w:spacing w:before="130"/>
        <w:rPr>
          <w:b/>
        </w:rPr>
      </w:pPr>
    </w:p>
    <w:p>
      <w:pPr>
        <w:pStyle w:val="ListParagraph"/>
        <w:numPr>
          <w:ilvl w:val="0"/>
          <w:numId w:val="1"/>
        </w:numPr>
        <w:tabs>
          <w:tab w:pos="1080" w:val="left" w:leader="none"/>
        </w:tabs>
        <w:spacing w:line="240" w:lineRule="auto" w:before="0" w:after="0"/>
        <w:ind w:left="1080" w:right="1166" w:hanging="360"/>
        <w:jc w:val="left"/>
        <w:rPr>
          <w:sz w:val="24"/>
        </w:rPr>
      </w:pPr>
      <w:r>
        <w:rPr>
          <w:sz w:val="24"/>
        </w:rPr>
        <w:t>Sharma,</w:t>
      </w:r>
      <w:r>
        <w:rPr>
          <w:spacing w:val="-5"/>
          <w:sz w:val="24"/>
        </w:rPr>
        <w:t> </w:t>
      </w:r>
      <w:r>
        <w:rPr>
          <w:sz w:val="24"/>
        </w:rPr>
        <w:t>Yashika*</w:t>
      </w:r>
      <w:r>
        <w:rPr>
          <w:spacing w:val="-4"/>
          <w:sz w:val="24"/>
        </w:rPr>
        <w:t> </w:t>
      </w:r>
      <w:r>
        <w:rPr>
          <w:sz w:val="24"/>
        </w:rPr>
        <w:t>Morgan</w:t>
      </w:r>
      <w:r>
        <w:rPr>
          <w:spacing w:val="-4"/>
          <w:sz w:val="24"/>
        </w:rPr>
        <w:t> </w:t>
      </w:r>
      <w:r>
        <w:rPr>
          <w:sz w:val="24"/>
        </w:rPr>
        <w:t>Philbin,</w:t>
      </w:r>
      <w:r>
        <w:rPr>
          <w:spacing w:val="-5"/>
          <w:sz w:val="24"/>
        </w:rPr>
        <w:t> </w:t>
      </w:r>
      <w:r>
        <w:rPr>
          <w:b/>
          <w:sz w:val="24"/>
        </w:rPr>
        <w:t>Bethany</w:t>
      </w:r>
      <w:r>
        <w:rPr>
          <w:b/>
          <w:spacing w:val="-4"/>
          <w:sz w:val="24"/>
        </w:rPr>
        <w:t> </w:t>
      </w:r>
      <w:r>
        <w:rPr>
          <w:b/>
          <w:sz w:val="24"/>
        </w:rPr>
        <w:t>G.</w:t>
      </w:r>
      <w:r>
        <w:rPr>
          <w:b/>
          <w:spacing w:val="-4"/>
          <w:sz w:val="24"/>
        </w:rPr>
        <w:t> </w:t>
      </w:r>
      <w:r>
        <w:rPr>
          <w:b/>
          <w:sz w:val="24"/>
        </w:rPr>
        <w:t>Everett</w:t>
      </w:r>
      <w:r>
        <w:rPr>
          <w:sz w:val="24"/>
        </w:rPr>
        <w:t>,</w:t>
      </w:r>
      <w:r>
        <w:rPr>
          <w:spacing w:val="-4"/>
          <w:sz w:val="24"/>
        </w:rPr>
        <w:t> </w:t>
      </w:r>
      <w:r>
        <w:rPr>
          <w:sz w:val="24"/>
        </w:rPr>
        <w:t>et</w:t>
      </w:r>
      <w:r>
        <w:rPr>
          <w:spacing w:val="-4"/>
          <w:sz w:val="24"/>
        </w:rPr>
        <w:t> </w:t>
      </w:r>
      <w:r>
        <w:rPr>
          <w:sz w:val="24"/>
        </w:rPr>
        <w:t>al.</w:t>
      </w:r>
      <w:r>
        <w:rPr>
          <w:spacing w:val="-4"/>
          <w:sz w:val="24"/>
        </w:rPr>
        <w:t> </w:t>
      </w:r>
      <w:r>
        <w:rPr>
          <w:sz w:val="24"/>
        </w:rPr>
        <w:t>2025.</w:t>
      </w:r>
      <w:r>
        <w:rPr>
          <w:spacing w:val="-4"/>
          <w:sz w:val="24"/>
        </w:rPr>
        <w:t> </w:t>
      </w:r>
      <w:r>
        <w:rPr>
          <w:sz w:val="24"/>
        </w:rPr>
        <w:t>“Examining</w:t>
      </w:r>
      <w:r>
        <w:rPr>
          <w:spacing w:val="-4"/>
          <w:sz w:val="24"/>
        </w:rPr>
        <w:t> </w:t>
      </w:r>
      <w:r>
        <w:rPr>
          <w:sz w:val="24"/>
        </w:rPr>
        <w:t>the Influence of Sexual Orientation-Related Nondiscrimination Laws on 30-Year Cardiovascular Disease Risk” </w:t>
      </w:r>
      <w:hyperlink r:id="rId7">
        <w:r>
          <w:rPr>
            <w:spacing w:val="-2"/>
            <w:sz w:val="24"/>
          </w:rPr>
          <w:t>https://journals.sagepub.com/doi/full/10.1089/lgbt.2024.0268.</w:t>
        </w:r>
      </w:hyperlink>
    </w:p>
    <w:p>
      <w:pPr>
        <w:pStyle w:val="ListParagraph"/>
        <w:numPr>
          <w:ilvl w:val="0"/>
          <w:numId w:val="1"/>
        </w:numPr>
        <w:tabs>
          <w:tab w:pos="1080" w:val="left" w:leader="none"/>
        </w:tabs>
        <w:spacing w:line="275" w:lineRule="exact" w:before="240" w:after="0"/>
        <w:ind w:left="1080" w:right="0" w:hanging="360"/>
        <w:jc w:val="left"/>
        <w:rPr>
          <w:b/>
          <w:sz w:val="24"/>
        </w:rPr>
      </w:pPr>
      <w:r>
        <w:rPr>
          <w:sz w:val="24"/>
        </w:rPr>
        <w:t>McKetta,</w:t>
      </w:r>
      <w:r>
        <w:rPr>
          <w:spacing w:val="-4"/>
          <w:sz w:val="24"/>
        </w:rPr>
        <w:t> </w:t>
      </w:r>
      <w:r>
        <w:rPr>
          <w:sz w:val="24"/>
        </w:rPr>
        <w:t>Sarah,</w:t>
      </w:r>
      <w:r>
        <w:rPr>
          <w:spacing w:val="-1"/>
          <w:sz w:val="24"/>
        </w:rPr>
        <w:t> </w:t>
      </w:r>
      <w:r>
        <w:rPr>
          <w:sz w:val="24"/>
        </w:rPr>
        <w:t>Kodiak</w:t>
      </w:r>
      <w:r>
        <w:rPr>
          <w:spacing w:val="-2"/>
          <w:sz w:val="24"/>
        </w:rPr>
        <w:t> </w:t>
      </w:r>
      <w:r>
        <w:rPr>
          <w:sz w:val="24"/>
        </w:rPr>
        <w:t>R.</w:t>
      </w:r>
      <w:r>
        <w:rPr>
          <w:spacing w:val="-1"/>
          <w:sz w:val="24"/>
        </w:rPr>
        <w:t> </w:t>
      </w:r>
      <w:r>
        <w:rPr>
          <w:sz w:val="24"/>
        </w:rPr>
        <w:t>S.</w:t>
      </w:r>
      <w:r>
        <w:rPr>
          <w:spacing w:val="-1"/>
          <w:sz w:val="24"/>
        </w:rPr>
        <w:t> </w:t>
      </w:r>
      <w:r>
        <w:rPr>
          <w:sz w:val="24"/>
        </w:rPr>
        <w:t>Soled,</w:t>
      </w:r>
      <w:r>
        <w:rPr>
          <w:spacing w:val="-2"/>
          <w:sz w:val="24"/>
        </w:rPr>
        <w:t> </w:t>
      </w:r>
      <w:r>
        <w:rPr>
          <w:sz w:val="24"/>
        </w:rPr>
        <w:t>Payal</w:t>
      </w:r>
      <w:r>
        <w:rPr>
          <w:spacing w:val="-1"/>
          <w:sz w:val="24"/>
        </w:rPr>
        <w:t> </w:t>
      </w:r>
      <w:r>
        <w:rPr>
          <w:sz w:val="24"/>
        </w:rPr>
        <w:t>Chakraborty,</w:t>
      </w:r>
      <w:r>
        <w:rPr>
          <w:spacing w:val="-1"/>
          <w:sz w:val="24"/>
        </w:rPr>
        <w:t> </w:t>
      </w:r>
      <w:r>
        <w:rPr>
          <w:sz w:val="24"/>
        </w:rPr>
        <w:t>Colleen</w:t>
      </w:r>
      <w:r>
        <w:rPr>
          <w:spacing w:val="-2"/>
          <w:sz w:val="24"/>
        </w:rPr>
        <w:t> </w:t>
      </w:r>
      <w:r>
        <w:rPr>
          <w:sz w:val="24"/>
        </w:rPr>
        <w:t>A.</w:t>
      </w:r>
      <w:r>
        <w:rPr>
          <w:spacing w:val="-1"/>
          <w:sz w:val="24"/>
        </w:rPr>
        <w:t> </w:t>
      </w:r>
      <w:r>
        <w:rPr>
          <w:sz w:val="24"/>
        </w:rPr>
        <w:t>Reynolds,</w:t>
      </w:r>
      <w:r>
        <w:rPr>
          <w:spacing w:val="-2"/>
          <w:sz w:val="24"/>
        </w:rPr>
        <w:t> </w:t>
      </w:r>
      <w:r>
        <w:rPr>
          <w:b/>
          <w:spacing w:val="-2"/>
          <w:sz w:val="24"/>
        </w:rPr>
        <w:t>Bethany</w:t>
      </w:r>
    </w:p>
    <w:p>
      <w:pPr>
        <w:spacing w:line="242" w:lineRule="auto" w:before="0"/>
        <w:ind w:left="1080" w:right="859" w:firstLine="0"/>
        <w:jc w:val="left"/>
        <w:rPr>
          <w:sz w:val="24"/>
        </w:rPr>
      </w:pPr>
      <w:r>
        <w:rPr>
          <w:b/>
          <w:sz w:val="24"/>
        </w:rPr>
        <w:t>G.</w:t>
      </w:r>
      <w:r>
        <w:rPr>
          <w:b/>
          <w:spacing w:val="-3"/>
          <w:sz w:val="24"/>
        </w:rPr>
        <w:t> </w:t>
      </w:r>
      <w:r>
        <w:rPr>
          <w:b/>
          <w:sz w:val="24"/>
        </w:rPr>
        <w:t>Everett,</w:t>
      </w:r>
      <w:r>
        <w:rPr>
          <w:b/>
          <w:spacing w:val="-4"/>
          <w:sz w:val="24"/>
        </w:rPr>
        <w:t> </w:t>
      </w:r>
      <w:r>
        <w:rPr>
          <w:sz w:val="24"/>
        </w:rPr>
        <w:t>et</w:t>
      </w:r>
      <w:r>
        <w:rPr>
          <w:spacing w:val="-3"/>
          <w:sz w:val="24"/>
        </w:rPr>
        <w:t> </w:t>
      </w:r>
      <w:r>
        <w:rPr>
          <w:sz w:val="24"/>
        </w:rPr>
        <w:t>al.</w:t>
      </w:r>
      <w:r>
        <w:rPr>
          <w:spacing w:val="-3"/>
          <w:sz w:val="24"/>
        </w:rPr>
        <w:t> </w:t>
      </w:r>
      <w:r>
        <w:rPr>
          <w:sz w:val="24"/>
        </w:rPr>
        <w:t>2026.</w:t>
      </w:r>
      <w:r>
        <w:rPr>
          <w:spacing w:val="-3"/>
          <w:sz w:val="24"/>
        </w:rPr>
        <w:t> </w:t>
      </w:r>
      <w:r>
        <w:rPr>
          <w:sz w:val="24"/>
        </w:rPr>
        <w:t>“Disparities</w:t>
      </w:r>
      <w:r>
        <w:rPr>
          <w:spacing w:val="-3"/>
          <w:sz w:val="24"/>
        </w:rPr>
        <w:t> </w:t>
      </w:r>
      <w:r>
        <w:rPr>
          <w:sz w:val="24"/>
        </w:rPr>
        <w:t>in</w:t>
      </w:r>
      <w:r>
        <w:rPr>
          <w:spacing w:val="-3"/>
          <w:sz w:val="24"/>
        </w:rPr>
        <w:t> </w:t>
      </w:r>
      <w:r>
        <w:rPr>
          <w:sz w:val="24"/>
        </w:rPr>
        <w:t>Primary</w:t>
      </w:r>
      <w:r>
        <w:rPr>
          <w:spacing w:val="-3"/>
          <w:sz w:val="24"/>
        </w:rPr>
        <w:t> </w:t>
      </w:r>
      <w:r>
        <w:rPr>
          <w:sz w:val="24"/>
        </w:rPr>
        <w:t>Cesarean</w:t>
      </w:r>
      <w:r>
        <w:rPr>
          <w:spacing w:val="-3"/>
          <w:sz w:val="24"/>
        </w:rPr>
        <w:t> </w:t>
      </w:r>
      <w:r>
        <w:rPr>
          <w:sz w:val="24"/>
        </w:rPr>
        <w:t>Birth</w:t>
      </w:r>
      <w:r>
        <w:rPr>
          <w:spacing w:val="-3"/>
          <w:sz w:val="24"/>
        </w:rPr>
        <w:t> </w:t>
      </w:r>
      <w:r>
        <w:rPr>
          <w:sz w:val="24"/>
        </w:rPr>
        <w:t>by</w:t>
      </w:r>
      <w:r>
        <w:rPr>
          <w:spacing w:val="-3"/>
          <w:sz w:val="24"/>
        </w:rPr>
        <w:t> </w:t>
      </w:r>
      <w:r>
        <w:rPr>
          <w:sz w:val="24"/>
        </w:rPr>
        <w:t>Sexual</w:t>
      </w:r>
      <w:r>
        <w:rPr>
          <w:spacing w:val="-3"/>
          <w:sz w:val="24"/>
        </w:rPr>
        <w:t> </w:t>
      </w:r>
      <w:r>
        <w:rPr>
          <w:sz w:val="24"/>
        </w:rPr>
        <w:t>Orientation:</w:t>
      </w:r>
      <w:r>
        <w:rPr>
          <w:spacing w:val="-3"/>
          <w:sz w:val="24"/>
        </w:rPr>
        <w:t> </w:t>
      </w:r>
      <w:r>
        <w:rPr>
          <w:sz w:val="24"/>
        </w:rPr>
        <w:t>A Population-Based Analysis across Three Longitudinal Cohorts.” </w:t>
      </w:r>
      <w:r>
        <w:rPr>
          <w:i/>
          <w:sz w:val="24"/>
        </w:rPr>
        <w:t>The Lancet Regional</w:t>
      </w:r>
      <w:r>
        <w:rPr>
          <w:i/>
          <w:sz w:val="24"/>
        </w:rPr>
        <w:t> Health – Americas</w:t>
      </w:r>
      <w:r>
        <w:rPr>
          <w:sz w:val="24"/>
        </w:rPr>
        <w:t>. doi:10.1016/j.lana.2025.101325.</w:t>
      </w:r>
    </w:p>
    <w:p>
      <w:pPr>
        <w:pStyle w:val="ListParagraph"/>
        <w:numPr>
          <w:ilvl w:val="0"/>
          <w:numId w:val="1"/>
        </w:numPr>
        <w:tabs>
          <w:tab w:pos="1080" w:val="left" w:leader="none"/>
        </w:tabs>
        <w:spacing w:line="242" w:lineRule="auto" w:before="233" w:after="0"/>
        <w:ind w:left="1080" w:right="906" w:hanging="360"/>
        <w:jc w:val="left"/>
        <w:rPr>
          <w:sz w:val="24"/>
        </w:rPr>
      </w:pPr>
      <w:r>
        <w:rPr>
          <w:sz w:val="24"/>
        </w:rPr>
        <w:t>Sharma, Yashika*, Billy A. Caceres, Jacquelyn Y. Taylor, </w:t>
      </w:r>
      <w:r>
        <w:rPr>
          <w:b/>
          <w:sz w:val="24"/>
        </w:rPr>
        <w:t>Bethany Everett, </w:t>
      </w:r>
      <w:r>
        <w:rPr>
          <w:sz w:val="24"/>
        </w:rPr>
        <w:t>Nour Makarem,</w:t>
      </w:r>
      <w:r>
        <w:rPr>
          <w:spacing w:val="-4"/>
          <w:sz w:val="24"/>
        </w:rPr>
        <w:t> </w:t>
      </w:r>
      <w:r>
        <w:rPr>
          <w:sz w:val="24"/>
        </w:rPr>
        <w:t>and</w:t>
      </w:r>
      <w:r>
        <w:rPr>
          <w:spacing w:val="-4"/>
          <w:sz w:val="24"/>
        </w:rPr>
        <w:t> </w:t>
      </w:r>
      <w:r>
        <w:rPr>
          <w:sz w:val="24"/>
        </w:rPr>
        <w:t>Tonda</w:t>
      </w:r>
      <w:r>
        <w:rPr>
          <w:spacing w:val="-5"/>
          <w:sz w:val="24"/>
        </w:rPr>
        <w:t> </w:t>
      </w:r>
      <w:r>
        <w:rPr>
          <w:sz w:val="24"/>
        </w:rPr>
        <w:t>L.</w:t>
      </w:r>
      <w:r>
        <w:rPr>
          <w:spacing w:val="-4"/>
          <w:sz w:val="24"/>
        </w:rPr>
        <w:t> </w:t>
      </w:r>
      <w:r>
        <w:rPr>
          <w:sz w:val="24"/>
        </w:rPr>
        <w:t>Hughes.</w:t>
      </w:r>
      <w:r>
        <w:rPr>
          <w:spacing w:val="-4"/>
          <w:sz w:val="24"/>
        </w:rPr>
        <w:t> </w:t>
      </w:r>
      <w:r>
        <w:rPr>
          <w:sz w:val="24"/>
        </w:rPr>
        <w:t>2025.</w:t>
      </w:r>
      <w:r>
        <w:rPr>
          <w:spacing w:val="-4"/>
          <w:sz w:val="24"/>
        </w:rPr>
        <w:t> </w:t>
      </w:r>
      <w:r>
        <w:rPr>
          <w:sz w:val="24"/>
        </w:rPr>
        <w:t>“Examining</w:t>
      </w:r>
      <w:r>
        <w:rPr>
          <w:spacing w:val="-4"/>
          <w:sz w:val="24"/>
        </w:rPr>
        <w:t> </w:t>
      </w:r>
      <w:r>
        <w:rPr>
          <w:sz w:val="24"/>
        </w:rPr>
        <w:t>the</w:t>
      </w:r>
      <w:r>
        <w:rPr>
          <w:spacing w:val="-5"/>
          <w:sz w:val="24"/>
        </w:rPr>
        <w:t> </w:t>
      </w:r>
      <w:r>
        <w:rPr>
          <w:sz w:val="24"/>
        </w:rPr>
        <w:t>Associations</w:t>
      </w:r>
      <w:r>
        <w:rPr>
          <w:spacing w:val="-4"/>
          <w:sz w:val="24"/>
        </w:rPr>
        <w:t> </w:t>
      </w:r>
      <w:r>
        <w:rPr>
          <w:sz w:val="24"/>
        </w:rPr>
        <w:t>of</w:t>
      </w:r>
      <w:r>
        <w:rPr>
          <w:spacing w:val="-4"/>
          <w:sz w:val="24"/>
        </w:rPr>
        <w:t> </w:t>
      </w:r>
      <w:r>
        <w:rPr>
          <w:sz w:val="24"/>
        </w:rPr>
        <w:t>Family-Related Factors with Hypertension in Sexual Minority Women.” </w:t>
      </w:r>
      <w:r>
        <w:rPr>
          <w:i/>
          <w:sz w:val="24"/>
        </w:rPr>
        <w:t>LGBT Health </w:t>
      </w:r>
      <w:r>
        <w:rPr>
          <w:sz w:val="24"/>
        </w:rPr>
        <w:t>12(4):258–67.</w:t>
      </w:r>
    </w:p>
    <w:p>
      <w:pPr>
        <w:pStyle w:val="ListParagraph"/>
        <w:numPr>
          <w:ilvl w:val="0"/>
          <w:numId w:val="1"/>
        </w:numPr>
        <w:tabs>
          <w:tab w:pos="1080" w:val="left" w:leader="none"/>
        </w:tabs>
        <w:spacing w:line="242" w:lineRule="auto" w:before="229" w:after="0"/>
        <w:ind w:left="1080" w:right="1486" w:hanging="360"/>
        <w:jc w:val="left"/>
        <w:rPr>
          <w:sz w:val="24"/>
        </w:rPr>
      </w:pPr>
      <w:r>
        <w:rPr>
          <w:b/>
          <w:sz w:val="24"/>
        </w:rPr>
        <w:t>Everett,</w:t>
      </w:r>
      <w:r>
        <w:rPr>
          <w:b/>
          <w:spacing w:val="-4"/>
          <w:sz w:val="24"/>
        </w:rPr>
        <w:t> </w:t>
      </w:r>
      <w:r>
        <w:rPr>
          <w:b/>
          <w:sz w:val="24"/>
        </w:rPr>
        <w:t>Bethany,</w:t>
      </w:r>
      <w:r>
        <w:rPr>
          <w:b/>
          <w:spacing w:val="-4"/>
          <w:sz w:val="24"/>
        </w:rPr>
        <w:t> </w:t>
      </w:r>
      <w:r>
        <w:rPr>
          <w:b/>
          <w:sz w:val="24"/>
        </w:rPr>
        <w:t>G.</w:t>
      </w:r>
      <w:r>
        <w:rPr>
          <w:b/>
          <w:spacing w:val="-4"/>
          <w:sz w:val="24"/>
        </w:rPr>
        <w:t> </w:t>
      </w:r>
      <w:r>
        <w:rPr>
          <w:sz w:val="24"/>
        </w:rPr>
        <w:t>and</w:t>
      </w:r>
      <w:r>
        <w:rPr>
          <w:spacing w:val="-4"/>
          <w:sz w:val="24"/>
        </w:rPr>
        <w:t> </w:t>
      </w:r>
      <w:r>
        <w:rPr>
          <w:sz w:val="24"/>
        </w:rPr>
        <w:t>Catherine</w:t>
      </w:r>
      <w:r>
        <w:rPr>
          <w:spacing w:val="-5"/>
          <w:sz w:val="24"/>
        </w:rPr>
        <w:t> </w:t>
      </w:r>
      <w:r>
        <w:rPr>
          <w:sz w:val="24"/>
        </w:rPr>
        <w:t>Taylor.</w:t>
      </w:r>
      <w:r>
        <w:rPr>
          <w:spacing w:val="-4"/>
          <w:sz w:val="24"/>
        </w:rPr>
        <w:t> </w:t>
      </w:r>
      <w:r>
        <w:rPr>
          <w:sz w:val="24"/>
        </w:rPr>
        <w:t>2024.</w:t>
      </w:r>
      <w:r>
        <w:rPr>
          <w:spacing w:val="-4"/>
          <w:sz w:val="24"/>
        </w:rPr>
        <w:t> </w:t>
      </w:r>
      <w:r>
        <w:rPr>
          <w:sz w:val="24"/>
        </w:rPr>
        <w:t>“Abortion</w:t>
      </w:r>
      <w:r>
        <w:rPr>
          <w:spacing w:val="-4"/>
          <w:sz w:val="24"/>
        </w:rPr>
        <w:t> </w:t>
      </w:r>
      <w:r>
        <w:rPr>
          <w:sz w:val="24"/>
        </w:rPr>
        <w:t>and</w:t>
      </w:r>
      <w:r>
        <w:rPr>
          <w:spacing w:val="-4"/>
          <w:sz w:val="24"/>
        </w:rPr>
        <w:t> </w:t>
      </w:r>
      <w:r>
        <w:rPr>
          <w:sz w:val="24"/>
        </w:rPr>
        <w:t>women’s</w:t>
      </w:r>
      <w:r>
        <w:rPr>
          <w:spacing w:val="-4"/>
          <w:sz w:val="24"/>
        </w:rPr>
        <w:t> </w:t>
      </w:r>
      <w:r>
        <w:rPr>
          <w:sz w:val="24"/>
        </w:rPr>
        <w:t>future socioeconomic attainment.” </w:t>
      </w:r>
      <w:r>
        <w:rPr>
          <w:i/>
          <w:sz w:val="24"/>
        </w:rPr>
        <w:t>American Sociological Review, </w:t>
      </w:r>
      <w:r>
        <w:rPr>
          <w:sz w:val="24"/>
        </w:rPr>
        <w:t>89(6):1044-1074.</w:t>
      </w:r>
    </w:p>
    <w:p>
      <w:pPr>
        <w:pStyle w:val="ListParagraph"/>
        <w:numPr>
          <w:ilvl w:val="0"/>
          <w:numId w:val="1"/>
        </w:numPr>
        <w:tabs>
          <w:tab w:pos="1080" w:val="left" w:leader="none"/>
        </w:tabs>
        <w:spacing w:line="240" w:lineRule="auto" w:before="273" w:after="0"/>
        <w:ind w:left="1080" w:right="946" w:hanging="360"/>
        <w:jc w:val="left"/>
        <w:rPr>
          <w:sz w:val="24"/>
        </w:rPr>
      </w:pPr>
      <w:r>
        <w:rPr>
          <w:sz w:val="24"/>
        </w:rPr>
        <w:t>Homan, Patricia, </w:t>
      </w:r>
      <w:r>
        <w:rPr>
          <w:b/>
          <w:sz w:val="24"/>
        </w:rPr>
        <w:t>Bethany G. Everett, </w:t>
      </w:r>
      <w:r>
        <w:rPr>
          <w:sz w:val="24"/>
        </w:rPr>
        <w:t>Tyson Brown. 2024. “Methods for studying structural</w:t>
      </w:r>
      <w:r>
        <w:rPr>
          <w:spacing w:val="-4"/>
          <w:sz w:val="24"/>
        </w:rPr>
        <w:t> </w:t>
      </w:r>
      <w:r>
        <w:rPr>
          <w:sz w:val="24"/>
        </w:rPr>
        <w:t>oppression</w:t>
      </w:r>
      <w:r>
        <w:rPr>
          <w:spacing w:val="-4"/>
          <w:sz w:val="24"/>
        </w:rPr>
        <w:t> </w:t>
      </w:r>
      <w:r>
        <w:rPr>
          <w:sz w:val="24"/>
        </w:rPr>
        <w:t>in</w:t>
      </w:r>
      <w:r>
        <w:rPr>
          <w:spacing w:val="-4"/>
          <w:sz w:val="24"/>
        </w:rPr>
        <w:t> </w:t>
      </w:r>
      <w:r>
        <w:rPr>
          <w:sz w:val="24"/>
        </w:rPr>
        <w:t>quantitative</w:t>
      </w:r>
      <w:r>
        <w:rPr>
          <w:spacing w:val="-5"/>
          <w:sz w:val="24"/>
        </w:rPr>
        <w:t> </w:t>
      </w:r>
      <w:r>
        <w:rPr>
          <w:sz w:val="24"/>
        </w:rPr>
        <w:t>family</w:t>
      </w:r>
      <w:r>
        <w:rPr>
          <w:spacing w:val="-4"/>
          <w:sz w:val="24"/>
        </w:rPr>
        <w:t> </w:t>
      </w:r>
      <w:r>
        <w:rPr>
          <w:sz w:val="24"/>
        </w:rPr>
        <w:t>research.”</w:t>
      </w:r>
      <w:r>
        <w:rPr>
          <w:spacing w:val="-5"/>
          <w:sz w:val="24"/>
        </w:rPr>
        <w:t> </w:t>
      </w:r>
      <w:r>
        <w:rPr>
          <w:i/>
          <w:sz w:val="24"/>
        </w:rPr>
        <w:t>Journal</w:t>
      </w:r>
      <w:r>
        <w:rPr>
          <w:i/>
          <w:spacing w:val="-4"/>
          <w:sz w:val="24"/>
        </w:rPr>
        <w:t> </w:t>
      </w:r>
      <w:r>
        <w:rPr>
          <w:i/>
          <w:sz w:val="24"/>
        </w:rPr>
        <w:t>of</w:t>
      </w:r>
      <w:r>
        <w:rPr>
          <w:i/>
          <w:spacing w:val="-4"/>
          <w:sz w:val="24"/>
        </w:rPr>
        <w:t> </w:t>
      </w:r>
      <w:r>
        <w:rPr>
          <w:i/>
          <w:sz w:val="24"/>
        </w:rPr>
        <w:t>Marriage</w:t>
      </w:r>
      <w:r>
        <w:rPr>
          <w:i/>
          <w:spacing w:val="-5"/>
          <w:sz w:val="24"/>
        </w:rPr>
        <w:t> </w:t>
      </w:r>
      <w:r>
        <w:rPr>
          <w:i/>
          <w:sz w:val="24"/>
        </w:rPr>
        <w:t>and</w:t>
      </w:r>
      <w:r>
        <w:rPr>
          <w:i/>
          <w:spacing w:val="-4"/>
          <w:sz w:val="24"/>
        </w:rPr>
        <w:t> </w:t>
      </w:r>
      <w:r>
        <w:rPr>
          <w:i/>
          <w:sz w:val="24"/>
        </w:rPr>
        <w:t>Family,</w:t>
      </w:r>
      <w:r>
        <w:rPr>
          <w:i/>
          <w:sz w:val="24"/>
        </w:rPr>
        <w:t> </w:t>
      </w:r>
      <w:r>
        <w:rPr>
          <w:spacing w:val="-2"/>
          <w:sz w:val="24"/>
        </w:rPr>
        <w:t>86(5):1272-1304.</w:t>
      </w:r>
    </w:p>
    <w:p>
      <w:pPr>
        <w:pStyle w:val="BodyText"/>
      </w:pPr>
    </w:p>
    <w:p>
      <w:pPr>
        <w:pStyle w:val="ListParagraph"/>
        <w:numPr>
          <w:ilvl w:val="0"/>
          <w:numId w:val="1"/>
        </w:numPr>
        <w:tabs>
          <w:tab w:pos="1080" w:val="left" w:leader="none"/>
        </w:tabs>
        <w:spacing w:line="240" w:lineRule="auto" w:before="0" w:after="0"/>
        <w:ind w:left="1080" w:right="860" w:hanging="360"/>
        <w:jc w:val="left"/>
        <w:rPr>
          <w:sz w:val="24"/>
        </w:rPr>
      </w:pPr>
      <w:r>
        <w:rPr>
          <w:b/>
          <w:sz w:val="24"/>
        </w:rPr>
        <w:t>Everett,</w:t>
      </w:r>
      <w:r>
        <w:rPr>
          <w:b/>
          <w:spacing w:val="-4"/>
          <w:sz w:val="24"/>
        </w:rPr>
        <w:t> </w:t>
      </w:r>
      <w:r>
        <w:rPr>
          <w:b/>
          <w:sz w:val="24"/>
        </w:rPr>
        <w:t>Bethany</w:t>
      </w:r>
      <w:r>
        <w:rPr>
          <w:b/>
          <w:spacing w:val="-4"/>
          <w:sz w:val="24"/>
        </w:rPr>
        <w:t> </w:t>
      </w:r>
      <w:r>
        <w:rPr>
          <w:b/>
          <w:sz w:val="24"/>
        </w:rPr>
        <w:t>G.</w:t>
      </w:r>
      <w:r>
        <w:rPr>
          <w:sz w:val="24"/>
        </w:rPr>
        <w:t>,</w:t>
      </w:r>
      <w:r>
        <w:rPr>
          <w:spacing w:val="-4"/>
          <w:sz w:val="24"/>
        </w:rPr>
        <w:t> </w:t>
      </w:r>
      <w:r>
        <w:rPr>
          <w:sz w:val="24"/>
        </w:rPr>
        <w:t>Zoe</w:t>
      </w:r>
      <w:r>
        <w:rPr>
          <w:spacing w:val="-5"/>
          <w:sz w:val="24"/>
        </w:rPr>
        <w:t> </w:t>
      </w:r>
      <w:r>
        <w:rPr>
          <w:sz w:val="24"/>
        </w:rPr>
        <w:t>Bergman*,</w:t>
      </w:r>
      <w:r>
        <w:rPr>
          <w:spacing w:val="-4"/>
          <w:sz w:val="24"/>
        </w:rPr>
        <w:t> </w:t>
      </w:r>
      <w:r>
        <w:rPr>
          <w:sz w:val="24"/>
        </w:rPr>
        <w:t>Brittany</w:t>
      </w:r>
      <w:r>
        <w:rPr>
          <w:spacing w:val="-4"/>
          <w:sz w:val="24"/>
        </w:rPr>
        <w:t> </w:t>
      </w:r>
      <w:r>
        <w:rPr>
          <w:sz w:val="24"/>
        </w:rPr>
        <w:t>Charlton,</w:t>
      </w:r>
      <w:r>
        <w:rPr>
          <w:spacing w:val="-5"/>
          <w:sz w:val="24"/>
        </w:rPr>
        <w:t> </w:t>
      </w:r>
      <w:r>
        <w:rPr>
          <w:sz w:val="24"/>
        </w:rPr>
        <w:t>and</w:t>
      </w:r>
      <w:r>
        <w:rPr>
          <w:spacing w:val="-4"/>
          <w:sz w:val="24"/>
        </w:rPr>
        <w:t> </w:t>
      </w:r>
      <w:r>
        <w:rPr>
          <w:sz w:val="24"/>
        </w:rPr>
        <w:t>Veronica</w:t>
      </w:r>
      <w:r>
        <w:rPr>
          <w:spacing w:val="-5"/>
          <w:sz w:val="24"/>
        </w:rPr>
        <w:t> </w:t>
      </w:r>
      <w:r>
        <w:rPr>
          <w:sz w:val="24"/>
        </w:rPr>
        <w:t>Barcelona.</w:t>
      </w:r>
      <w:r>
        <w:rPr>
          <w:spacing w:val="-4"/>
          <w:sz w:val="24"/>
        </w:rPr>
        <w:t> </w:t>
      </w:r>
      <w:r>
        <w:rPr>
          <w:sz w:val="24"/>
        </w:rPr>
        <w:t>2024. “Sexual orientation specific policies are associated with prenatal care use in the first trimester among sexual minority women: Results from a prospective cohort study.” </w:t>
      </w:r>
      <w:r>
        <w:rPr>
          <w:i/>
          <w:sz w:val="24"/>
        </w:rPr>
        <w:t>Annals of Behavior Medicine </w:t>
      </w:r>
      <w:r>
        <w:rPr>
          <w:sz w:val="24"/>
        </w:rPr>
        <w:t>58(9): 594-602.</w:t>
      </w:r>
    </w:p>
    <w:p>
      <w:pPr>
        <w:pStyle w:val="ListParagraph"/>
        <w:numPr>
          <w:ilvl w:val="0"/>
          <w:numId w:val="1"/>
        </w:numPr>
        <w:tabs>
          <w:tab w:pos="1080" w:val="left" w:leader="none"/>
        </w:tabs>
        <w:spacing w:line="240" w:lineRule="auto" w:before="274" w:after="0"/>
        <w:ind w:left="1080" w:right="860" w:hanging="360"/>
        <w:jc w:val="left"/>
        <w:rPr>
          <w:sz w:val="24"/>
        </w:rPr>
      </w:pPr>
      <w:r>
        <w:rPr>
          <w:sz w:val="24"/>
        </w:rPr>
        <w:t>Steadman, Mindy*, </w:t>
      </w:r>
      <w:r>
        <w:rPr>
          <w:b/>
          <w:sz w:val="24"/>
        </w:rPr>
        <w:t>Bethany G. Everett</w:t>
      </w:r>
      <w:r>
        <w:rPr>
          <w:sz w:val="24"/>
        </w:rPr>
        <w:t>, and Claudia Geist. 2024. Co-residence with grandparents</w:t>
      </w:r>
      <w:r>
        <w:rPr>
          <w:spacing w:val="-5"/>
          <w:sz w:val="24"/>
        </w:rPr>
        <w:t> </w:t>
      </w:r>
      <w:r>
        <w:rPr>
          <w:sz w:val="24"/>
        </w:rPr>
        <w:t>and</w:t>
      </w:r>
      <w:r>
        <w:rPr>
          <w:spacing w:val="-5"/>
          <w:sz w:val="24"/>
        </w:rPr>
        <w:t> </w:t>
      </w:r>
      <w:r>
        <w:rPr>
          <w:sz w:val="24"/>
        </w:rPr>
        <w:t>children’s</w:t>
      </w:r>
      <w:r>
        <w:rPr>
          <w:spacing w:val="-5"/>
          <w:sz w:val="24"/>
        </w:rPr>
        <w:t> </w:t>
      </w:r>
      <w:r>
        <w:rPr>
          <w:sz w:val="24"/>
        </w:rPr>
        <w:t>socioemotional</w:t>
      </w:r>
      <w:r>
        <w:rPr>
          <w:spacing w:val="-5"/>
          <w:sz w:val="24"/>
        </w:rPr>
        <w:t> </w:t>
      </w:r>
      <w:r>
        <w:rPr>
          <w:sz w:val="24"/>
        </w:rPr>
        <w:t>health</w:t>
      </w:r>
      <w:r>
        <w:rPr>
          <w:spacing w:val="-5"/>
          <w:sz w:val="24"/>
        </w:rPr>
        <w:t> </w:t>
      </w:r>
      <w:r>
        <w:rPr>
          <w:sz w:val="24"/>
        </w:rPr>
        <w:t>in</w:t>
      </w:r>
      <w:r>
        <w:rPr>
          <w:spacing w:val="-5"/>
          <w:sz w:val="24"/>
        </w:rPr>
        <w:t> </w:t>
      </w:r>
      <w:r>
        <w:rPr>
          <w:sz w:val="24"/>
        </w:rPr>
        <w:t>kindergarten.</w:t>
      </w:r>
      <w:r>
        <w:rPr>
          <w:spacing w:val="-6"/>
          <w:sz w:val="24"/>
        </w:rPr>
        <w:t> </w:t>
      </w:r>
      <w:r>
        <w:rPr>
          <w:i/>
          <w:sz w:val="24"/>
        </w:rPr>
        <w:t>Population</w:t>
      </w:r>
      <w:r>
        <w:rPr>
          <w:i/>
          <w:spacing w:val="-5"/>
          <w:sz w:val="24"/>
        </w:rPr>
        <w:t> </w:t>
      </w:r>
      <w:r>
        <w:rPr>
          <w:i/>
          <w:sz w:val="24"/>
        </w:rPr>
        <w:t>Research</w:t>
      </w:r>
      <w:r>
        <w:rPr>
          <w:i/>
          <w:sz w:val="24"/>
        </w:rPr>
        <w:t> and Policy Review</w:t>
      </w:r>
      <w:r>
        <w:rPr>
          <w:sz w:val="24"/>
        </w:rPr>
        <w:t>, 43(37): </w:t>
      </w:r>
      <w:hyperlink r:id="rId8">
        <w:r>
          <w:rPr>
            <w:sz w:val="24"/>
          </w:rPr>
          <w:t>https://doi.org/10.1007/s11113-024-09880-9</w:t>
        </w:r>
      </w:hyperlink>
    </w:p>
    <w:p>
      <w:pPr>
        <w:pStyle w:val="ListParagraph"/>
        <w:spacing w:after="0" w:line="240" w:lineRule="auto"/>
        <w:jc w:val="left"/>
        <w:rPr>
          <w:sz w:val="24"/>
        </w:rPr>
        <w:sectPr>
          <w:pgSz w:w="12240" w:h="15840"/>
          <w:pgMar w:header="0" w:footer="787" w:top="1360" w:bottom="980" w:left="1080" w:right="720"/>
        </w:sectPr>
      </w:pPr>
    </w:p>
    <w:p>
      <w:pPr>
        <w:pStyle w:val="ListParagraph"/>
        <w:numPr>
          <w:ilvl w:val="0"/>
          <w:numId w:val="1"/>
        </w:numPr>
        <w:tabs>
          <w:tab w:pos="1080" w:val="left" w:leader="none"/>
        </w:tabs>
        <w:spacing w:line="240" w:lineRule="auto" w:before="76" w:after="0"/>
        <w:ind w:left="1080" w:right="1066" w:hanging="360"/>
        <w:jc w:val="left"/>
        <w:rPr>
          <w:sz w:val="24"/>
        </w:rPr>
      </w:pPr>
      <w:r>
        <w:rPr>
          <w:sz w:val="24"/>
        </w:rPr>
        <w:t>Chakraborty, Payal, </w:t>
      </w:r>
      <w:r>
        <w:rPr>
          <w:b/>
          <w:sz w:val="24"/>
        </w:rPr>
        <w:t>Bethany G. Everett</w:t>
      </w:r>
      <w:r>
        <w:rPr>
          <w:sz w:val="24"/>
        </w:rPr>
        <w:t>, Collen A. Reynolds*, et al. 2024. “Sexual orientation</w:t>
      </w:r>
      <w:r>
        <w:rPr>
          <w:spacing w:val="-5"/>
          <w:sz w:val="24"/>
        </w:rPr>
        <w:t> </w:t>
      </w:r>
      <w:r>
        <w:rPr>
          <w:sz w:val="24"/>
        </w:rPr>
        <w:t>disparities</w:t>
      </w:r>
      <w:r>
        <w:rPr>
          <w:spacing w:val="-5"/>
          <w:sz w:val="24"/>
        </w:rPr>
        <w:t> </w:t>
      </w:r>
      <w:r>
        <w:rPr>
          <w:sz w:val="24"/>
        </w:rPr>
        <w:t>in</w:t>
      </w:r>
      <w:r>
        <w:rPr>
          <w:spacing w:val="-4"/>
          <w:sz w:val="24"/>
        </w:rPr>
        <w:t> </w:t>
      </w:r>
      <w:r>
        <w:rPr>
          <w:sz w:val="24"/>
        </w:rPr>
        <w:t>gestational</w:t>
      </w:r>
      <w:r>
        <w:rPr>
          <w:spacing w:val="-4"/>
          <w:sz w:val="24"/>
        </w:rPr>
        <w:t> </w:t>
      </w:r>
      <w:r>
        <w:rPr>
          <w:sz w:val="24"/>
        </w:rPr>
        <w:t>diabetes</w:t>
      </w:r>
      <w:r>
        <w:rPr>
          <w:spacing w:val="-4"/>
          <w:sz w:val="24"/>
        </w:rPr>
        <w:t> </w:t>
      </w:r>
      <w:r>
        <w:rPr>
          <w:sz w:val="24"/>
        </w:rPr>
        <w:t>and</w:t>
      </w:r>
      <w:r>
        <w:rPr>
          <w:spacing w:val="-4"/>
          <w:sz w:val="24"/>
        </w:rPr>
        <w:t> </w:t>
      </w:r>
      <w:r>
        <w:rPr>
          <w:sz w:val="24"/>
        </w:rPr>
        <w:t>hypertensive</w:t>
      </w:r>
      <w:r>
        <w:rPr>
          <w:spacing w:val="-5"/>
          <w:sz w:val="24"/>
        </w:rPr>
        <w:t> </w:t>
      </w:r>
      <w:r>
        <w:rPr>
          <w:sz w:val="24"/>
        </w:rPr>
        <w:t>disorders</w:t>
      </w:r>
      <w:r>
        <w:rPr>
          <w:spacing w:val="-4"/>
          <w:sz w:val="24"/>
        </w:rPr>
        <w:t> </w:t>
      </w:r>
      <w:r>
        <w:rPr>
          <w:sz w:val="24"/>
        </w:rPr>
        <w:t>of</w:t>
      </w:r>
      <w:r>
        <w:rPr>
          <w:spacing w:val="-4"/>
          <w:sz w:val="24"/>
        </w:rPr>
        <w:t> </w:t>
      </w:r>
      <w:r>
        <w:rPr>
          <w:sz w:val="24"/>
        </w:rPr>
        <w:t>pregnancy. </w:t>
      </w:r>
      <w:r>
        <w:rPr>
          <w:i/>
          <w:sz w:val="24"/>
        </w:rPr>
        <w:t>Paediatric and Perinatal Epidemiology </w:t>
      </w:r>
      <w:r>
        <w:rPr>
          <w:sz w:val="24"/>
        </w:rPr>
        <w:t>38(7):545-56.</w:t>
      </w:r>
    </w:p>
    <w:p>
      <w:pPr>
        <w:pStyle w:val="BodyText"/>
      </w:pPr>
    </w:p>
    <w:p>
      <w:pPr>
        <w:pStyle w:val="ListParagraph"/>
        <w:numPr>
          <w:ilvl w:val="0"/>
          <w:numId w:val="1"/>
        </w:numPr>
        <w:tabs>
          <w:tab w:pos="1080" w:val="left" w:leader="none"/>
        </w:tabs>
        <w:spacing w:line="240" w:lineRule="auto" w:before="1" w:after="0"/>
        <w:ind w:left="1080" w:right="793" w:hanging="360"/>
        <w:jc w:val="left"/>
        <w:rPr>
          <w:sz w:val="24"/>
        </w:rPr>
      </w:pPr>
      <w:r>
        <w:rPr>
          <w:sz w:val="24"/>
        </w:rPr>
        <w:t>Soled, Kodiak, Tabor Hoatson, Brent Monseur, </w:t>
      </w:r>
      <w:r>
        <w:rPr>
          <w:b/>
          <w:sz w:val="24"/>
        </w:rPr>
        <w:t>Bethany G. Everett, </w:t>
      </w:r>
      <w:r>
        <w:rPr>
          <w:sz w:val="24"/>
        </w:rPr>
        <w:t>et al., 2024. “Differences</w:t>
      </w:r>
      <w:r>
        <w:rPr>
          <w:spacing w:val="-4"/>
          <w:sz w:val="24"/>
        </w:rPr>
        <w:t> </w:t>
      </w:r>
      <w:r>
        <w:rPr>
          <w:sz w:val="24"/>
        </w:rPr>
        <w:t>in</w:t>
      </w:r>
      <w:r>
        <w:rPr>
          <w:spacing w:val="-4"/>
          <w:sz w:val="24"/>
        </w:rPr>
        <w:t> </w:t>
      </w:r>
      <w:r>
        <w:rPr>
          <w:sz w:val="24"/>
        </w:rPr>
        <w:t>medically</w:t>
      </w:r>
      <w:r>
        <w:rPr>
          <w:spacing w:val="-4"/>
          <w:sz w:val="24"/>
        </w:rPr>
        <w:t> </w:t>
      </w:r>
      <w:r>
        <w:rPr>
          <w:sz w:val="24"/>
        </w:rPr>
        <w:t>assisted</w:t>
      </w:r>
      <w:r>
        <w:rPr>
          <w:spacing w:val="-4"/>
          <w:sz w:val="24"/>
        </w:rPr>
        <w:t> </w:t>
      </w:r>
      <w:r>
        <w:rPr>
          <w:sz w:val="24"/>
        </w:rPr>
        <w:t>reproduction</w:t>
      </w:r>
      <w:r>
        <w:rPr>
          <w:spacing w:val="-4"/>
          <w:sz w:val="24"/>
        </w:rPr>
        <w:t> </w:t>
      </w:r>
      <w:r>
        <w:rPr>
          <w:sz w:val="24"/>
        </w:rPr>
        <w:t>use</w:t>
      </w:r>
      <w:r>
        <w:rPr>
          <w:spacing w:val="-5"/>
          <w:sz w:val="24"/>
        </w:rPr>
        <w:t> </w:t>
      </w:r>
      <w:r>
        <w:rPr>
          <w:sz w:val="24"/>
        </w:rPr>
        <w:t>by</w:t>
      </w:r>
      <w:r>
        <w:rPr>
          <w:spacing w:val="-4"/>
          <w:sz w:val="24"/>
        </w:rPr>
        <w:t> </w:t>
      </w:r>
      <w:r>
        <w:rPr>
          <w:sz w:val="24"/>
        </w:rPr>
        <w:t>sexual</w:t>
      </w:r>
      <w:r>
        <w:rPr>
          <w:spacing w:val="-4"/>
          <w:sz w:val="24"/>
        </w:rPr>
        <w:t> </w:t>
      </w:r>
      <w:r>
        <w:rPr>
          <w:sz w:val="24"/>
        </w:rPr>
        <w:t>identity</w:t>
      </w:r>
      <w:r>
        <w:rPr>
          <w:spacing w:val="-4"/>
          <w:sz w:val="24"/>
        </w:rPr>
        <w:t> </w:t>
      </w:r>
      <w:r>
        <w:rPr>
          <w:sz w:val="24"/>
        </w:rPr>
        <w:t>and</w:t>
      </w:r>
      <w:r>
        <w:rPr>
          <w:spacing w:val="-4"/>
          <w:sz w:val="24"/>
        </w:rPr>
        <w:t> </w:t>
      </w:r>
      <w:r>
        <w:rPr>
          <w:sz w:val="24"/>
        </w:rPr>
        <w:t>partnership:</w:t>
      </w:r>
      <w:r>
        <w:rPr>
          <w:spacing w:val="-4"/>
          <w:sz w:val="24"/>
        </w:rPr>
        <w:t> </w:t>
      </w:r>
      <w:r>
        <w:rPr>
          <w:sz w:val="24"/>
        </w:rPr>
        <w:t>A prospective cohort of cisgender women.” </w:t>
      </w:r>
      <w:r>
        <w:rPr>
          <w:i/>
          <w:sz w:val="24"/>
        </w:rPr>
        <w:t>Human Reproduction</w:t>
      </w:r>
      <w:r>
        <w:rPr>
          <w:sz w:val="24"/>
        </w:rPr>
        <w:t>, 39(6):1323-35.</w:t>
      </w:r>
    </w:p>
    <w:p>
      <w:pPr>
        <w:pStyle w:val="ListParagraph"/>
        <w:numPr>
          <w:ilvl w:val="0"/>
          <w:numId w:val="1"/>
        </w:numPr>
        <w:tabs>
          <w:tab w:pos="1080" w:val="left" w:leader="none"/>
        </w:tabs>
        <w:spacing w:line="240" w:lineRule="auto" w:before="276" w:after="0"/>
        <w:ind w:left="1080" w:right="1172" w:hanging="360"/>
        <w:jc w:val="left"/>
        <w:rPr>
          <w:sz w:val="24"/>
        </w:rPr>
      </w:pPr>
      <w:r>
        <w:rPr>
          <w:sz w:val="24"/>
        </w:rPr>
        <w:t>Arslanian-Engoren, Cynthia, </w:t>
      </w:r>
      <w:r>
        <w:rPr>
          <w:b/>
          <w:sz w:val="24"/>
        </w:rPr>
        <w:t>Bethany G. Everett, </w:t>
      </w:r>
      <w:r>
        <w:rPr>
          <w:sz w:val="24"/>
        </w:rPr>
        <w:t>Sean A. McCabe, et al. 2024. “A longitudinal. Analysis of the association between changes in sexual identity and cardiovascular</w:t>
      </w:r>
      <w:r>
        <w:rPr>
          <w:spacing w:val="-4"/>
          <w:sz w:val="24"/>
        </w:rPr>
        <w:t> </w:t>
      </w:r>
      <w:r>
        <w:rPr>
          <w:sz w:val="24"/>
        </w:rPr>
        <w:t>disease</w:t>
      </w:r>
      <w:r>
        <w:rPr>
          <w:spacing w:val="-5"/>
          <w:sz w:val="24"/>
        </w:rPr>
        <w:t> </w:t>
      </w:r>
      <w:r>
        <w:rPr>
          <w:sz w:val="24"/>
        </w:rPr>
        <w:t>risks.”</w:t>
      </w:r>
      <w:r>
        <w:rPr>
          <w:spacing w:val="-5"/>
          <w:sz w:val="24"/>
        </w:rPr>
        <w:t> </w:t>
      </w:r>
      <w:r>
        <w:rPr>
          <w:i/>
          <w:sz w:val="24"/>
        </w:rPr>
        <w:t>Annals</w:t>
      </w:r>
      <w:r>
        <w:rPr>
          <w:i/>
          <w:spacing w:val="-4"/>
          <w:sz w:val="24"/>
        </w:rPr>
        <w:t> </w:t>
      </w:r>
      <w:r>
        <w:rPr>
          <w:i/>
          <w:sz w:val="24"/>
        </w:rPr>
        <w:t>of</w:t>
      </w:r>
      <w:r>
        <w:rPr>
          <w:i/>
          <w:spacing w:val="-4"/>
          <w:sz w:val="24"/>
        </w:rPr>
        <w:t> </w:t>
      </w:r>
      <w:r>
        <w:rPr>
          <w:i/>
          <w:sz w:val="24"/>
        </w:rPr>
        <w:t>LGBTQ</w:t>
      </w:r>
      <w:r>
        <w:rPr>
          <w:i/>
          <w:spacing w:val="-4"/>
          <w:sz w:val="24"/>
        </w:rPr>
        <w:t> </w:t>
      </w:r>
      <w:r>
        <w:rPr>
          <w:i/>
          <w:sz w:val="24"/>
        </w:rPr>
        <w:t>Public</w:t>
      </w:r>
      <w:r>
        <w:rPr>
          <w:i/>
          <w:spacing w:val="-5"/>
          <w:sz w:val="24"/>
        </w:rPr>
        <w:t> </w:t>
      </w:r>
      <w:r>
        <w:rPr>
          <w:i/>
          <w:sz w:val="24"/>
        </w:rPr>
        <w:t>and</w:t>
      </w:r>
      <w:r>
        <w:rPr>
          <w:i/>
          <w:spacing w:val="-4"/>
          <w:sz w:val="24"/>
        </w:rPr>
        <w:t> </w:t>
      </w:r>
      <w:r>
        <w:rPr>
          <w:i/>
          <w:sz w:val="24"/>
        </w:rPr>
        <w:t>Population</w:t>
      </w:r>
      <w:r>
        <w:rPr>
          <w:i/>
          <w:spacing w:val="-4"/>
          <w:sz w:val="24"/>
        </w:rPr>
        <w:t> </w:t>
      </w:r>
      <w:r>
        <w:rPr>
          <w:i/>
          <w:sz w:val="24"/>
        </w:rPr>
        <w:t>Health.</w:t>
      </w:r>
      <w:r>
        <w:rPr>
          <w:i/>
          <w:spacing w:val="-5"/>
          <w:sz w:val="24"/>
        </w:rPr>
        <w:t> </w:t>
      </w:r>
      <w:r>
        <w:rPr>
          <w:sz w:val="24"/>
        </w:rPr>
        <w:t>DOI: </w:t>
      </w:r>
      <w:r>
        <w:rPr>
          <w:spacing w:val="-2"/>
          <w:sz w:val="24"/>
        </w:rPr>
        <w:t>10.1891/LGBTQ-2024-0003</w:t>
      </w:r>
    </w:p>
    <w:p>
      <w:pPr>
        <w:pStyle w:val="ListParagraph"/>
        <w:numPr>
          <w:ilvl w:val="0"/>
          <w:numId w:val="1"/>
        </w:numPr>
        <w:tabs>
          <w:tab w:pos="1080" w:val="left" w:leader="none"/>
        </w:tabs>
        <w:spacing w:line="240" w:lineRule="auto" w:before="273" w:after="0"/>
        <w:ind w:left="1080" w:right="1233" w:hanging="360"/>
        <w:jc w:val="left"/>
        <w:rPr>
          <w:sz w:val="24"/>
        </w:rPr>
      </w:pPr>
      <w:r>
        <w:rPr>
          <w:sz w:val="24"/>
        </w:rPr>
        <w:t>McKetta, Sarah, Tabor Hoatson, Tonda Hughes</w:t>
      </w:r>
      <w:r>
        <w:rPr>
          <w:b/>
          <w:sz w:val="24"/>
        </w:rPr>
        <w:t>, Bethany G. Everett, </w:t>
      </w:r>
      <w:r>
        <w:rPr>
          <w:sz w:val="24"/>
        </w:rPr>
        <w:t>et al. 2024. Disparities</w:t>
      </w:r>
      <w:r>
        <w:rPr>
          <w:spacing w:val="-3"/>
          <w:sz w:val="24"/>
        </w:rPr>
        <w:t> </w:t>
      </w:r>
      <w:r>
        <w:rPr>
          <w:sz w:val="24"/>
        </w:rPr>
        <w:t>in</w:t>
      </w:r>
      <w:r>
        <w:rPr>
          <w:spacing w:val="-3"/>
          <w:sz w:val="24"/>
        </w:rPr>
        <w:t> </w:t>
      </w:r>
      <w:r>
        <w:rPr>
          <w:sz w:val="24"/>
        </w:rPr>
        <w:t>mortality</w:t>
      </w:r>
      <w:r>
        <w:rPr>
          <w:spacing w:val="-3"/>
          <w:sz w:val="24"/>
        </w:rPr>
        <w:t> </w:t>
      </w:r>
      <w:r>
        <w:rPr>
          <w:sz w:val="24"/>
        </w:rPr>
        <w:t>by</w:t>
      </w:r>
      <w:r>
        <w:rPr>
          <w:spacing w:val="-3"/>
          <w:sz w:val="24"/>
        </w:rPr>
        <w:t> </w:t>
      </w:r>
      <w:r>
        <w:rPr>
          <w:sz w:val="24"/>
        </w:rPr>
        <w:t>sexual</w:t>
      </w:r>
      <w:r>
        <w:rPr>
          <w:spacing w:val="-3"/>
          <w:sz w:val="24"/>
        </w:rPr>
        <w:t> </w:t>
      </w:r>
      <w:r>
        <w:rPr>
          <w:sz w:val="24"/>
        </w:rPr>
        <w:t>orientation</w:t>
      </w:r>
      <w:r>
        <w:rPr>
          <w:spacing w:val="-3"/>
          <w:sz w:val="24"/>
        </w:rPr>
        <w:t> </w:t>
      </w:r>
      <w:r>
        <w:rPr>
          <w:sz w:val="24"/>
        </w:rPr>
        <w:t>in</w:t>
      </w:r>
      <w:r>
        <w:rPr>
          <w:spacing w:val="-3"/>
          <w:sz w:val="24"/>
        </w:rPr>
        <w:t> </w:t>
      </w:r>
      <w:r>
        <w:rPr>
          <w:sz w:val="24"/>
        </w:rPr>
        <w:t>a</w:t>
      </w:r>
      <w:r>
        <w:rPr>
          <w:spacing w:val="-4"/>
          <w:sz w:val="24"/>
        </w:rPr>
        <w:t> </w:t>
      </w:r>
      <w:r>
        <w:rPr>
          <w:sz w:val="24"/>
        </w:rPr>
        <w:t>large,</w:t>
      </w:r>
      <w:r>
        <w:rPr>
          <w:spacing w:val="-3"/>
          <w:sz w:val="24"/>
        </w:rPr>
        <w:t> </w:t>
      </w:r>
      <w:r>
        <w:rPr>
          <w:sz w:val="24"/>
        </w:rPr>
        <w:t>prospective</w:t>
      </w:r>
      <w:r>
        <w:rPr>
          <w:spacing w:val="-4"/>
          <w:sz w:val="24"/>
        </w:rPr>
        <w:t> </w:t>
      </w:r>
      <w:r>
        <w:rPr>
          <w:sz w:val="24"/>
        </w:rPr>
        <w:t>cohort</w:t>
      </w:r>
      <w:r>
        <w:rPr>
          <w:spacing w:val="-3"/>
          <w:sz w:val="24"/>
        </w:rPr>
        <w:t> </w:t>
      </w:r>
      <w:r>
        <w:rPr>
          <w:sz w:val="24"/>
        </w:rPr>
        <w:t>of</w:t>
      </w:r>
      <w:r>
        <w:rPr>
          <w:spacing w:val="-3"/>
          <w:sz w:val="24"/>
        </w:rPr>
        <w:t> </w:t>
      </w:r>
      <w:r>
        <w:rPr>
          <w:sz w:val="24"/>
        </w:rPr>
        <w:t>female nurses. </w:t>
      </w:r>
      <w:r>
        <w:rPr>
          <w:i/>
          <w:sz w:val="24"/>
        </w:rPr>
        <w:t>Journal of the American Medical Association, </w:t>
      </w:r>
      <w:r>
        <w:rPr>
          <w:sz w:val="24"/>
        </w:rPr>
        <w:t>331(19):1638-45.</w:t>
      </w:r>
    </w:p>
    <w:p>
      <w:pPr>
        <w:pStyle w:val="BodyText"/>
      </w:pPr>
    </w:p>
    <w:p>
      <w:pPr>
        <w:pStyle w:val="ListParagraph"/>
        <w:numPr>
          <w:ilvl w:val="0"/>
          <w:numId w:val="1"/>
        </w:numPr>
        <w:tabs>
          <w:tab w:pos="1080" w:val="left" w:leader="none"/>
        </w:tabs>
        <w:spacing w:line="240" w:lineRule="auto" w:before="0" w:after="0"/>
        <w:ind w:left="1080" w:right="1206" w:hanging="360"/>
        <w:jc w:val="left"/>
        <w:rPr>
          <w:sz w:val="24"/>
        </w:rPr>
      </w:pPr>
      <w:r>
        <w:rPr>
          <w:sz w:val="24"/>
        </w:rPr>
        <w:t>Philbin, Morgan &amp; </w:t>
      </w:r>
      <w:r>
        <w:rPr>
          <w:b/>
          <w:sz w:val="24"/>
        </w:rPr>
        <w:t>Bethany G. Everett. “</w:t>
      </w:r>
      <w:r>
        <w:rPr>
          <w:sz w:val="24"/>
        </w:rPr>
        <w:t>Gender(ed) Science: How the institutionalization</w:t>
      </w:r>
      <w:r>
        <w:rPr>
          <w:spacing w:val="-4"/>
          <w:sz w:val="24"/>
        </w:rPr>
        <w:t> </w:t>
      </w:r>
      <w:r>
        <w:rPr>
          <w:sz w:val="24"/>
        </w:rPr>
        <w:t>of</w:t>
      </w:r>
      <w:r>
        <w:rPr>
          <w:spacing w:val="-4"/>
          <w:sz w:val="24"/>
        </w:rPr>
        <w:t> </w:t>
      </w:r>
      <w:r>
        <w:rPr>
          <w:sz w:val="24"/>
        </w:rPr>
        <w:t>gender</w:t>
      </w:r>
      <w:r>
        <w:rPr>
          <w:spacing w:val="-4"/>
          <w:sz w:val="24"/>
        </w:rPr>
        <w:t> </w:t>
      </w:r>
      <w:r>
        <w:rPr>
          <w:sz w:val="24"/>
        </w:rPr>
        <w:t>continues</w:t>
      </w:r>
      <w:r>
        <w:rPr>
          <w:spacing w:val="-4"/>
          <w:sz w:val="24"/>
        </w:rPr>
        <w:t> </w:t>
      </w:r>
      <w:r>
        <w:rPr>
          <w:sz w:val="24"/>
        </w:rPr>
        <w:t>to</w:t>
      </w:r>
      <w:r>
        <w:rPr>
          <w:spacing w:val="-4"/>
          <w:sz w:val="24"/>
        </w:rPr>
        <w:t> </w:t>
      </w:r>
      <w:r>
        <w:rPr>
          <w:sz w:val="24"/>
        </w:rPr>
        <w:t>shape</w:t>
      </w:r>
      <w:r>
        <w:rPr>
          <w:spacing w:val="-5"/>
          <w:sz w:val="24"/>
        </w:rPr>
        <w:t> </w:t>
      </w:r>
      <w:r>
        <w:rPr>
          <w:sz w:val="24"/>
        </w:rPr>
        <w:t>the</w:t>
      </w:r>
      <w:r>
        <w:rPr>
          <w:spacing w:val="-5"/>
          <w:sz w:val="24"/>
        </w:rPr>
        <w:t> </w:t>
      </w:r>
      <w:r>
        <w:rPr>
          <w:sz w:val="24"/>
        </w:rPr>
        <w:t>conduct</w:t>
      </w:r>
      <w:r>
        <w:rPr>
          <w:spacing w:val="-4"/>
          <w:sz w:val="24"/>
        </w:rPr>
        <w:t> </w:t>
      </w:r>
      <w:r>
        <w:rPr>
          <w:sz w:val="24"/>
        </w:rPr>
        <w:t>and</w:t>
      </w:r>
      <w:r>
        <w:rPr>
          <w:spacing w:val="-4"/>
          <w:sz w:val="24"/>
        </w:rPr>
        <w:t> </w:t>
      </w:r>
      <w:r>
        <w:rPr>
          <w:sz w:val="24"/>
        </w:rPr>
        <w:t>content</w:t>
      </w:r>
      <w:r>
        <w:rPr>
          <w:spacing w:val="-4"/>
          <w:sz w:val="24"/>
        </w:rPr>
        <w:t> </w:t>
      </w:r>
      <w:r>
        <w:rPr>
          <w:sz w:val="24"/>
        </w:rPr>
        <w:t>of</w:t>
      </w:r>
      <w:r>
        <w:rPr>
          <w:spacing w:val="-4"/>
          <w:sz w:val="24"/>
        </w:rPr>
        <w:t> </w:t>
      </w:r>
      <w:r>
        <w:rPr>
          <w:sz w:val="24"/>
        </w:rPr>
        <w:t>women’s health research.” 2024.</w:t>
      </w:r>
      <w:r>
        <w:rPr>
          <w:spacing w:val="40"/>
          <w:sz w:val="24"/>
        </w:rPr>
        <w:t> </w:t>
      </w:r>
      <w:r>
        <w:rPr>
          <w:i/>
          <w:sz w:val="24"/>
        </w:rPr>
        <w:t>Social Science and Medicine, </w:t>
      </w:r>
      <w:r>
        <w:rPr>
          <w:sz w:val="24"/>
        </w:rPr>
        <w:t>351(Supplement 1):116456.</w:t>
      </w:r>
    </w:p>
    <w:p>
      <w:pPr>
        <w:pStyle w:val="BodyText"/>
      </w:pPr>
    </w:p>
    <w:p>
      <w:pPr>
        <w:pStyle w:val="ListParagraph"/>
        <w:numPr>
          <w:ilvl w:val="0"/>
          <w:numId w:val="1"/>
        </w:numPr>
        <w:tabs>
          <w:tab w:pos="1080" w:val="left" w:leader="none"/>
        </w:tabs>
        <w:spacing w:line="240" w:lineRule="auto" w:before="0" w:after="0"/>
        <w:ind w:left="1080" w:right="1028" w:hanging="360"/>
        <w:jc w:val="left"/>
        <w:rPr>
          <w:sz w:val="24"/>
        </w:rPr>
      </w:pPr>
      <w:r>
        <w:rPr>
          <w:b/>
          <w:sz w:val="24"/>
        </w:rPr>
        <w:t>Everett, Bethany G.</w:t>
      </w:r>
      <w:r>
        <w:rPr>
          <w:sz w:val="24"/>
        </w:rPr>
        <w:t>, Morgan Philbin, Patricia Homan. 2024. “Structural Heteropatriarchy</w:t>
      </w:r>
      <w:r>
        <w:rPr>
          <w:spacing w:val="-5"/>
          <w:sz w:val="24"/>
        </w:rPr>
        <w:t> </w:t>
      </w:r>
      <w:r>
        <w:rPr>
          <w:sz w:val="24"/>
        </w:rPr>
        <w:t>and</w:t>
      </w:r>
      <w:r>
        <w:rPr>
          <w:spacing w:val="-5"/>
          <w:sz w:val="24"/>
        </w:rPr>
        <w:t> </w:t>
      </w:r>
      <w:r>
        <w:rPr>
          <w:sz w:val="24"/>
        </w:rPr>
        <w:t>Maternal</w:t>
      </w:r>
      <w:r>
        <w:rPr>
          <w:spacing w:val="-5"/>
          <w:sz w:val="24"/>
        </w:rPr>
        <w:t> </w:t>
      </w:r>
      <w:r>
        <w:rPr>
          <w:sz w:val="24"/>
        </w:rPr>
        <w:t>Cardiovascular</w:t>
      </w:r>
      <w:r>
        <w:rPr>
          <w:spacing w:val="-5"/>
          <w:sz w:val="24"/>
        </w:rPr>
        <w:t> </w:t>
      </w:r>
      <w:r>
        <w:rPr>
          <w:sz w:val="24"/>
        </w:rPr>
        <w:t>Disease.”</w:t>
      </w:r>
      <w:r>
        <w:rPr>
          <w:spacing w:val="-6"/>
          <w:sz w:val="24"/>
        </w:rPr>
        <w:t> </w:t>
      </w:r>
      <w:r>
        <w:rPr>
          <w:i/>
          <w:sz w:val="24"/>
        </w:rPr>
        <w:t>Social</w:t>
      </w:r>
      <w:r>
        <w:rPr>
          <w:i/>
          <w:spacing w:val="-5"/>
          <w:sz w:val="24"/>
        </w:rPr>
        <w:t> </w:t>
      </w:r>
      <w:r>
        <w:rPr>
          <w:i/>
          <w:sz w:val="24"/>
        </w:rPr>
        <w:t>Science</w:t>
      </w:r>
      <w:r>
        <w:rPr>
          <w:i/>
          <w:spacing w:val="-6"/>
          <w:sz w:val="24"/>
        </w:rPr>
        <w:t> </w:t>
      </w:r>
      <w:r>
        <w:rPr>
          <w:i/>
          <w:sz w:val="24"/>
        </w:rPr>
        <w:t>and</w:t>
      </w:r>
      <w:r>
        <w:rPr>
          <w:i/>
          <w:spacing w:val="-5"/>
          <w:sz w:val="24"/>
        </w:rPr>
        <w:t> </w:t>
      </w:r>
      <w:r>
        <w:rPr>
          <w:i/>
          <w:sz w:val="24"/>
        </w:rPr>
        <w:t>Medicine,</w:t>
      </w:r>
      <w:r>
        <w:rPr>
          <w:i/>
          <w:sz w:val="24"/>
        </w:rPr>
        <w:t> </w:t>
      </w:r>
      <w:r>
        <w:rPr>
          <w:sz w:val="24"/>
        </w:rPr>
        <w:t>351(Supplement 1): 116434.</w:t>
      </w:r>
    </w:p>
    <w:p>
      <w:pPr>
        <w:pStyle w:val="BodyText"/>
      </w:pPr>
    </w:p>
    <w:p>
      <w:pPr>
        <w:pStyle w:val="ListParagraph"/>
        <w:numPr>
          <w:ilvl w:val="0"/>
          <w:numId w:val="1"/>
        </w:numPr>
        <w:tabs>
          <w:tab w:pos="1080" w:val="left" w:leader="none"/>
        </w:tabs>
        <w:spacing w:line="240" w:lineRule="auto" w:before="1" w:after="0"/>
        <w:ind w:left="1080" w:right="1566" w:hanging="360"/>
        <w:jc w:val="left"/>
        <w:rPr>
          <w:sz w:val="24"/>
        </w:rPr>
      </w:pPr>
      <w:r>
        <w:rPr>
          <w:sz w:val="24"/>
        </w:rPr>
        <w:t>Chakraborty,</w:t>
      </w:r>
      <w:r>
        <w:rPr>
          <w:spacing w:val="-4"/>
          <w:sz w:val="24"/>
        </w:rPr>
        <w:t> </w:t>
      </w:r>
      <w:r>
        <w:rPr>
          <w:sz w:val="24"/>
        </w:rPr>
        <w:t>Payal,</w:t>
      </w:r>
      <w:r>
        <w:rPr>
          <w:spacing w:val="-4"/>
          <w:sz w:val="24"/>
        </w:rPr>
        <w:t> </w:t>
      </w:r>
      <w:r>
        <w:rPr>
          <w:sz w:val="24"/>
        </w:rPr>
        <w:t>et</w:t>
      </w:r>
      <w:r>
        <w:rPr>
          <w:spacing w:val="-4"/>
          <w:sz w:val="24"/>
        </w:rPr>
        <w:t> </w:t>
      </w:r>
      <w:r>
        <w:rPr>
          <w:sz w:val="24"/>
        </w:rPr>
        <w:t>al.,</w:t>
      </w:r>
      <w:r>
        <w:rPr>
          <w:spacing w:val="-5"/>
          <w:sz w:val="24"/>
        </w:rPr>
        <w:t> </w:t>
      </w:r>
      <w:r>
        <w:rPr>
          <w:b/>
          <w:sz w:val="24"/>
        </w:rPr>
        <w:t>Bethany</w:t>
      </w:r>
      <w:r>
        <w:rPr>
          <w:b/>
          <w:spacing w:val="-4"/>
          <w:sz w:val="24"/>
        </w:rPr>
        <w:t> </w:t>
      </w:r>
      <w:r>
        <w:rPr>
          <w:b/>
          <w:sz w:val="24"/>
        </w:rPr>
        <w:t>Everett</w:t>
      </w:r>
      <w:r>
        <w:rPr>
          <w:sz w:val="24"/>
        </w:rPr>
        <w:t>,</w:t>
      </w:r>
      <w:r>
        <w:rPr>
          <w:spacing w:val="-4"/>
          <w:sz w:val="24"/>
        </w:rPr>
        <w:t> </w:t>
      </w:r>
      <w:r>
        <w:rPr>
          <w:sz w:val="24"/>
        </w:rPr>
        <w:t>Brittany</w:t>
      </w:r>
      <w:r>
        <w:rPr>
          <w:spacing w:val="-4"/>
          <w:sz w:val="24"/>
        </w:rPr>
        <w:t> </w:t>
      </w:r>
      <w:r>
        <w:rPr>
          <w:sz w:val="24"/>
        </w:rPr>
        <w:t>M</w:t>
      </w:r>
      <w:r>
        <w:rPr>
          <w:spacing w:val="-4"/>
          <w:sz w:val="24"/>
        </w:rPr>
        <w:t> </w:t>
      </w:r>
      <w:r>
        <w:rPr>
          <w:sz w:val="24"/>
        </w:rPr>
        <w:t>Charlton.</w:t>
      </w:r>
      <w:r>
        <w:rPr>
          <w:spacing w:val="-4"/>
          <w:sz w:val="24"/>
        </w:rPr>
        <w:t> </w:t>
      </w:r>
      <w:r>
        <w:rPr>
          <w:sz w:val="24"/>
        </w:rPr>
        <w:t>2024.</w:t>
      </w:r>
      <w:r>
        <w:rPr>
          <w:spacing w:val="-4"/>
          <w:sz w:val="24"/>
        </w:rPr>
        <w:t> </w:t>
      </w:r>
      <w:r>
        <w:rPr>
          <w:sz w:val="24"/>
        </w:rPr>
        <w:t>“Sexual Orientation Disparities in Adverse Pregnancy Outcomes.” </w:t>
      </w:r>
      <w:r>
        <w:rPr>
          <w:i/>
          <w:sz w:val="24"/>
        </w:rPr>
        <w:t>American Journal of</w:t>
      </w:r>
      <w:r>
        <w:rPr>
          <w:i/>
          <w:sz w:val="24"/>
        </w:rPr>
        <w:t> Obstetrics and Gynecology. </w:t>
      </w:r>
      <w:r>
        <w:rPr>
          <w:color w:val="5B616B"/>
          <w:sz w:val="24"/>
        </w:rPr>
        <w:t>Mar 5:S0002-9378(24)00429-0.</w:t>
      </w:r>
    </w:p>
    <w:p>
      <w:pPr>
        <w:pStyle w:val="BodyText"/>
        <w:spacing w:before="43"/>
      </w:pPr>
    </w:p>
    <w:p>
      <w:pPr>
        <w:pStyle w:val="ListParagraph"/>
        <w:numPr>
          <w:ilvl w:val="0"/>
          <w:numId w:val="1"/>
        </w:numPr>
        <w:tabs>
          <w:tab w:pos="1080" w:val="left" w:leader="none"/>
        </w:tabs>
        <w:spacing w:line="242" w:lineRule="auto" w:before="0" w:after="0"/>
        <w:ind w:left="1080" w:right="725" w:hanging="360"/>
        <w:jc w:val="left"/>
        <w:rPr>
          <w:sz w:val="24"/>
        </w:rPr>
      </w:pPr>
      <w:r>
        <w:rPr>
          <w:sz w:val="24"/>
        </w:rPr>
        <w:t>Zollweg,</w:t>
      </w:r>
      <w:r>
        <w:rPr>
          <w:spacing w:val="-1"/>
          <w:sz w:val="24"/>
        </w:rPr>
        <w:t> </w:t>
      </w:r>
      <w:r>
        <w:rPr>
          <w:sz w:val="24"/>
        </w:rPr>
        <w:t>Sarah*,</w:t>
      </w:r>
      <w:r>
        <w:rPr>
          <w:spacing w:val="-1"/>
          <w:sz w:val="24"/>
        </w:rPr>
        <w:t> </w:t>
      </w:r>
      <w:r>
        <w:rPr>
          <w:sz w:val="24"/>
        </w:rPr>
        <w:t>Joseph</w:t>
      </w:r>
      <w:r>
        <w:rPr>
          <w:spacing w:val="-1"/>
          <w:sz w:val="24"/>
        </w:rPr>
        <w:t> </w:t>
      </w:r>
      <w:r>
        <w:rPr>
          <w:sz w:val="24"/>
        </w:rPr>
        <w:t>Belloir,</w:t>
      </w:r>
      <w:r>
        <w:rPr>
          <w:spacing w:val="-1"/>
          <w:sz w:val="24"/>
        </w:rPr>
        <w:t> </w:t>
      </w:r>
      <w:r>
        <w:rPr>
          <w:sz w:val="24"/>
        </w:rPr>
        <w:t>Laurie</w:t>
      </w:r>
      <w:r>
        <w:rPr>
          <w:spacing w:val="-2"/>
          <w:sz w:val="24"/>
        </w:rPr>
        <w:t> </w:t>
      </w:r>
      <w:r>
        <w:rPr>
          <w:sz w:val="24"/>
        </w:rPr>
        <w:t>Drabble,</w:t>
      </w:r>
      <w:r>
        <w:rPr>
          <w:spacing w:val="-2"/>
          <w:sz w:val="24"/>
        </w:rPr>
        <w:t> </w:t>
      </w:r>
      <w:r>
        <w:rPr>
          <w:b/>
          <w:sz w:val="24"/>
        </w:rPr>
        <w:t>Bethany</w:t>
      </w:r>
      <w:r>
        <w:rPr>
          <w:b/>
          <w:spacing w:val="-1"/>
          <w:sz w:val="24"/>
        </w:rPr>
        <w:t> </w:t>
      </w:r>
      <w:r>
        <w:rPr>
          <w:b/>
          <w:sz w:val="24"/>
        </w:rPr>
        <w:t>G.</w:t>
      </w:r>
      <w:r>
        <w:rPr>
          <w:b/>
          <w:spacing w:val="-1"/>
          <w:sz w:val="24"/>
        </w:rPr>
        <w:t> </w:t>
      </w:r>
      <w:r>
        <w:rPr>
          <w:b/>
          <w:sz w:val="24"/>
        </w:rPr>
        <w:t>Everett</w:t>
      </w:r>
      <w:r>
        <w:rPr>
          <w:sz w:val="24"/>
        </w:rPr>
        <w:t>,</w:t>
      </w:r>
      <w:r>
        <w:rPr>
          <w:spacing w:val="-1"/>
          <w:sz w:val="24"/>
        </w:rPr>
        <w:t> </w:t>
      </w:r>
      <w:r>
        <w:rPr>
          <w:sz w:val="24"/>
        </w:rPr>
        <w:t>Jacquelyn</w:t>
      </w:r>
      <w:r>
        <w:rPr>
          <w:spacing w:val="-1"/>
          <w:sz w:val="24"/>
        </w:rPr>
        <w:t> </w:t>
      </w:r>
      <w:r>
        <w:rPr>
          <w:sz w:val="24"/>
        </w:rPr>
        <w:t>Taylor, Tonda Hughes. 2023. “Structural Stigma and Alcohol Use Among Sexual and Gender Minority</w:t>
      </w:r>
      <w:r>
        <w:rPr>
          <w:spacing w:val="-4"/>
          <w:sz w:val="24"/>
        </w:rPr>
        <w:t> </w:t>
      </w:r>
      <w:r>
        <w:rPr>
          <w:sz w:val="24"/>
        </w:rPr>
        <w:t>Adults:</w:t>
      </w:r>
      <w:r>
        <w:rPr>
          <w:spacing w:val="-4"/>
          <w:sz w:val="24"/>
        </w:rPr>
        <w:t> </w:t>
      </w:r>
      <w:r>
        <w:rPr>
          <w:sz w:val="24"/>
        </w:rPr>
        <w:t>A</w:t>
      </w:r>
      <w:r>
        <w:rPr>
          <w:spacing w:val="-4"/>
          <w:sz w:val="24"/>
        </w:rPr>
        <w:t> </w:t>
      </w:r>
      <w:r>
        <w:rPr>
          <w:sz w:val="24"/>
        </w:rPr>
        <w:t>Systematic</w:t>
      </w:r>
      <w:r>
        <w:rPr>
          <w:spacing w:val="-5"/>
          <w:sz w:val="24"/>
        </w:rPr>
        <w:t> </w:t>
      </w:r>
      <w:r>
        <w:rPr>
          <w:sz w:val="24"/>
        </w:rPr>
        <w:t>Review.</w:t>
      </w:r>
      <w:r>
        <w:rPr>
          <w:spacing w:val="-5"/>
          <w:sz w:val="24"/>
        </w:rPr>
        <w:t> </w:t>
      </w:r>
      <w:r>
        <w:rPr>
          <w:i/>
          <w:sz w:val="24"/>
        </w:rPr>
        <w:t>Drug</w:t>
      </w:r>
      <w:r>
        <w:rPr>
          <w:i/>
          <w:spacing w:val="-4"/>
          <w:sz w:val="24"/>
        </w:rPr>
        <w:t> </w:t>
      </w:r>
      <w:r>
        <w:rPr>
          <w:i/>
          <w:sz w:val="24"/>
        </w:rPr>
        <w:t>and</w:t>
      </w:r>
      <w:r>
        <w:rPr>
          <w:i/>
          <w:spacing w:val="-4"/>
          <w:sz w:val="24"/>
        </w:rPr>
        <w:t> </w:t>
      </w:r>
      <w:r>
        <w:rPr>
          <w:i/>
          <w:sz w:val="24"/>
        </w:rPr>
        <w:t>Alcohol</w:t>
      </w:r>
      <w:r>
        <w:rPr>
          <w:i/>
          <w:spacing w:val="-4"/>
          <w:sz w:val="24"/>
        </w:rPr>
        <w:t> </w:t>
      </w:r>
      <w:r>
        <w:rPr>
          <w:i/>
          <w:sz w:val="24"/>
        </w:rPr>
        <w:t>Reports</w:t>
      </w:r>
      <w:r>
        <w:rPr>
          <w:i/>
          <w:spacing w:val="-4"/>
          <w:sz w:val="24"/>
        </w:rPr>
        <w:t> </w:t>
      </w:r>
      <w:r>
        <w:rPr>
          <w:sz w:val="24"/>
        </w:rPr>
        <w:t>8(September):100185.</w:t>
      </w:r>
    </w:p>
    <w:p>
      <w:pPr>
        <w:pStyle w:val="ListParagraph"/>
        <w:numPr>
          <w:ilvl w:val="0"/>
          <w:numId w:val="1"/>
        </w:numPr>
        <w:tabs>
          <w:tab w:pos="1080" w:val="left" w:leader="none"/>
        </w:tabs>
        <w:spacing w:line="242" w:lineRule="auto" w:before="234" w:after="0"/>
        <w:ind w:left="1080" w:right="1438" w:hanging="360"/>
        <w:jc w:val="both"/>
        <w:rPr>
          <w:sz w:val="24"/>
        </w:rPr>
      </w:pPr>
      <w:r>
        <w:rPr>
          <w:b/>
          <w:sz w:val="24"/>
        </w:rPr>
        <w:t>Everett,</w:t>
      </w:r>
      <w:r>
        <w:rPr>
          <w:b/>
          <w:spacing w:val="-4"/>
          <w:sz w:val="24"/>
        </w:rPr>
        <w:t> </w:t>
      </w:r>
      <w:r>
        <w:rPr>
          <w:b/>
          <w:sz w:val="24"/>
        </w:rPr>
        <w:t>Bethany</w:t>
      </w:r>
      <w:r>
        <w:rPr>
          <w:b/>
          <w:spacing w:val="-4"/>
          <w:sz w:val="24"/>
        </w:rPr>
        <w:t> </w:t>
      </w:r>
      <w:r>
        <w:rPr>
          <w:b/>
          <w:sz w:val="24"/>
        </w:rPr>
        <w:t>G.</w:t>
      </w:r>
      <w:r>
        <w:rPr>
          <w:sz w:val="24"/>
        </w:rPr>
        <w:t>,</w:t>
      </w:r>
      <w:r>
        <w:rPr>
          <w:spacing w:val="-4"/>
          <w:sz w:val="24"/>
        </w:rPr>
        <w:t> </w:t>
      </w:r>
      <w:r>
        <w:rPr>
          <w:sz w:val="24"/>
        </w:rPr>
        <w:t>Jessica</w:t>
      </w:r>
      <w:r>
        <w:rPr>
          <w:spacing w:val="-5"/>
          <w:sz w:val="24"/>
        </w:rPr>
        <w:t> </w:t>
      </w:r>
      <w:r>
        <w:rPr>
          <w:sz w:val="24"/>
        </w:rPr>
        <w:t>Sanders,</w:t>
      </w:r>
      <w:r>
        <w:rPr>
          <w:spacing w:val="-4"/>
          <w:sz w:val="24"/>
        </w:rPr>
        <w:t> </w:t>
      </w:r>
      <w:r>
        <w:rPr>
          <w:sz w:val="24"/>
        </w:rPr>
        <w:t>and</w:t>
      </w:r>
      <w:r>
        <w:rPr>
          <w:spacing w:val="-4"/>
          <w:sz w:val="24"/>
        </w:rPr>
        <w:t> </w:t>
      </w:r>
      <w:r>
        <w:rPr>
          <w:sz w:val="24"/>
        </w:rPr>
        <w:t>Jenny</w:t>
      </w:r>
      <w:r>
        <w:rPr>
          <w:spacing w:val="-4"/>
          <w:sz w:val="24"/>
        </w:rPr>
        <w:t> </w:t>
      </w:r>
      <w:r>
        <w:rPr>
          <w:sz w:val="24"/>
        </w:rPr>
        <w:t>Higgins.</w:t>
      </w:r>
      <w:r>
        <w:rPr>
          <w:spacing w:val="-4"/>
          <w:sz w:val="24"/>
        </w:rPr>
        <w:t> </w:t>
      </w:r>
      <w:r>
        <w:rPr>
          <w:sz w:val="24"/>
        </w:rPr>
        <w:t>2023.</w:t>
      </w:r>
      <w:r>
        <w:rPr>
          <w:spacing w:val="-4"/>
          <w:sz w:val="24"/>
        </w:rPr>
        <w:t> </w:t>
      </w:r>
      <w:r>
        <w:rPr>
          <w:sz w:val="24"/>
        </w:rPr>
        <w:t>“Abortion</w:t>
      </w:r>
      <w:r>
        <w:rPr>
          <w:spacing w:val="-4"/>
          <w:sz w:val="24"/>
        </w:rPr>
        <w:t> </w:t>
      </w:r>
      <w:r>
        <w:rPr>
          <w:sz w:val="24"/>
        </w:rPr>
        <w:t>Policy Context</w:t>
      </w:r>
      <w:r>
        <w:rPr>
          <w:spacing w:val="-2"/>
          <w:sz w:val="24"/>
        </w:rPr>
        <w:t> </w:t>
      </w:r>
      <w:r>
        <w:rPr>
          <w:sz w:val="24"/>
        </w:rPr>
        <w:t>in</w:t>
      </w:r>
      <w:r>
        <w:rPr>
          <w:spacing w:val="-2"/>
          <w:sz w:val="24"/>
        </w:rPr>
        <w:t> </w:t>
      </w:r>
      <w:r>
        <w:rPr>
          <w:sz w:val="24"/>
        </w:rPr>
        <w:t>Adolescence</w:t>
      </w:r>
      <w:r>
        <w:rPr>
          <w:spacing w:val="-3"/>
          <w:sz w:val="24"/>
        </w:rPr>
        <w:t> </w:t>
      </w:r>
      <w:r>
        <w:rPr>
          <w:sz w:val="24"/>
        </w:rPr>
        <w:t>and</w:t>
      </w:r>
      <w:r>
        <w:rPr>
          <w:spacing w:val="-2"/>
          <w:sz w:val="24"/>
        </w:rPr>
        <w:t> </w:t>
      </w:r>
      <w:r>
        <w:rPr>
          <w:sz w:val="24"/>
        </w:rPr>
        <w:t>Men’s</w:t>
      </w:r>
      <w:r>
        <w:rPr>
          <w:spacing w:val="-2"/>
          <w:sz w:val="24"/>
        </w:rPr>
        <w:t> </w:t>
      </w:r>
      <w:r>
        <w:rPr>
          <w:sz w:val="24"/>
        </w:rPr>
        <w:t>Future</w:t>
      </w:r>
      <w:r>
        <w:rPr>
          <w:spacing w:val="-3"/>
          <w:sz w:val="24"/>
        </w:rPr>
        <w:t> </w:t>
      </w:r>
      <w:r>
        <w:rPr>
          <w:sz w:val="24"/>
        </w:rPr>
        <w:t>Educational</w:t>
      </w:r>
      <w:r>
        <w:rPr>
          <w:spacing w:val="-2"/>
          <w:sz w:val="24"/>
        </w:rPr>
        <w:t> </w:t>
      </w:r>
      <w:r>
        <w:rPr>
          <w:sz w:val="24"/>
        </w:rPr>
        <w:t>Achievement.”</w:t>
      </w:r>
      <w:r>
        <w:rPr>
          <w:spacing w:val="-3"/>
          <w:sz w:val="24"/>
        </w:rPr>
        <w:t> </w:t>
      </w:r>
      <w:r>
        <w:rPr>
          <w:i/>
          <w:sz w:val="24"/>
        </w:rPr>
        <w:t>Population</w:t>
      </w:r>
      <w:r>
        <w:rPr>
          <w:i/>
          <w:sz w:val="24"/>
        </w:rPr>
        <w:t> Research and Policy Review </w:t>
      </w:r>
      <w:r>
        <w:rPr>
          <w:sz w:val="24"/>
        </w:rPr>
        <w:t>42: </w:t>
      </w:r>
      <w:hyperlink r:id="rId9">
        <w:r>
          <w:rPr>
            <w:sz w:val="24"/>
          </w:rPr>
          <w:t>https://doi.org/10.1007/s11113-023-09794-y</w:t>
        </w:r>
      </w:hyperlink>
    </w:p>
    <w:p>
      <w:pPr>
        <w:pStyle w:val="ListParagraph"/>
        <w:numPr>
          <w:ilvl w:val="0"/>
          <w:numId w:val="1"/>
        </w:numPr>
        <w:tabs>
          <w:tab w:pos="1080" w:val="left" w:leader="none"/>
        </w:tabs>
        <w:spacing w:line="242" w:lineRule="auto" w:before="229" w:after="0"/>
        <w:ind w:left="1080" w:right="1472" w:hanging="360"/>
        <w:jc w:val="left"/>
        <w:rPr>
          <w:sz w:val="24"/>
        </w:rPr>
      </w:pPr>
      <w:r>
        <w:rPr>
          <w:b/>
          <w:sz w:val="24"/>
        </w:rPr>
        <w:t>Everett, Bethany G., </w:t>
      </w:r>
      <w:r>
        <w:rPr>
          <w:sz w:val="24"/>
        </w:rPr>
        <w:t>and Madina Agénor. 2023. “Sexual Orientation-Related Nondiscrimination</w:t>
      </w:r>
      <w:r>
        <w:rPr>
          <w:spacing w:val="-5"/>
          <w:sz w:val="24"/>
        </w:rPr>
        <w:t> </w:t>
      </w:r>
      <w:r>
        <w:rPr>
          <w:sz w:val="24"/>
        </w:rPr>
        <w:t>Laws</w:t>
      </w:r>
      <w:r>
        <w:rPr>
          <w:spacing w:val="-5"/>
          <w:sz w:val="24"/>
        </w:rPr>
        <w:t> </w:t>
      </w:r>
      <w:r>
        <w:rPr>
          <w:sz w:val="24"/>
        </w:rPr>
        <w:t>and</w:t>
      </w:r>
      <w:r>
        <w:rPr>
          <w:spacing w:val="-5"/>
          <w:sz w:val="24"/>
        </w:rPr>
        <w:t> </w:t>
      </w:r>
      <w:r>
        <w:rPr>
          <w:sz w:val="24"/>
        </w:rPr>
        <w:t>Maternal</w:t>
      </w:r>
      <w:r>
        <w:rPr>
          <w:spacing w:val="-5"/>
          <w:sz w:val="24"/>
        </w:rPr>
        <w:t> </w:t>
      </w:r>
      <w:r>
        <w:rPr>
          <w:sz w:val="24"/>
        </w:rPr>
        <w:t>Hypertension</w:t>
      </w:r>
      <w:r>
        <w:rPr>
          <w:spacing w:val="-5"/>
          <w:sz w:val="24"/>
        </w:rPr>
        <w:t> </w:t>
      </w:r>
      <w:r>
        <w:rPr>
          <w:sz w:val="24"/>
        </w:rPr>
        <w:t>Among</w:t>
      </w:r>
      <w:r>
        <w:rPr>
          <w:spacing w:val="-5"/>
          <w:sz w:val="24"/>
        </w:rPr>
        <w:t> </w:t>
      </w:r>
      <w:r>
        <w:rPr>
          <w:sz w:val="24"/>
        </w:rPr>
        <w:t>Black</w:t>
      </w:r>
      <w:r>
        <w:rPr>
          <w:spacing w:val="-5"/>
          <w:sz w:val="24"/>
        </w:rPr>
        <w:t> </w:t>
      </w:r>
      <w:r>
        <w:rPr>
          <w:sz w:val="24"/>
        </w:rPr>
        <w:t>and</w:t>
      </w:r>
      <w:r>
        <w:rPr>
          <w:spacing w:val="-5"/>
          <w:sz w:val="24"/>
        </w:rPr>
        <w:t> </w:t>
      </w:r>
      <w:r>
        <w:rPr>
          <w:sz w:val="24"/>
        </w:rPr>
        <w:t>White</w:t>
      </w:r>
      <w:r>
        <w:rPr>
          <w:spacing w:val="-5"/>
          <w:sz w:val="24"/>
        </w:rPr>
        <w:t> </w:t>
      </w:r>
      <w:r>
        <w:rPr>
          <w:sz w:val="24"/>
        </w:rPr>
        <w:t>US Women.” </w:t>
      </w:r>
      <w:r>
        <w:rPr>
          <w:i/>
          <w:sz w:val="24"/>
        </w:rPr>
        <w:t>Journal of Women’s Health </w:t>
      </w:r>
      <w:r>
        <w:rPr>
          <w:sz w:val="24"/>
        </w:rPr>
        <w:t>32(1):118–24</w:t>
      </w:r>
    </w:p>
    <w:p>
      <w:pPr>
        <w:pStyle w:val="ListParagraph"/>
        <w:numPr>
          <w:ilvl w:val="0"/>
          <w:numId w:val="1"/>
        </w:numPr>
        <w:tabs>
          <w:tab w:pos="1080" w:val="left" w:leader="none"/>
        </w:tabs>
        <w:spacing w:line="240" w:lineRule="auto" w:before="235" w:after="0"/>
        <w:ind w:left="1080" w:right="1185" w:hanging="360"/>
        <w:jc w:val="left"/>
        <w:rPr>
          <w:sz w:val="24"/>
        </w:rPr>
      </w:pPr>
      <w:r>
        <w:rPr>
          <w:sz w:val="24"/>
        </w:rPr>
        <w:t>Barcelona, Veronica, Virginia Jenkins*, Laura E. Britton, and </w:t>
      </w:r>
      <w:r>
        <w:rPr>
          <w:b/>
          <w:sz w:val="24"/>
        </w:rPr>
        <w:t>Bethany G. Everett</w:t>
      </w:r>
      <w:r>
        <w:rPr>
          <w:sz w:val="24"/>
        </w:rPr>
        <w:t>. 2022.</w:t>
      </w:r>
      <w:r>
        <w:rPr>
          <w:spacing w:val="-1"/>
          <w:sz w:val="24"/>
        </w:rPr>
        <w:t> </w:t>
      </w:r>
      <w:r>
        <w:rPr>
          <w:sz w:val="24"/>
        </w:rPr>
        <w:t>“Adverse</w:t>
      </w:r>
      <w:r>
        <w:rPr>
          <w:spacing w:val="-2"/>
          <w:sz w:val="24"/>
        </w:rPr>
        <w:t> </w:t>
      </w:r>
      <w:r>
        <w:rPr>
          <w:sz w:val="24"/>
        </w:rPr>
        <w:t>Pregnancy</w:t>
      </w:r>
      <w:r>
        <w:rPr>
          <w:spacing w:val="-1"/>
          <w:sz w:val="24"/>
        </w:rPr>
        <w:t> </w:t>
      </w:r>
      <w:r>
        <w:rPr>
          <w:sz w:val="24"/>
        </w:rPr>
        <w:t>and</w:t>
      </w:r>
      <w:r>
        <w:rPr>
          <w:spacing w:val="-1"/>
          <w:sz w:val="24"/>
        </w:rPr>
        <w:t> </w:t>
      </w:r>
      <w:r>
        <w:rPr>
          <w:sz w:val="24"/>
        </w:rPr>
        <w:t>Birth</w:t>
      </w:r>
      <w:r>
        <w:rPr>
          <w:spacing w:val="-1"/>
          <w:sz w:val="24"/>
        </w:rPr>
        <w:t> </w:t>
      </w:r>
      <w:r>
        <w:rPr>
          <w:sz w:val="24"/>
        </w:rPr>
        <w:t>Outcomes</w:t>
      </w:r>
      <w:r>
        <w:rPr>
          <w:spacing w:val="-1"/>
          <w:sz w:val="24"/>
        </w:rPr>
        <w:t> </w:t>
      </w:r>
      <w:r>
        <w:rPr>
          <w:sz w:val="24"/>
        </w:rPr>
        <w:t>in</w:t>
      </w:r>
      <w:r>
        <w:rPr>
          <w:spacing w:val="-1"/>
          <w:sz w:val="24"/>
        </w:rPr>
        <w:t> </w:t>
      </w:r>
      <w:r>
        <w:rPr>
          <w:sz w:val="24"/>
        </w:rPr>
        <w:t>Sexual</w:t>
      </w:r>
      <w:r>
        <w:rPr>
          <w:spacing w:val="-1"/>
          <w:sz w:val="24"/>
        </w:rPr>
        <w:t> </w:t>
      </w:r>
      <w:r>
        <w:rPr>
          <w:sz w:val="24"/>
        </w:rPr>
        <w:t>Minority</w:t>
      </w:r>
      <w:r>
        <w:rPr>
          <w:spacing w:val="-1"/>
          <w:sz w:val="24"/>
        </w:rPr>
        <w:t> </w:t>
      </w:r>
      <w:r>
        <w:rPr>
          <w:sz w:val="24"/>
        </w:rPr>
        <w:t>Women</w:t>
      </w:r>
      <w:r>
        <w:rPr>
          <w:spacing w:val="-1"/>
          <w:sz w:val="24"/>
        </w:rPr>
        <w:t> </w:t>
      </w:r>
      <w:r>
        <w:rPr>
          <w:sz w:val="24"/>
        </w:rPr>
        <w:t>from</w:t>
      </w:r>
      <w:r>
        <w:rPr>
          <w:spacing w:val="-1"/>
          <w:sz w:val="24"/>
        </w:rPr>
        <w:t> </w:t>
      </w:r>
      <w:r>
        <w:rPr>
          <w:sz w:val="24"/>
        </w:rPr>
        <w:t>the National</w:t>
      </w:r>
      <w:r>
        <w:rPr>
          <w:spacing w:val="-4"/>
          <w:sz w:val="24"/>
        </w:rPr>
        <w:t> </w:t>
      </w:r>
      <w:r>
        <w:rPr>
          <w:sz w:val="24"/>
        </w:rPr>
        <w:t>Survey</w:t>
      </w:r>
      <w:r>
        <w:rPr>
          <w:spacing w:val="-4"/>
          <w:sz w:val="24"/>
        </w:rPr>
        <w:t> </w:t>
      </w:r>
      <w:r>
        <w:rPr>
          <w:sz w:val="24"/>
        </w:rPr>
        <w:t>of</w:t>
      </w:r>
      <w:r>
        <w:rPr>
          <w:spacing w:val="-4"/>
          <w:sz w:val="24"/>
        </w:rPr>
        <w:t> </w:t>
      </w:r>
      <w:r>
        <w:rPr>
          <w:sz w:val="24"/>
        </w:rPr>
        <w:t>Family</w:t>
      </w:r>
      <w:r>
        <w:rPr>
          <w:spacing w:val="-4"/>
          <w:sz w:val="24"/>
        </w:rPr>
        <w:t> </w:t>
      </w:r>
      <w:r>
        <w:rPr>
          <w:sz w:val="24"/>
        </w:rPr>
        <w:t>Growth.”</w:t>
      </w:r>
      <w:r>
        <w:rPr>
          <w:spacing w:val="-5"/>
          <w:sz w:val="24"/>
        </w:rPr>
        <w:t> </w:t>
      </w:r>
      <w:r>
        <w:rPr>
          <w:i/>
          <w:sz w:val="24"/>
        </w:rPr>
        <w:t>BMC</w:t>
      </w:r>
      <w:r>
        <w:rPr>
          <w:i/>
          <w:spacing w:val="-4"/>
          <w:sz w:val="24"/>
        </w:rPr>
        <w:t> </w:t>
      </w:r>
      <w:r>
        <w:rPr>
          <w:i/>
          <w:sz w:val="24"/>
        </w:rPr>
        <w:t>Pregnancy</w:t>
      </w:r>
      <w:r>
        <w:rPr>
          <w:i/>
          <w:spacing w:val="-5"/>
          <w:sz w:val="24"/>
        </w:rPr>
        <w:t> </w:t>
      </w:r>
      <w:r>
        <w:rPr>
          <w:i/>
          <w:sz w:val="24"/>
        </w:rPr>
        <w:t>and</w:t>
      </w:r>
      <w:r>
        <w:rPr>
          <w:i/>
          <w:spacing w:val="-4"/>
          <w:sz w:val="24"/>
        </w:rPr>
        <w:t> </w:t>
      </w:r>
      <w:r>
        <w:rPr>
          <w:i/>
          <w:sz w:val="24"/>
        </w:rPr>
        <w:t>Childbirth</w:t>
      </w:r>
      <w:r>
        <w:rPr>
          <w:i/>
          <w:spacing w:val="-5"/>
          <w:sz w:val="24"/>
        </w:rPr>
        <w:t> </w:t>
      </w:r>
      <w:r>
        <w:rPr>
          <w:sz w:val="24"/>
        </w:rPr>
        <w:t>22(1):923.</w:t>
      </w:r>
      <w:r>
        <w:rPr>
          <w:spacing w:val="-4"/>
          <w:sz w:val="24"/>
        </w:rPr>
        <w:t> </w:t>
      </w:r>
      <w:r>
        <w:rPr>
          <w:sz w:val="24"/>
        </w:rPr>
        <w:t>doi: </w:t>
      </w:r>
      <w:r>
        <w:rPr>
          <w:spacing w:val="-2"/>
          <w:sz w:val="24"/>
        </w:rPr>
        <w:t>10.1186/s12884-022-05271-0.</w:t>
      </w:r>
    </w:p>
    <w:p>
      <w:pPr>
        <w:pStyle w:val="ListParagraph"/>
        <w:spacing w:after="0" w:line="240" w:lineRule="auto"/>
        <w:jc w:val="left"/>
        <w:rPr>
          <w:sz w:val="24"/>
        </w:rPr>
        <w:sectPr>
          <w:pgSz w:w="12240" w:h="15840"/>
          <w:pgMar w:header="0" w:footer="787" w:top="1360" w:bottom="980" w:left="1080" w:right="720"/>
        </w:sectPr>
      </w:pPr>
    </w:p>
    <w:p>
      <w:pPr>
        <w:pStyle w:val="ListParagraph"/>
        <w:numPr>
          <w:ilvl w:val="0"/>
          <w:numId w:val="1"/>
        </w:numPr>
        <w:tabs>
          <w:tab w:pos="1080" w:val="left" w:leader="none"/>
        </w:tabs>
        <w:spacing w:line="240" w:lineRule="auto" w:before="76" w:after="0"/>
        <w:ind w:left="1080" w:right="786" w:hanging="360"/>
        <w:jc w:val="left"/>
        <w:rPr>
          <w:sz w:val="24"/>
        </w:rPr>
      </w:pPr>
      <w:r>
        <w:rPr>
          <w:sz w:val="24"/>
        </w:rPr>
        <w:t>Campbell,</w:t>
      </w:r>
      <w:r>
        <w:rPr>
          <w:spacing w:val="-4"/>
          <w:sz w:val="24"/>
        </w:rPr>
        <w:t> </w:t>
      </w:r>
      <w:r>
        <w:rPr>
          <w:sz w:val="24"/>
        </w:rPr>
        <w:t>Alice*,</w:t>
      </w:r>
      <w:r>
        <w:rPr>
          <w:spacing w:val="-4"/>
          <w:sz w:val="24"/>
        </w:rPr>
        <w:t> </w:t>
      </w:r>
      <w:r>
        <w:rPr>
          <w:sz w:val="24"/>
        </w:rPr>
        <w:t>Francisco</w:t>
      </w:r>
      <w:r>
        <w:rPr>
          <w:spacing w:val="-4"/>
          <w:sz w:val="24"/>
        </w:rPr>
        <w:t> </w:t>
      </w:r>
      <w:r>
        <w:rPr>
          <w:sz w:val="24"/>
        </w:rPr>
        <w:t>Perales,</w:t>
      </w:r>
      <w:r>
        <w:rPr>
          <w:spacing w:val="-4"/>
          <w:sz w:val="24"/>
        </w:rPr>
        <w:t> </w:t>
      </w:r>
      <w:r>
        <w:rPr>
          <w:sz w:val="24"/>
        </w:rPr>
        <w:t>Tonda</w:t>
      </w:r>
      <w:r>
        <w:rPr>
          <w:spacing w:val="-5"/>
          <w:sz w:val="24"/>
        </w:rPr>
        <w:t> </w:t>
      </w:r>
      <w:r>
        <w:rPr>
          <w:sz w:val="24"/>
        </w:rPr>
        <w:t>L.</w:t>
      </w:r>
      <w:r>
        <w:rPr>
          <w:spacing w:val="-4"/>
          <w:sz w:val="24"/>
        </w:rPr>
        <w:t> </w:t>
      </w:r>
      <w:r>
        <w:rPr>
          <w:sz w:val="24"/>
        </w:rPr>
        <w:t>Hughes,</w:t>
      </w:r>
      <w:r>
        <w:rPr>
          <w:spacing w:val="-5"/>
          <w:sz w:val="24"/>
        </w:rPr>
        <w:t> </w:t>
      </w:r>
      <w:r>
        <w:rPr>
          <w:b/>
          <w:sz w:val="24"/>
        </w:rPr>
        <w:t>Bethany</w:t>
      </w:r>
      <w:r>
        <w:rPr>
          <w:b/>
          <w:spacing w:val="-4"/>
          <w:sz w:val="24"/>
        </w:rPr>
        <w:t> </w:t>
      </w:r>
      <w:r>
        <w:rPr>
          <w:b/>
          <w:sz w:val="24"/>
        </w:rPr>
        <w:t>G.</w:t>
      </w:r>
      <w:r>
        <w:rPr>
          <w:b/>
          <w:spacing w:val="-4"/>
          <w:sz w:val="24"/>
        </w:rPr>
        <w:t> </w:t>
      </w:r>
      <w:r>
        <w:rPr>
          <w:b/>
          <w:sz w:val="24"/>
        </w:rPr>
        <w:t>Everett,</w:t>
      </w:r>
      <w:r>
        <w:rPr>
          <w:b/>
          <w:spacing w:val="-4"/>
          <w:sz w:val="24"/>
        </w:rPr>
        <w:t> </w:t>
      </w:r>
      <w:r>
        <w:rPr>
          <w:sz w:val="24"/>
        </w:rPr>
        <w:t>and</w:t>
      </w:r>
      <w:r>
        <w:rPr>
          <w:spacing w:val="-4"/>
          <w:sz w:val="24"/>
        </w:rPr>
        <w:t> </w:t>
      </w:r>
      <w:r>
        <w:rPr>
          <w:sz w:val="24"/>
        </w:rPr>
        <w:t>Janeen Baxter. 2022. “Sexual Fluidity and Psychological Distress: What Happens When Young Women’s Sexual Identities Change?” </w:t>
      </w:r>
      <w:r>
        <w:rPr>
          <w:i/>
          <w:sz w:val="24"/>
        </w:rPr>
        <w:t>Journal of Health and Social Behavior </w:t>
      </w:r>
      <w:r>
        <w:rPr>
          <w:sz w:val="24"/>
        </w:rPr>
        <w:t>63(4):577–</w:t>
      </w:r>
    </w:p>
    <w:p>
      <w:pPr>
        <w:pStyle w:val="BodyText"/>
        <w:spacing w:before="3"/>
        <w:ind w:left="1080"/>
      </w:pPr>
      <w:r>
        <w:rPr/>
        <w:t>93. doi: </w:t>
      </w:r>
      <w:r>
        <w:rPr>
          <w:spacing w:val="-2"/>
        </w:rPr>
        <w:t>10.1177/00221465221086335.</w:t>
      </w:r>
    </w:p>
    <w:p>
      <w:pPr>
        <w:pStyle w:val="ListParagraph"/>
        <w:numPr>
          <w:ilvl w:val="0"/>
          <w:numId w:val="1"/>
        </w:numPr>
        <w:tabs>
          <w:tab w:pos="1080" w:val="left" w:leader="none"/>
        </w:tabs>
        <w:spacing w:line="240" w:lineRule="auto" w:before="238" w:after="0"/>
        <w:ind w:left="1080" w:right="846" w:hanging="360"/>
        <w:jc w:val="left"/>
        <w:rPr>
          <w:sz w:val="24"/>
        </w:rPr>
      </w:pPr>
      <w:r>
        <w:rPr>
          <w:b/>
          <w:sz w:val="24"/>
        </w:rPr>
        <w:t>Everett, Bethany G., </w:t>
      </w:r>
      <w:r>
        <w:rPr>
          <w:sz w:val="24"/>
        </w:rPr>
        <w:t>Henny Bos, Nicola Carone, Nanette Gartrell, and Tonda L. Hughes. 2022. “Examining Differences in Alcohol and Smoking Behaviors between Parenting</w:t>
      </w:r>
      <w:r>
        <w:rPr>
          <w:spacing w:val="-4"/>
          <w:sz w:val="24"/>
        </w:rPr>
        <w:t> </w:t>
      </w:r>
      <w:r>
        <w:rPr>
          <w:sz w:val="24"/>
        </w:rPr>
        <w:t>and</w:t>
      </w:r>
      <w:r>
        <w:rPr>
          <w:spacing w:val="-4"/>
          <w:sz w:val="24"/>
        </w:rPr>
        <w:t> </w:t>
      </w:r>
      <w:r>
        <w:rPr>
          <w:sz w:val="24"/>
        </w:rPr>
        <w:t>Nonparenting</w:t>
      </w:r>
      <w:r>
        <w:rPr>
          <w:spacing w:val="-4"/>
          <w:sz w:val="24"/>
        </w:rPr>
        <w:t> </w:t>
      </w:r>
      <w:r>
        <w:rPr>
          <w:sz w:val="24"/>
        </w:rPr>
        <w:t>Lesbian</w:t>
      </w:r>
      <w:r>
        <w:rPr>
          <w:spacing w:val="-4"/>
          <w:sz w:val="24"/>
        </w:rPr>
        <w:t> </w:t>
      </w:r>
      <w:r>
        <w:rPr>
          <w:sz w:val="24"/>
        </w:rPr>
        <w:t>Women.”</w:t>
      </w:r>
      <w:r>
        <w:rPr>
          <w:spacing w:val="-5"/>
          <w:sz w:val="24"/>
        </w:rPr>
        <w:t> </w:t>
      </w:r>
      <w:r>
        <w:rPr>
          <w:i/>
          <w:sz w:val="24"/>
        </w:rPr>
        <w:t>Substance</w:t>
      </w:r>
      <w:r>
        <w:rPr>
          <w:i/>
          <w:spacing w:val="-5"/>
          <w:sz w:val="24"/>
        </w:rPr>
        <w:t> </w:t>
      </w:r>
      <w:r>
        <w:rPr>
          <w:i/>
          <w:sz w:val="24"/>
        </w:rPr>
        <w:t>Use</w:t>
      </w:r>
      <w:r>
        <w:rPr>
          <w:i/>
          <w:spacing w:val="-5"/>
          <w:sz w:val="24"/>
        </w:rPr>
        <w:t> </w:t>
      </w:r>
      <w:r>
        <w:rPr>
          <w:i/>
          <w:sz w:val="24"/>
        </w:rPr>
        <w:t>&amp;</w:t>
      </w:r>
      <w:r>
        <w:rPr>
          <w:i/>
          <w:spacing w:val="-4"/>
          <w:sz w:val="24"/>
        </w:rPr>
        <w:t> </w:t>
      </w:r>
      <w:r>
        <w:rPr>
          <w:i/>
          <w:sz w:val="24"/>
        </w:rPr>
        <w:t>Misuse</w:t>
      </w:r>
      <w:r>
        <w:rPr>
          <w:i/>
          <w:spacing w:val="-4"/>
          <w:sz w:val="24"/>
        </w:rPr>
        <w:t> </w:t>
      </w:r>
      <w:r>
        <w:rPr>
          <w:sz w:val="24"/>
        </w:rPr>
        <w:t>57(9):1442–49. doi: 10.1080/10826084.2022.2091145.</w:t>
      </w:r>
    </w:p>
    <w:p>
      <w:pPr>
        <w:pStyle w:val="ListParagraph"/>
        <w:numPr>
          <w:ilvl w:val="0"/>
          <w:numId w:val="1"/>
        </w:numPr>
        <w:tabs>
          <w:tab w:pos="1080" w:val="left" w:leader="none"/>
        </w:tabs>
        <w:spacing w:line="240" w:lineRule="auto" w:before="240" w:after="0"/>
        <w:ind w:left="1080" w:right="1006" w:hanging="360"/>
        <w:jc w:val="left"/>
        <w:rPr>
          <w:sz w:val="24"/>
        </w:rPr>
      </w:pPr>
      <w:r>
        <w:rPr>
          <w:sz w:val="24"/>
        </w:rPr>
        <w:t>Kidd, Jeremy D., </w:t>
      </w:r>
      <w:r>
        <w:rPr>
          <w:b/>
          <w:sz w:val="24"/>
        </w:rPr>
        <w:t>Bethany G. Everett, </w:t>
      </w:r>
      <w:r>
        <w:rPr>
          <w:sz w:val="24"/>
        </w:rPr>
        <w:t>Thomas Corbeil, Eileen Shea, and Tonda L. Hughes.</w:t>
      </w:r>
      <w:r>
        <w:rPr>
          <w:spacing w:val="-5"/>
          <w:sz w:val="24"/>
        </w:rPr>
        <w:t> </w:t>
      </w:r>
      <w:r>
        <w:rPr>
          <w:sz w:val="24"/>
        </w:rPr>
        <w:t>2022.</w:t>
      </w:r>
      <w:r>
        <w:rPr>
          <w:spacing w:val="-5"/>
          <w:sz w:val="24"/>
        </w:rPr>
        <w:t> </w:t>
      </w:r>
      <w:r>
        <w:rPr>
          <w:sz w:val="24"/>
        </w:rPr>
        <w:t>“Gender</w:t>
      </w:r>
      <w:r>
        <w:rPr>
          <w:spacing w:val="-5"/>
          <w:sz w:val="24"/>
        </w:rPr>
        <w:t> </w:t>
      </w:r>
      <w:r>
        <w:rPr>
          <w:sz w:val="24"/>
        </w:rPr>
        <w:t>Self-Concept</w:t>
      </w:r>
      <w:r>
        <w:rPr>
          <w:spacing w:val="-5"/>
          <w:sz w:val="24"/>
        </w:rPr>
        <w:t> </w:t>
      </w:r>
      <w:r>
        <w:rPr>
          <w:sz w:val="24"/>
        </w:rPr>
        <w:t>and</w:t>
      </w:r>
      <w:r>
        <w:rPr>
          <w:spacing w:val="-5"/>
          <w:sz w:val="24"/>
        </w:rPr>
        <w:t> </w:t>
      </w:r>
      <w:r>
        <w:rPr>
          <w:sz w:val="24"/>
        </w:rPr>
        <w:t>Hazardous</w:t>
      </w:r>
      <w:r>
        <w:rPr>
          <w:spacing w:val="-5"/>
          <w:sz w:val="24"/>
        </w:rPr>
        <w:t> </w:t>
      </w:r>
      <w:r>
        <w:rPr>
          <w:sz w:val="24"/>
        </w:rPr>
        <w:t>Drinking</w:t>
      </w:r>
      <w:r>
        <w:rPr>
          <w:spacing w:val="-5"/>
          <w:sz w:val="24"/>
        </w:rPr>
        <w:t> </w:t>
      </w:r>
      <w:r>
        <w:rPr>
          <w:sz w:val="24"/>
        </w:rPr>
        <w:t>among</w:t>
      </w:r>
      <w:r>
        <w:rPr>
          <w:spacing w:val="-5"/>
          <w:sz w:val="24"/>
        </w:rPr>
        <w:t> </w:t>
      </w:r>
      <w:r>
        <w:rPr>
          <w:sz w:val="24"/>
        </w:rPr>
        <w:t>Sexual</w:t>
      </w:r>
      <w:r>
        <w:rPr>
          <w:spacing w:val="-5"/>
          <w:sz w:val="24"/>
        </w:rPr>
        <w:t> </w:t>
      </w:r>
      <w:r>
        <w:rPr>
          <w:sz w:val="24"/>
        </w:rPr>
        <w:t>Minority Women: Results from the Chicago Health and Life Experiences of Women (CHLEW) Study.” </w:t>
      </w:r>
      <w:r>
        <w:rPr>
          <w:i/>
          <w:sz w:val="24"/>
        </w:rPr>
        <w:t>Addictive Behaviors </w:t>
      </w:r>
      <w:r>
        <w:rPr>
          <w:sz w:val="24"/>
        </w:rPr>
        <w:t>132:107366. doi: 10.1016/j.addbeh.2022.107366.</w:t>
      </w:r>
    </w:p>
    <w:p>
      <w:pPr>
        <w:pStyle w:val="ListParagraph"/>
        <w:numPr>
          <w:ilvl w:val="0"/>
          <w:numId w:val="1"/>
        </w:numPr>
        <w:tabs>
          <w:tab w:pos="1080" w:val="left" w:leader="none"/>
        </w:tabs>
        <w:spacing w:line="240" w:lineRule="auto" w:before="240" w:after="0"/>
        <w:ind w:left="1080" w:right="926" w:hanging="360"/>
        <w:jc w:val="left"/>
        <w:rPr>
          <w:sz w:val="24"/>
        </w:rPr>
      </w:pPr>
      <w:r>
        <w:rPr>
          <w:sz w:val="24"/>
        </w:rPr>
        <w:t>Talley,</w:t>
      </w:r>
      <w:r>
        <w:rPr>
          <w:spacing w:val="-3"/>
          <w:sz w:val="24"/>
        </w:rPr>
        <w:t> </w:t>
      </w:r>
      <w:r>
        <w:rPr>
          <w:sz w:val="24"/>
        </w:rPr>
        <w:t>Amelia</w:t>
      </w:r>
      <w:r>
        <w:rPr>
          <w:spacing w:val="-4"/>
          <w:sz w:val="24"/>
        </w:rPr>
        <w:t> </w:t>
      </w:r>
      <w:r>
        <w:rPr>
          <w:sz w:val="24"/>
        </w:rPr>
        <w:t>E.,</w:t>
      </w:r>
      <w:r>
        <w:rPr>
          <w:spacing w:val="-3"/>
          <w:sz w:val="24"/>
        </w:rPr>
        <w:t> </w:t>
      </w:r>
      <w:r>
        <w:rPr>
          <w:sz w:val="24"/>
        </w:rPr>
        <w:t>Cindy</w:t>
      </w:r>
      <w:r>
        <w:rPr>
          <w:spacing w:val="-3"/>
          <w:sz w:val="24"/>
        </w:rPr>
        <w:t> </w:t>
      </w:r>
      <w:r>
        <w:rPr>
          <w:sz w:val="24"/>
        </w:rPr>
        <w:t>Veldhuis,</w:t>
      </w:r>
      <w:r>
        <w:rPr>
          <w:spacing w:val="-3"/>
          <w:sz w:val="24"/>
        </w:rPr>
        <w:t> </w:t>
      </w:r>
      <w:r>
        <w:rPr>
          <w:sz w:val="24"/>
        </w:rPr>
        <w:t>Melanie</w:t>
      </w:r>
      <w:r>
        <w:rPr>
          <w:spacing w:val="-4"/>
          <w:sz w:val="24"/>
        </w:rPr>
        <w:t> </w:t>
      </w:r>
      <w:r>
        <w:rPr>
          <w:sz w:val="24"/>
        </w:rPr>
        <w:t>M.</w:t>
      </w:r>
      <w:r>
        <w:rPr>
          <w:spacing w:val="-3"/>
          <w:sz w:val="24"/>
        </w:rPr>
        <w:t> </w:t>
      </w:r>
      <w:r>
        <w:rPr>
          <w:sz w:val="24"/>
        </w:rPr>
        <w:t>Wall,</w:t>
      </w:r>
      <w:r>
        <w:rPr>
          <w:spacing w:val="-3"/>
          <w:sz w:val="24"/>
        </w:rPr>
        <w:t> </w:t>
      </w:r>
      <w:r>
        <w:rPr>
          <w:sz w:val="24"/>
        </w:rPr>
        <w:t>Sharon</w:t>
      </w:r>
      <w:r>
        <w:rPr>
          <w:spacing w:val="-3"/>
          <w:sz w:val="24"/>
        </w:rPr>
        <w:t> </w:t>
      </w:r>
      <w:r>
        <w:rPr>
          <w:sz w:val="24"/>
        </w:rPr>
        <w:t>C.</w:t>
      </w:r>
      <w:r>
        <w:rPr>
          <w:spacing w:val="-3"/>
          <w:sz w:val="24"/>
        </w:rPr>
        <w:t> </w:t>
      </w:r>
      <w:r>
        <w:rPr>
          <w:sz w:val="24"/>
        </w:rPr>
        <w:t>Wilsnack,</w:t>
      </w:r>
      <w:r>
        <w:rPr>
          <w:spacing w:val="-4"/>
          <w:sz w:val="24"/>
        </w:rPr>
        <w:t> </w:t>
      </w:r>
      <w:r>
        <w:rPr>
          <w:b/>
          <w:sz w:val="24"/>
        </w:rPr>
        <w:t>Bethany</w:t>
      </w:r>
      <w:r>
        <w:rPr>
          <w:b/>
          <w:spacing w:val="-3"/>
          <w:sz w:val="24"/>
        </w:rPr>
        <w:t> </w:t>
      </w:r>
      <w:r>
        <w:rPr>
          <w:b/>
          <w:sz w:val="24"/>
        </w:rPr>
        <w:t>G. Everett, </w:t>
      </w:r>
      <w:r>
        <w:rPr>
          <w:sz w:val="24"/>
        </w:rPr>
        <w:t>and Tonda L. Hughes. 2022. “Associations of Adult Roles and Minority Stressors with Trajectories of Alcohol Dependence Symptoms throughout Adulthood among Sexual Minority Women.” </w:t>
      </w:r>
      <w:r>
        <w:rPr>
          <w:i/>
          <w:sz w:val="24"/>
        </w:rPr>
        <w:t>Psychology of Addictive Behaviors </w:t>
      </w:r>
      <w:r>
        <w:rPr>
          <w:sz w:val="24"/>
        </w:rPr>
        <w:t>No Pagination Specified-No Pagination Specified. doi: 10.1037/adb0000869.</w:t>
      </w:r>
    </w:p>
    <w:p>
      <w:pPr>
        <w:pStyle w:val="ListParagraph"/>
        <w:numPr>
          <w:ilvl w:val="0"/>
          <w:numId w:val="1"/>
        </w:numPr>
        <w:tabs>
          <w:tab w:pos="1080" w:val="left" w:leader="none"/>
        </w:tabs>
        <w:spacing w:line="240" w:lineRule="auto" w:before="237" w:after="0"/>
        <w:ind w:left="1080" w:right="1253" w:hanging="360"/>
        <w:jc w:val="left"/>
        <w:rPr>
          <w:sz w:val="24"/>
        </w:rPr>
      </w:pPr>
      <w:r>
        <w:rPr>
          <w:b/>
          <w:sz w:val="24"/>
        </w:rPr>
        <w:t>Everett, Bethany G.</w:t>
      </w:r>
      <w:r>
        <w:rPr>
          <w:sz w:val="24"/>
        </w:rPr>
        <w:t>, Aubrey Limburg*, Sarah McKetta*, Mark L. Hatzenbuehler. (2022).</w:t>
      </w:r>
      <w:r>
        <w:rPr>
          <w:spacing w:val="-4"/>
          <w:sz w:val="24"/>
        </w:rPr>
        <w:t> </w:t>
      </w:r>
      <w:r>
        <w:rPr>
          <w:sz w:val="24"/>
        </w:rPr>
        <w:t>“Impact</w:t>
      </w:r>
      <w:r>
        <w:rPr>
          <w:spacing w:val="-4"/>
          <w:sz w:val="24"/>
        </w:rPr>
        <w:t> </w:t>
      </w:r>
      <w:r>
        <w:rPr>
          <w:sz w:val="24"/>
        </w:rPr>
        <w:t>of</w:t>
      </w:r>
      <w:r>
        <w:rPr>
          <w:spacing w:val="-4"/>
          <w:sz w:val="24"/>
        </w:rPr>
        <w:t> </w:t>
      </w:r>
      <w:r>
        <w:rPr>
          <w:sz w:val="24"/>
        </w:rPr>
        <w:t>Structural</w:t>
      </w:r>
      <w:r>
        <w:rPr>
          <w:spacing w:val="-4"/>
          <w:sz w:val="24"/>
        </w:rPr>
        <w:t> </w:t>
      </w:r>
      <w:r>
        <w:rPr>
          <w:sz w:val="24"/>
        </w:rPr>
        <w:t>Stigma</w:t>
      </w:r>
      <w:r>
        <w:rPr>
          <w:spacing w:val="-5"/>
          <w:sz w:val="24"/>
        </w:rPr>
        <w:t> </w:t>
      </w:r>
      <w:r>
        <w:rPr>
          <w:sz w:val="24"/>
        </w:rPr>
        <w:t>on</w:t>
      </w:r>
      <w:r>
        <w:rPr>
          <w:spacing w:val="-4"/>
          <w:sz w:val="24"/>
        </w:rPr>
        <w:t> </w:t>
      </w:r>
      <w:r>
        <w:rPr>
          <w:sz w:val="24"/>
        </w:rPr>
        <w:t>Birth</w:t>
      </w:r>
      <w:r>
        <w:rPr>
          <w:spacing w:val="-4"/>
          <w:sz w:val="24"/>
        </w:rPr>
        <w:t> </w:t>
      </w:r>
      <w:r>
        <w:rPr>
          <w:sz w:val="24"/>
        </w:rPr>
        <w:t>Outcomes.”</w:t>
      </w:r>
      <w:r>
        <w:rPr>
          <w:spacing w:val="-5"/>
          <w:sz w:val="24"/>
        </w:rPr>
        <w:t> </w:t>
      </w:r>
      <w:r>
        <w:rPr>
          <w:i/>
          <w:sz w:val="24"/>
        </w:rPr>
        <w:t>Psychosomatic</w:t>
      </w:r>
      <w:r>
        <w:rPr>
          <w:i/>
          <w:spacing w:val="-5"/>
          <w:sz w:val="24"/>
        </w:rPr>
        <w:t> </w:t>
      </w:r>
      <w:r>
        <w:rPr>
          <w:i/>
          <w:sz w:val="24"/>
        </w:rPr>
        <w:t>Medicine,</w:t>
      </w:r>
      <w:r>
        <w:rPr>
          <w:i/>
          <w:sz w:val="24"/>
        </w:rPr>
        <w:t> </w:t>
      </w:r>
      <w:r>
        <w:rPr>
          <w:sz w:val="24"/>
        </w:rPr>
        <w:t>84(6): 658-668.</w:t>
      </w:r>
    </w:p>
    <w:p>
      <w:pPr>
        <w:pStyle w:val="BodyText"/>
      </w:pPr>
    </w:p>
    <w:p>
      <w:pPr>
        <w:pStyle w:val="ListParagraph"/>
        <w:numPr>
          <w:ilvl w:val="0"/>
          <w:numId w:val="1"/>
        </w:numPr>
        <w:tabs>
          <w:tab w:pos="1080" w:val="left" w:leader="none"/>
        </w:tabs>
        <w:spacing w:line="240" w:lineRule="auto" w:before="1" w:after="0"/>
        <w:ind w:left="1080" w:right="972" w:hanging="360"/>
        <w:jc w:val="left"/>
        <w:rPr>
          <w:sz w:val="24"/>
        </w:rPr>
      </w:pPr>
      <w:r>
        <w:rPr>
          <w:b/>
          <w:sz w:val="24"/>
        </w:rPr>
        <w:t>Everett,</w:t>
      </w:r>
      <w:r>
        <w:rPr>
          <w:b/>
          <w:spacing w:val="-4"/>
          <w:sz w:val="24"/>
        </w:rPr>
        <w:t> </w:t>
      </w:r>
      <w:r>
        <w:rPr>
          <w:b/>
          <w:sz w:val="24"/>
        </w:rPr>
        <w:t>Bethany</w:t>
      </w:r>
      <w:r>
        <w:rPr>
          <w:b/>
          <w:spacing w:val="-4"/>
          <w:sz w:val="24"/>
        </w:rPr>
        <w:t> </w:t>
      </w:r>
      <w:r>
        <w:rPr>
          <w:b/>
          <w:sz w:val="24"/>
        </w:rPr>
        <w:t>G.,</w:t>
      </w:r>
      <w:r>
        <w:rPr>
          <w:b/>
          <w:spacing w:val="-4"/>
          <w:sz w:val="24"/>
        </w:rPr>
        <w:t> </w:t>
      </w:r>
      <w:r>
        <w:rPr>
          <w:sz w:val="24"/>
        </w:rPr>
        <w:t>Virginia</w:t>
      </w:r>
      <w:r>
        <w:rPr>
          <w:spacing w:val="-5"/>
          <w:sz w:val="24"/>
        </w:rPr>
        <w:t> </w:t>
      </w:r>
      <w:r>
        <w:rPr>
          <w:sz w:val="24"/>
        </w:rPr>
        <w:t>Jenkins*,</w:t>
      </w:r>
      <w:r>
        <w:rPr>
          <w:spacing w:val="-4"/>
          <w:sz w:val="24"/>
        </w:rPr>
        <w:t> </w:t>
      </w:r>
      <w:r>
        <w:rPr>
          <w:sz w:val="24"/>
        </w:rPr>
        <w:t>Tonda</w:t>
      </w:r>
      <w:r>
        <w:rPr>
          <w:spacing w:val="-5"/>
          <w:sz w:val="24"/>
        </w:rPr>
        <w:t> </w:t>
      </w:r>
      <w:r>
        <w:rPr>
          <w:sz w:val="24"/>
        </w:rPr>
        <w:t>L.</w:t>
      </w:r>
      <w:r>
        <w:rPr>
          <w:spacing w:val="-4"/>
          <w:sz w:val="24"/>
        </w:rPr>
        <w:t> </w:t>
      </w:r>
      <w:r>
        <w:rPr>
          <w:sz w:val="24"/>
        </w:rPr>
        <w:t>Hughes.</w:t>
      </w:r>
      <w:r>
        <w:rPr>
          <w:spacing w:val="-5"/>
          <w:sz w:val="24"/>
        </w:rPr>
        <w:t> </w:t>
      </w:r>
      <w:r>
        <w:rPr>
          <w:sz w:val="24"/>
        </w:rPr>
        <w:t>(2022)</w:t>
      </w:r>
      <w:r>
        <w:rPr>
          <w:spacing w:val="-4"/>
          <w:sz w:val="24"/>
        </w:rPr>
        <w:t> </w:t>
      </w:r>
      <w:r>
        <w:rPr>
          <w:sz w:val="24"/>
        </w:rPr>
        <w:t>“Sexual</w:t>
      </w:r>
      <w:r>
        <w:rPr>
          <w:spacing w:val="-4"/>
          <w:sz w:val="24"/>
        </w:rPr>
        <w:t> </w:t>
      </w:r>
      <w:r>
        <w:rPr>
          <w:sz w:val="24"/>
        </w:rPr>
        <w:t>Orientation and Violence: A Focus on Pregnancy” </w:t>
      </w:r>
      <w:r>
        <w:rPr>
          <w:i/>
          <w:sz w:val="24"/>
        </w:rPr>
        <w:t>Women’s Health Issues, </w:t>
      </w:r>
      <w:r>
        <w:rPr>
          <w:sz w:val="24"/>
        </w:rPr>
        <w:t>32(3):268-273. </w:t>
      </w:r>
      <w:hyperlink r:id="rId10">
        <w:r>
          <w:rPr>
            <w:color w:val="0C7DBB"/>
            <w:spacing w:val="-2"/>
            <w:sz w:val="24"/>
            <w:u w:val="single" w:color="0C7DBB"/>
          </w:rPr>
          <w:t>https://doi.org/10.1016/j.whi.2022.01.002</w:t>
        </w:r>
      </w:hyperlink>
    </w:p>
    <w:p>
      <w:pPr>
        <w:pStyle w:val="ListParagraph"/>
        <w:numPr>
          <w:ilvl w:val="0"/>
          <w:numId w:val="1"/>
        </w:numPr>
        <w:tabs>
          <w:tab w:pos="1080" w:val="left" w:leader="none"/>
        </w:tabs>
        <w:spacing w:line="240" w:lineRule="auto" w:before="276" w:after="0"/>
        <w:ind w:left="1080" w:right="759" w:hanging="360"/>
        <w:jc w:val="left"/>
        <w:rPr>
          <w:b/>
          <w:sz w:val="24"/>
        </w:rPr>
      </w:pPr>
      <w:r>
        <w:rPr>
          <w:color w:val="222222"/>
          <w:sz w:val="24"/>
        </w:rPr>
        <w:t>Higgins, Jenny A. Renee Kramer*, Leigh Senderowicz, </w:t>
      </w:r>
      <w:r>
        <w:rPr>
          <w:b/>
          <w:color w:val="222222"/>
          <w:sz w:val="24"/>
        </w:rPr>
        <w:t>Bethany G. Everett, </w:t>
      </w:r>
      <w:r>
        <w:rPr>
          <w:color w:val="222222"/>
          <w:sz w:val="24"/>
        </w:rPr>
        <w:t>David K Turok,</w:t>
      </w:r>
      <w:r>
        <w:rPr>
          <w:color w:val="222222"/>
          <w:spacing w:val="-4"/>
          <w:sz w:val="24"/>
        </w:rPr>
        <w:t> </w:t>
      </w:r>
      <w:r>
        <w:rPr>
          <w:color w:val="222222"/>
          <w:sz w:val="24"/>
        </w:rPr>
        <w:t>Jessica</w:t>
      </w:r>
      <w:r>
        <w:rPr>
          <w:color w:val="222222"/>
          <w:spacing w:val="-5"/>
          <w:sz w:val="24"/>
        </w:rPr>
        <w:t> </w:t>
      </w:r>
      <w:r>
        <w:rPr>
          <w:color w:val="222222"/>
          <w:sz w:val="24"/>
        </w:rPr>
        <w:t>N</w:t>
      </w:r>
      <w:r>
        <w:rPr>
          <w:color w:val="222222"/>
          <w:spacing w:val="-4"/>
          <w:sz w:val="24"/>
        </w:rPr>
        <w:t> </w:t>
      </w:r>
      <w:r>
        <w:rPr>
          <w:color w:val="222222"/>
          <w:sz w:val="24"/>
        </w:rPr>
        <w:t>Sanders.</w:t>
      </w:r>
      <w:r>
        <w:rPr>
          <w:color w:val="222222"/>
          <w:spacing w:val="-5"/>
          <w:sz w:val="24"/>
        </w:rPr>
        <w:t> </w:t>
      </w:r>
      <w:r>
        <w:rPr>
          <w:color w:val="222222"/>
          <w:sz w:val="24"/>
        </w:rPr>
        <w:t>(2022).</w:t>
      </w:r>
      <w:r>
        <w:rPr>
          <w:color w:val="222222"/>
          <w:spacing w:val="-4"/>
          <w:sz w:val="24"/>
        </w:rPr>
        <w:t> </w:t>
      </w:r>
      <w:r>
        <w:rPr>
          <w:color w:val="222222"/>
          <w:sz w:val="24"/>
        </w:rPr>
        <w:t>Sex,</w:t>
      </w:r>
      <w:r>
        <w:rPr>
          <w:color w:val="222222"/>
          <w:spacing w:val="-4"/>
          <w:sz w:val="24"/>
        </w:rPr>
        <w:t> </w:t>
      </w:r>
      <w:r>
        <w:rPr>
          <w:color w:val="222222"/>
          <w:sz w:val="24"/>
        </w:rPr>
        <w:t>Poverty,</w:t>
      </w:r>
      <w:r>
        <w:rPr>
          <w:color w:val="222222"/>
          <w:spacing w:val="-4"/>
          <w:sz w:val="24"/>
        </w:rPr>
        <w:t> </w:t>
      </w:r>
      <w:r>
        <w:rPr>
          <w:color w:val="222222"/>
          <w:sz w:val="24"/>
        </w:rPr>
        <w:t>and</w:t>
      </w:r>
      <w:r>
        <w:rPr>
          <w:color w:val="222222"/>
          <w:spacing w:val="-4"/>
          <w:sz w:val="24"/>
        </w:rPr>
        <w:t> </w:t>
      </w:r>
      <w:r>
        <w:rPr>
          <w:color w:val="222222"/>
          <w:sz w:val="24"/>
        </w:rPr>
        <w:t>Public</w:t>
      </w:r>
      <w:r>
        <w:rPr>
          <w:color w:val="222222"/>
          <w:spacing w:val="-5"/>
          <w:sz w:val="24"/>
        </w:rPr>
        <w:t> </w:t>
      </w:r>
      <w:r>
        <w:rPr>
          <w:color w:val="222222"/>
          <w:sz w:val="24"/>
        </w:rPr>
        <w:t>Health:</w:t>
      </w:r>
      <w:r>
        <w:rPr>
          <w:color w:val="222222"/>
          <w:spacing w:val="-4"/>
          <w:sz w:val="24"/>
        </w:rPr>
        <w:t> </w:t>
      </w:r>
      <w:r>
        <w:rPr>
          <w:color w:val="222222"/>
          <w:sz w:val="24"/>
        </w:rPr>
        <w:t>Connections</w:t>
      </w:r>
      <w:r>
        <w:rPr>
          <w:color w:val="222222"/>
          <w:spacing w:val="-4"/>
          <w:sz w:val="24"/>
        </w:rPr>
        <w:t> </w:t>
      </w:r>
      <w:r>
        <w:rPr>
          <w:color w:val="222222"/>
          <w:sz w:val="24"/>
        </w:rPr>
        <w:t>Between Sexual Wellbeing and Economic Resources among US Reproductive Health Clients. </w:t>
      </w:r>
      <w:r>
        <w:rPr>
          <w:i/>
          <w:color w:val="222222"/>
          <w:sz w:val="24"/>
        </w:rPr>
        <w:t>Perspectives on Sexual and Reproductive Health</w:t>
      </w:r>
      <w:r>
        <w:rPr>
          <w:color w:val="222222"/>
          <w:sz w:val="24"/>
        </w:rPr>
        <w:t>, 54(1):25-28. </w:t>
      </w:r>
      <w:hyperlink r:id="rId11">
        <w:r>
          <w:rPr>
            <w:b/>
            <w:color w:val="005274"/>
            <w:spacing w:val="-2"/>
            <w:sz w:val="24"/>
            <w:u w:val="thick" w:color="005274"/>
          </w:rPr>
          <w:t>https://doi.org/10.1363/psrh.12189</w:t>
        </w:r>
      </w:hyperlink>
    </w:p>
    <w:p>
      <w:pPr>
        <w:pStyle w:val="BodyText"/>
        <w:rPr>
          <w:b/>
        </w:rPr>
      </w:pPr>
    </w:p>
    <w:p>
      <w:pPr>
        <w:pStyle w:val="ListParagraph"/>
        <w:numPr>
          <w:ilvl w:val="0"/>
          <w:numId w:val="1"/>
        </w:numPr>
        <w:tabs>
          <w:tab w:pos="1080" w:val="left" w:leader="none"/>
        </w:tabs>
        <w:spacing w:line="240" w:lineRule="auto" w:before="0" w:after="0"/>
        <w:ind w:left="1080" w:right="1019" w:hanging="360"/>
        <w:jc w:val="left"/>
        <w:rPr>
          <w:sz w:val="24"/>
        </w:rPr>
      </w:pPr>
      <w:r>
        <w:rPr>
          <w:sz w:val="24"/>
        </w:rPr>
        <w:t>Alley, Jenna*, Virginia Jenkins, </w:t>
      </w:r>
      <w:r>
        <w:rPr>
          <w:b/>
          <w:sz w:val="24"/>
        </w:rPr>
        <w:t>Bethany G. Everett, </w:t>
      </w:r>
      <w:r>
        <w:rPr>
          <w:sz w:val="24"/>
        </w:rPr>
        <w:t>Lisa Diamond. (2022). Understanding the Link Between Adolsscent Same-Gender Contact and Unintended Pregnancy:</w:t>
      </w:r>
      <w:r>
        <w:rPr>
          <w:spacing w:val="-3"/>
          <w:sz w:val="24"/>
        </w:rPr>
        <w:t> </w:t>
      </w:r>
      <w:r>
        <w:rPr>
          <w:sz w:val="24"/>
        </w:rPr>
        <w:t>The</w:t>
      </w:r>
      <w:r>
        <w:rPr>
          <w:spacing w:val="-4"/>
          <w:sz w:val="24"/>
        </w:rPr>
        <w:t> </w:t>
      </w:r>
      <w:r>
        <w:rPr>
          <w:sz w:val="24"/>
        </w:rPr>
        <w:t>Role</w:t>
      </w:r>
      <w:r>
        <w:rPr>
          <w:spacing w:val="-4"/>
          <w:sz w:val="24"/>
        </w:rPr>
        <w:t> </w:t>
      </w:r>
      <w:r>
        <w:rPr>
          <w:sz w:val="24"/>
        </w:rPr>
        <w:t>of</w:t>
      </w:r>
      <w:r>
        <w:rPr>
          <w:spacing w:val="-3"/>
          <w:sz w:val="24"/>
        </w:rPr>
        <w:t> </w:t>
      </w:r>
      <w:r>
        <w:rPr>
          <w:sz w:val="24"/>
        </w:rPr>
        <w:t>Early</w:t>
      </w:r>
      <w:r>
        <w:rPr>
          <w:spacing w:val="-3"/>
          <w:sz w:val="24"/>
        </w:rPr>
        <w:t> </w:t>
      </w:r>
      <w:r>
        <w:rPr>
          <w:sz w:val="24"/>
        </w:rPr>
        <w:t>Adversity</w:t>
      </w:r>
      <w:r>
        <w:rPr>
          <w:spacing w:val="-3"/>
          <w:sz w:val="24"/>
        </w:rPr>
        <w:t> </w:t>
      </w:r>
      <w:r>
        <w:rPr>
          <w:sz w:val="24"/>
        </w:rPr>
        <w:t>and</w:t>
      </w:r>
      <w:r>
        <w:rPr>
          <w:spacing w:val="-3"/>
          <w:sz w:val="24"/>
        </w:rPr>
        <w:t> </w:t>
      </w:r>
      <w:r>
        <w:rPr>
          <w:sz w:val="24"/>
        </w:rPr>
        <w:t>Sexual</w:t>
      </w:r>
      <w:r>
        <w:rPr>
          <w:spacing w:val="-3"/>
          <w:sz w:val="24"/>
        </w:rPr>
        <w:t> </w:t>
      </w:r>
      <w:r>
        <w:rPr>
          <w:sz w:val="24"/>
        </w:rPr>
        <w:t>Risk</w:t>
      </w:r>
      <w:r>
        <w:rPr>
          <w:spacing w:val="-3"/>
          <w:sz w:val="24"/>
        </w:rPr>
        <w:t> </w:t>
      </w:r>
      <w:r>
        <w:rPr>
          <w:sz w:val="24"/>
        </w:rPr>
        <w:t>Behavior.</w:t>
      </w:r>
      <w:r>
        <w:rPr>
          <w:spacing w:val="-4"/>
          <w:sz w:val="24"/>
        </w:rPr>
        <w:t> </w:t>
      </w:r>
      <w:r>
        <w:rPr>
          <w:i/>
          <w:sz w:val="24"/>
        </w:rPr>
        <w:t>Archives</w:t>
      </w:r>
      <w:r>
        <w:rPr>
          <w:i/>
          <w:spacing w:val="-3"/>
          <w:sz w:val="24"/>
        </w:rPr>
        <w:t> </w:t>
      </w:r>
      <w:r>
        <w:rPr>
          <w:i/>
          <w:sz w:val="24"/>
        </w:rPr>
        <w:t>of</w:t>
      </w:r>
      <w:r>
        <w:rPr>
          <w:i/>
          <w:spacing w:val="-3"/>
          <w:sz w:val="24"/>
        </w:rPr>
        <w:t> </w:t>
      </w:r>
      <w:r>
        <w:rPr>
          <w:i/>
          <w:sz w:val="24"/>
        </w:rPr>
        <w:t>Sexual</w:t>
      </w:r>
      <w:r>
        <w:rPr>
          <w:i/>
          <w:sz w:val="24"/>
        </w:rPr>
        <w:t> Behavior, </w:t>
      </w:r>
      <w:r>
        <w:rPr>
          <w:sz w:val="24"/>
        </w:rPr>
        <w:t>51:1839-1855. </w:t>
      </w:r>
      <w:hyperlink r:id="rId12">
        <w:r>
          <w:rPr>
            <w:color w:val="333333"/>
            <w:sz w:val="24"/>
            <w:shd w:fill="FCFCFC" w:color="auto" w:val="clear"/>
          </w:rPr>
          <w:t>https://doi.org/10.1007/s10508-021-02143-0</w:t>
        </w:r>
      </w:hyperlink>
    </w:p>
    <w:p>
      <w:pPr>
        <w:pStyle w:val="BodyText"/>
        <w:spacing w:before="2"/>
      </w:pPr>
    </w:p>
    <w:p>
      <w:pPr>
        <w:pStyle w:val="ListParagraph"/>
        <w:numPr>
          <w:ilvl w:val="0"/>
          <w:numId w:val="1"/>
        </w:numPr>
        <w:tabs>
          <w:tab w:pos="1080" w:val="left" w:leader="none"/>
        </w:tabs>
        <w:spacing w:line="240" w:lineRule="auto" w:before="0" w:after="0"/>
        <w:ind w:left="1080" w:right="1112" w:hanging="360"/>
        <w:jc w:val="both"/>
        <w:rPr>
          <w:sz w:val="24"/>
        </w:rPr>
      </w:pPr>
      <w:r>
        <w:rPr>
          <w:sz w:val="24"/>
        </w:rPr>
        <w:t>Mollborn,</w:t>
      </w:r>
      <w:r>
        <w:rPr>
          <w:spacing w:val="-4"/>
          <w:sz w:val="24"/>
        </w:rPr>
        <w:t> </w:t>
      </w:r>
      <w:r>
        <w:rPr>
          <w:sz w:val="24"/>
        </w:rPr>
        <w:t>Stefanie,</w:t>
      </w:r>
      <w:r>
        <w:rPr>
          <w:spacing w:val="-4"/>
          <w:sz w:val="24"/>
        </w:rPr>
        <w:t> </w:t>
      </w:r>
      <w:r>
        <w:rPr>
          <w:sz w:val="24"/>
        </w:rPr>
        <w:t>Aubrey</w:t>
      </w:r>
      <w:r>
        <w:rPr>
          <w:spacing w:val="-4"/>
          <w:sz w:val="24"/>
        </w:rPr>
        <w:t> </w:t>
      </w:r>
      <w:r>
        <w:rPr>
          <w:sz w:val="24"/>
        </w:rPr>
        <w:t>Limburg*,</w:t>
      </w:r>
      <w:r>
        <w:rPr>
          <w:spacing w:val="-5"/>
          <w:sz w:val="24"/>
        </w:rPr>
        <w:t> </w:t>
      </w:r>
      <w:r>
        <w:rPr>
          <w:b/>
          <w:sz w:val="24"/>
        </w:rPr>
        <w:t>Bethany</w:t>
      </w:r>
      <w:r>
        <w:rPr>
          <w:b/>
          <w:spacing w:val="-4"/>
          <w:sz w:val="24"/>
        </w:rPr>
        <w:t> </w:t>
      </w:r>
      <w:r>
        <w:rPr>
          <w:b/>
          <w:sz w:val="24"/>
        </w:rPr>
        <w:t>G.</w:t>
      </w:r>
      <w:r>
        <w:rPr>
          <w:b/>
          <w:spacing w:val="-4"/>
          <w:sz w:val="24"/>
        </w:rPr>
        <w:t> </w:t>
      </w:r>
      <w:r>
        <w:rPr>
          <w:b/>
          <w:sz w:val="24"/>
        </w:rPr>
        <w:t>Everett.</w:t>
      </w:r>
      <w:r>
        <w:rPr>
          <w:b/>
          <w:spacing w:val="-5"/>
          <w:sz w:val="24"/>
        </w:rPr>
        <w:t> </w:t>
      </w:r>
      <w:r>
        <w:rPr>
          <w:sz w:val="24"/>
        </w:rPr>
        <w:t>(2022).</w:t>
      </w:r>
      <w:r>
        <w:rPr>
          <w:spacing w:val="-4"/>
          <w:sz w:val="24"/>
        </w:rPr>
        <w:t> </w:t>
      </w:r>
      <w:r>
        <w:rPr>
          <w:sz w:val="24"/>
        </w:rPr>
        <w:t>Mother’s</w:t>
      </w:r>
      <w:r>
        <w:rPr>
          <w:spacing w:val="-4"/>
          <w:sz w:val="24"/>
        </w:rPr>
        <w:t> </w:t>
      </w:r>
      <w:r>
        <w:rPr>
          <w:sz w:val="24"/>
        </w:rPr>
        <w:t>Sexual Identity and Children’s Health. </w:t>
      </w:r>
      <w:r>
        <w:rPr>
          <w:i/>
          <w:sz w:val="24"/>
        </w:rPr>
        <w:t>Population Research and Policy Review, </w:t>
      </w:r>
      <w:r>
        <w:rPr>
          <w:sz w:val="24"/>
        </w:rPr>
        <w:t>41(3):1217-1239. </w:t>
      </w:r>
      <w:hyperlink r:id="rId13">
        <w:r>
          <w:rPr>
            <w:sz w:val="24"/>
          </w:rPr>
          <w:t>https://doi.org/10.1007/s11113-021-09688-x</w:t>
        </w:r>
      </w:hyperlink>
    </w:p>
    <w:p>
      <w:pPr>
        <w:pStyle w:val="BodyText"/>
      </w:pPr>
    </w:p>
    <w:p>
      <w:pPr>
        <w:pStyle w:val="ListParagraph"/>
        <w:numPr>
          <w:ilvl w:val="0"/>
          <w:numId w:val="1"/>
        </w:numPr>
        <w:tabs>
          <w:tab w:pos="1080" w:val="left" w:leader="none"/>
        </w:tabs>
        <w:spacing w:line="240" w:lineRule="auto" w:before="0" w:after="0"/>
        <w:ind w:left="1080" w:right="1140" w:hanging="360"/>
        <w:jc w:val="left"/>
        <w:rPr>
          <w:sz w:val="24"/>
        </w:rPr>
      </w:pPr>
      <w:r>
        <w:rPr>
          <w:b/>
          <w:sz w:val="24"/>
        </w:rPr>
        <w:t>Everett, Bethany G., </w:t>
      </w:r>
      <w:r>
        <w:rPr>
          <w:sz w:val="24"/>
        </w:rPr>
        <w:t>Aubrey Limburg*, Patricia Homan, Morgan Philbin. (2022) “Structural</w:t>
      </w:r>
      <w:r>
        <w:rPr>
          <w:spacing w:val="-5"/>
          <w:sz w:val="24"/>
        </w:rPr>
        <w:t> </w:t>
      </w:r>
      <w:r>
        <w:rPr>
          <w:sz w:val="24"/>
        </w:rPr>
        <w:t>Heteropatriarchy</w:t>
      </w:r>
      <w:r>
        <w:rPr>
          <w:spacing w:val="-4"/>
          <w:sz w:val="24"/>
        </w:rPr>
        <w:t> </w:t>
      </w:r>
      <w:r>
        <w:rPr>
          <w:sz w:val="24"/>
        </w:rPr>
        <w:t>and</w:t>
      </w:r>
      <w:r>
        <w:rPr>
          <w:spacing w:val="-4"/>
          <w:sz w:val="24"/>
        </w:rPr>
        <w:t> </w:t>
      </w:r>
      <w:r>
        <w:rPr>
          <w:sz w:val="24"/>
        </w:rPr>
        <w:t>Birth</w:t>
      </w:r>
      <w:r>
        <w:rPr>
          <w:spacing w:val="-4"/>
          <w:sz w:val="24"/>
        </w:rPr>
        <w:t> </w:t>
      </w:r>
      <w:r>
        <w:rPr>
          <w:sz w:val="24"/>
        </w:rPr>
        <w:t>Outcomes</w:t>
      </w:r>
      <w:r>
        <w:rPr>
          <w:spacing w:val="-5"/>
          <w:sz w:val="24"/>
        </w:rPr>
        <w:t> </w:t>
      </w:r>
      <w:r>
        <w:rPr>
          <w:sz w:val="24"/>
        </w:rPr>
        <w:t>in</w:t>
      </w:r>
      <w:r>
        <w:rPr>
          <w:spacing w:val="-4"/>
          <w:sz w:val="24"/>
        </w:rPr>
        <w:t> </w:t>
      </w:r>
      <w:r>
        <w:rPr>
          <w:sz w:val="24"/>
        </w:rPr>
        <w:t>the</w:t>
      </w:r>
      <w:r>
        <w:rPr>
          <w:spacing w:val="-5"/>
          <w:sz w:val="24"/>
        </w:rPr>
        <w:t> </w:t>
      </w:r>
      <w:r>
        <w:rPr>
          <w:sz w:val="24"/>
        </w:rPr>
        <w:t>United</w:t>
      </w:r>
      <w:r>
        <w:rPr>
          <w:spacing w:val="-4"/>
          <w:sz w:val="24"/>
        </w:rPr>
        <w:t> </w:t>
      </w:r>
      <w:r>
        <w:rPr>
          <w:sz w:val="24"/>
        </w:rPr>
        <w:t>States.”</w:t>
      </w:r>
      <w:r>
        <w:rPr>
          <w:spacing w:val="-5"/>
          <w:sz w:val="24"/>
        </w:rPr>
        <w:t> </w:t>
      </w:r>
      <w:r>
        <w:rPr>
          <w:i/>
          <w:sz w:val="24"/>
        </w:rPr>
        <w:t>Demography,</w:t>
      </w:r>
      <w:r>
        <w:rPr>
          <w:i/>
          <w:sz w:val="24"/>
        </w:rPr>
        <w:t> </w:t>
      </w:r>
      <w:r>
        <w:rPr>
          <w:sz w:val="24"/>
        </w:rPr>
        <w:t>59(1):89-110. </w:t>
      </w:r>
      <w:hyperlink r:id="rId14">
        <w:r>
          <w:rPr>
            <w:sz w:val="24"/>
            <w:u w:val="single"/>
          </w:rPr>
          <w:t>https://doi.org/10.1215/00703370-9606030</w:t>
        </w:r>
      </w:hyperlink>
    </w:p>
    <w:p>
      <w:pPr>
        <w:pStyle w:val="ListParagraph"/>
        <w:spacing w:after="0" w:line="240" w:lineRule="auto"/>
        <w:jc w:val="left"/>
        <w:rPr>
          <w:sz w:val="24"/>
        </w:rPr>
        <w:sectPr>
          <w:pgSz w:w="12240" w:h="15840"/>
          <w:pgMar w:header="0" w:footer="787" w:top="1360" w:bottom="980" w:left="1080" w:right="720"/>
        </w:sectPr>
      </w:pPr>
    </w:p>
    <w:p>
      <w:pPr>
        <w:pStyle w:val="ListParagraph"/>
        <w:numPr>
          <w:ilvl w:val="0"/>
          <w:numId w:val="1"/>
        </w:numPr>
        <w:tabs>
          <w:tab w:pos="1080" w:val="left" w:leader="none"/>
        </w:tabs>
        <w:spacing w:line="240" w:lineRule="auto" w:before="70" w:after="0"/>
        <w:ind w:left="1080" w:right="939" w:hanging="360"/>
        <w:jc w:val="left"/>
        <w:rPr>
          <w:sz w:val="24"/>
        </w:rPr>
      </w:pPr>
      <w:r>
        <w:rPr>
          <w:color w:val="222222"/>
          <w:sz w:val="24"/>
        </w:rPr>
        <w:t>Sanders,</w:t>
      </w:r>
      <w:r>
        <w:rPr>
          <w:color w:val="222222"/>
          <w:spacing w:val="-4"/>
          <w:sz w:val="24"/>
        </w:rPr>
        <w:t> </w:t>
      </w:r>
      <w:r>
        <w:rPr>
          <w:color w:val="222222"/>
          <w:sz w:val="24"/>
        </w:rPr>
        <w:t>Jessica</w:t>
      </w:r>
      <w:r>
        <w:rPr>
          <w:color w:val="222222"/>
          <w:spacing w:val="-4"/>
          <w:sz w:val="24"/>
        </w:rPr>
        <w:t> </w:t>
      </w:r>
      <w:r>
        <w:rPr>
          <w:color w:val="222222"/>
          <w:sz w:val="24"/>
        </w:rPr>
        <w:t>N.,</w:t>
      </w:r>
      <w:r>
        <w:rPr>
          <w:color w:val="222222"/>
          <w:spacing w:val="-3"/>
          <w:sz w:val="24"/>
        </w:rPr>
        <w:t> </w:t>
      </w:r>
      <w:r>
        <w:rPr>
          <w:color w:val="222222"/>
          <w:sz w:val="24"/>
        </w:rPr>
        <w:t>Jacob</w:t>
      </w:r>
      <w:r>
        <w:rPr>
          <w:color w:val="222222"/>
          <w:spacing w:val="-3"/>
          <w:sz w:val="24"/>
        </w:rPr>
        <w:t> </w:t>
      </w:r>
      <w:r>
        <w:rPr>
          <w:color w:val="222222"/>
          <w:sz w:val="24"/>
        </w:rPr>
        <w:t>Kean,</w:t>
      </w:r>
      <w:r>
        <w:rPr>
          <w:color w:val="222222"/>
          <w:spacing w:val="-3"/>
          <w:sz w:val="24"/>
        </w:rPr>
        <w:t> </w:t>
      </w:r>
      <w:r>
        <w:rPr>
          <w:color w:val="222222"/>
          <w:sz w:val="24"/>
        </w:rPr>
        <w:t>Chong</w:t>
      </w:r>
      <w:r>
        <w:rPr>
          <w:color w:val="222222"/>
          <w:spacing w:val="-3"/>
          <w:sz w:val="24"/>
        </w:rPr>
        <w:t> </w:t>
      </w:r>
      <w:r>
        <w:rPr>
          <w:color w:val="222222"/>
          <w:sz w:val="24"/>
        </w:rPr>
        <w:t>Zhang,</w:t>
      </w:r>
      <w:r>
        <w:rPr>
          <w:color w:val="222222"/>
          <w:spacing w:val="-3"/>
          <w:sz w:val="24"/>
        </w:rPr>
        <w:t> </w:t>
      </w:r>
      <w:r>
        <w:rPr>
          <w:color w:val="222222"/>
          <w:sz w:val="24"/>
        </w:rPr>
        <w:t>Angela</w:t>
      </w:r>
      <w:r>
        <w:rPr>
          <w:color w:val="222222"/>
          <w:spacing w:val="-4"/>
          <w:sz w:val="24"/>
        </w:rPr>
        <w:t> </w:t>
      </w:r>
      <w:r>
        <w:rPr>
          <w:color w:val="222222"/>
          <w:sz w:val="24"/>
        </w:rPr>
        <w:t>P</w:t>
      </w:r>
      <w:r>
        <w:rPr>
          <w:color w:val="222222"/>
          <w:spacing w:val="-3"/>
          <w:sz w:val="24"/>
        </w:rPr>
        <w:t> </w:t>
      </w:r>
      <w:r>
        <w:rPr>
          <w:color w:val="222222"/>
          <w:sz w:val="24"/>
        </w:rPr>
        <w:t>Presson,</w:t>
      </w:r>
      <w:r>
        <w:rPr>
          <w:color w:val="222222"/>
          <w:spacing w:val="-4"/>
          <w:sz w:val="24"/>
        </w:rPr>
        <w:t> </w:t>
      </w:r>
      <w:r>
        <w:rPr>
          <w:b/>
          <w:color w:val="222222"/>
          <w:sz w:val="24"/>
        </w:rPr>
        <w:t>Bethany</w:t>
      </w:r>
      <w:r>
        <w:rPr>
          <w:b/>
          <w:color w:val="222222"/>
          <w:spacing w:val="-3"/>
          <w:sz w:val="24"/>
        </w:rPr>
        <w:t> </w:t>
      </w:r>
      <w:r>
        <w:rPr>
          <w:b/>
          <w:color w:val="222222"/>
          <w:sz w:val="24"/>
        </w:rPr>
        <w:t>G</w:t>
      </w:r>
      <w:r>
        <w:rPr>
          <w:b/>
          <w:color w:val="222222"/>
          <w:spacing w:val="-3"/>
          <w:sz w:val="24"/>
        </w:rPr>
        <w:t> </w:t>
      </w:r>
      <w:r>
        <w:rPr>
          <w:b/>
          <w:color w:val="222222"/>
          <w:sz w:val="24"/>
        </w:rPr>
        <w:t>Everett</w:t>
      </w:r>
      <w:r>
        <w:rPr>
          <w:color w:val="222222"/>
          <w:sz w:val="24"/>
        </w:rPr>
        <w:t>, David K Turok, Jenny A Higgins. (2022). Measuring the Sexual Acceptability of Contraception: Psychometric Examination and Development of a Valid and Reliable Prospective Instrument.</w:t>
      </w:r>
      <w:r>
        <w:rPr>
          <w:color w:val="222222"/>
          <w:spacing w:val="40"/>
          <w:sz w:val="24"/>
        </w:rPr>
        <w:t> </w:t>
      </w:r>
      <w:r>
        <w:rPr>
          <w:i/>
          <w:color w:val="222222"/>
          <w:sz w:val="24"/>
        </w:rPr>
        <w:t>Journal of Sexual Medicine </w:t>
      </w:r>
      <w:r>
        <w:rPr>
          <w:color w:val="222222"/>
          <w:sz w:val="24"/>
        </w:rPr>
        <w:t>19(3):507-520.</w:t>
      </w:r>
    </w:p>
    <w:p>
      <w:pPr>
        <w:pStyle w:val="BodyText"/>
        <w:spacing w:before="2"/>
      </w:pPr>
    </w:p>
    <w:p>
      <w:pPr>
        <w:pStyle w:val="ListParagraph"/>
        <w:numPr>
          <w:ilvl w:val="0"/>
          <w:numId w:val="1"/>
        </w:numPr>
        <w:tabs>
          <w:tab w:pos="1080" w:val="left" w:leader="none"/>
        </w:tabs>
        <w:spacing w:line="240" w:lineRule="auto" w:before="1" w:after="0"/>
        <w:ind w:left="1080" w:right="979" w:hanging="360"/>
        <w:jc w:val="both"/>
        <w:rPr>
          <w:sz w:val="24"/>
        </w:rPr>
      </w:pPr>
      <w:r>
        <w:rPr>
          <w:sz w:val="24"/>
        </w:rPr>
        <w:t>Jenkins,</w:t>
      </w:r>
      <w:r>
        <w:rPr>
          <w:spacing w:val="-4"/>
          <w:sz w:val="24"/>
        </w:rPr>
        <w:t> </w:t>
      </w:r>
      <w:r>
        <w:rPr>
          <w:sz w:val="24"/>
        </w:rPr>
        <w:t>Virginia*,</w:t>
      </w:r>
      <w:r>
        <w:rPr>
          <w:spacing w:val="-5"/>
          <w:sz w:val="24"/>
        </w:rPr>
        <w:t> </w:t>
      </w:r>
      <w:r>
        <w:rPr>
          <w:b/>
          <w:sz w:val="24"/>
        </w:rPr>
        <w:t>Bethany</w:t>
      </w:r>
      <w:r>
        <w:rPr>
          <w:b/>
          <w:spacing w:val="-4"/>
          <w:sz w:val="24"/>
        </w:rPr>
        <w:t> </w:t>
      </w:r>
      <w:r>
        <w:rPr>
          <w:b/>
          <w:sz w:val="24"/>
        </w:rPr>
        <w:t>G</w:t>
      </w:r>
      <w:r>
        <w:rPr>
          <w:b/>
          <w:spacing w:val="-4"/>
          <w:sz w:val="24"/>
        </w:rPr>
        <w:t> </w:t>
      </w:r>
      <w:r>
        <w:rPr>
          <w:b/>
          <w:sz w:val="24"/>
        </w:rPr>
        <w:t>Everett</w:t>
      </w:r>
      <w:r>
        <w:rPr>
          <w:sz w:val="24"/>
        </w:rPr>
        <w:t>,</w:t>
      </w:r>
      <w:r>
        <w:rPr>
          <w:spacing w:val="-4"/>
          <w:sz w:val="24"/>
        </w:rPr>
        <w:t> </w:t>
      </w:r>
      <w:r>
        <w:rPr>
          <w:sz w:val="24"/>
        </w:rPr>
        <w:t>Mindy</w:t>
      </w:r>
      <w:r>
        <w:rPr>
          <w:spacing w:val="-4"/>
          <w:sz w:val="24"/>
        </w:rPr>
        <w:t> </w:t>
      </w:r>
      <w:r>
        <w:rPr>
          <w:sz w:val="24"/>
        </w:rPr>
        <w:t>Steadman*,</w:t>
      </w:r>
      <w:r>
        <w:rPr>
          <w:spacing w:val="-4"/>
          <w:sz w:val="24"/>
        </w:rPr>
        <w:t> </w:t>
      </w:r>
      <w:r>
        <w:rPr>
          <w:sz w:val="24"/>
        </w:rPr>
        <w:t>Stefanie</w:t>
      </w:r>
      <w:r>
        <w:rPr>
          <w:spacing w:val="-5"/>
          <w:sz w:val="24"/>
        </w:rPr>
        <w:t> </w:t>
      </w:r>
      <w:r>
        <w:rPr>
          <w:sz w:val="24"/>
        </w:rPr>
        <w:t>Mollborn.</w:t>
      </w:r>
      <w:r>
        <w:rPr>
          <w:spacing w:val="-5"/>
          <w:sz w:val="24"/>
        </w:rPr>
        <w:t> </w:t>
      </w:r>
      <w:r>
        <w:rPr>
          <w:sz w:val="24"/>
        </w:rPr>
        <w:t>(2021). “Breastfeeding</w:t>
      </w:r>
      <w:r>
        <w:rPr>
          <w:spacing w:val="-5"/>
          <w:sz w:val="24"/>
        </w:rPr>
        <w:t> </w:t>
      </w:r>
      <w:r>
        <w:rPr>
          <w:sz w:val="24"/>
        </w:rPr>
        <w:t>Initiation</w:t>
      </w:r>
      <w:r>
        <w:rPr>
          <w:spacing w:val="-5"/>
          <w:sz w:val="24"/>
        </w:rPr>
        <w:t> </w:t>
      </w:r>
      <w:r>
        <w:rPr>
          <w:sz w:val="24"/>
        </w:rPr>
        <w:t>and</w:t>
      </w:r>
      <w:r>
        <w:rPr>
          <w:spacing w:val="-5"/>
          <w:sz w:val="24"/>
        </w:rPr>
        <w:t> </w:t>
      </w:r>
      <w:r>
        <w:rPr>
          <w:sz w:val="24"/>
        </w:rPr>
        <w:t>Continuation</w:t>
      </w:r>
      <w:r>
        <w:rPr>
          <w:spacing w:val="-5"/>
          <w:sz w:val="24"/>
        </w:rPr>
        <w:t> </w:t>
      </w:r>
      <w:r>
        <w:rPr>
          <w:sz w:val="24"/>
        </w:rPr>
        <w:t>among</w:t>
      </w:r>
      <w:r>
        <w:rPr>
          <w:spacing w:val="-5"/>
          <w:sz w:val="24"/>
        </w:rPr>
        <w:t> </w:t>
      </w:r>
      <w:r>
        <w:rPr>
          <w:sz w:val="24"/>
        </w:rPr>
        <w:t>Sexual</w:t>
      </w:r>
      <w:r>
        <w:rPr>
          <w:spacing w:val="-5"/>
          <w:sz w:val="24"/>
        </w:rPr>
        <w:t> </w:t>
      </w:r>
      <w:r>
        <w:rPr>
          <w:sz w:val="24"/>
        </w:rPr>
        <w:t>Minority</w:t>
      </w:r>
      <w:r>
        <w:rPr>
          <w:spacing w:val="-5"/>
          <w:sz w:val="24"/>
        </w:rPr>
        <w:t> </w:t>
      </w:r>
      <w:r>
        <w:rPr>
          <w:sz w:val="24"/>
        </w:rPr>
        <w:t>Women.”</w:t>
      </w:r>
      <w:r>
        <w:rPr>
          <w:spacing w:val="-6"/>
          <w:sz w:val="24"/>
        </w:rPr>
        <w:t> </w:t>
      </w:r>
      <w:r>
        <w:rPr>
          <w:i/>
          <w:sz w:val="24"/>
        </w:rPr>
        <w:t>Maternal</w:t>
      </w:r>
      <w:r>
        <w:rPr>
          <w:i/>
          <w:sz w:val="24"/>
        </w:rPr>
        <w:t> and Child Health </w:t>
      </w:r>
      <w:r>
        <w:rPr>
          <w:sz w:val="24"/>
        </w:rPr>
        <w:t>25(11), 1757-1765.</w:t>
      </w:r>
    </w:p>
    <w:p>
      <w:pPr>
        <w:pStyle w:val="BodyText"/>
        <w:spacing w:before="2"/>
      </w:pPr>
    </w:p>
    <w:p>
      <w:pPr>
        <w:pStyle w:val="ListParagraph"/>
        <w:numPr>
          <w:ilvl w:val="0"/>
          <w:numId w:val="1"/>
        </w:numPr>
        <w:tabs>
          <w:tab w:pos="1080" w:val="left" w:leader="none"/>
        </w:tabs>
        <w:spacing w:line="237" w:lineRule="auto" w:before="0" w:after="0"/>
        <w:ind w:left="1080" w:right="732" w:hanging="360"/>
        <w:jc w:val="left"/>
        <w:rPr>
          <w:sz w:val="24"/>
        </w:rPr>
      </w:pPr>
      <w:r>
        <w:rPr>
          <w:b/>
          <w:sz w:val="24"/>
        </w:rPr>
        <w:t>Everett, Bethany G. </w:t>
      </w:r>
      <w:r>
        <w:rPr>
          <w:sz w:val="24"/>
        </w:rPr>
        <w:t>Virginia Jenkins*, Tonda L. Hughes. (2021). Reproductive Aging Among</w:t>
      </w:r>
      <w:r>
        <w:rPr>
          <w:spacing w:val="-4"/>
          <w:sz w:val="24"/>
        </w:rPr>
        <w:t> </w:t>
      </w:r>
      <w:r>
        <w:rPr>
          <w:sz w:val="24"/>
        </w:rPr>
        <w:t>Sexual</w:t>
      </w:r>
      <w:r>
        <w:rPr>
          <w:spacing w:val="-4"/>
          <w:sz w:val="24"/>
        </w:rPr>
        <w:t> </w:t>
      </w:r>
      <w:r>
        <w:rPr>
          <w:sz w:val="24"/>
        </w:rPr>
        <w:t>Minority</w:t>
      </w:r>
      <w:r>
        <w:rPr>
          <w:spacing w:val="-4"/>
          <w:sz w:val="24"/>
        </w:rPr>
        <w:t> </w:t>
      </w:r>
      <w:r>
        <w:rPr>
          <w:sz w:val="24"/>
        </w:rPr>
        <w:t>Women.</w:t>
      </w:r>
      <w:r>
        <w:rPr>
          <w:spacing w:val="-5"/>
          <w:sz w:val="24"/>
        </w:rPr>
        <w:t> </w:t>
      </w:r>
      <w:r>
        <w:rPr>
          <w:i/>
          <w:sz w:val="24"/>
        </w:rPr>
        <w:t>Current</w:t>
      </w:r>
      <w:r>
        <w:rPr>
          <w:i/>
          <w:spacing w:val="-4"/>
          <w:sz w:val="24"/>
        </w:rPr>
        <w:t> </w:t>
      </w:r>
      <w:r>
        <w:rPr>
          <w:i/>
          <w:sz w:val="24"/>
        </w:rPr>
        <w:t>Obstetrics</w:t>
      </w:r>
      <w:r>
        <w:rPr>
          <w:i/>
          <w:spacing w:val="-4"/>
          <w:sz w:val="24"/>
        </w:rPr>
        <w:t> </w:t>
      </w:r>
      <w:r>
        <w:rPr>
          <w:i/>
          <w:sz w:val="24"/>
        </w:rPr>
        <w:t>and</w:t>
      </w:r>
      <w:r>
        <w:rPr>
          <w:i/>
          <w:spacing w:val="-4"/>
          <w:sz w:val="24"/>
        </w:rPr>
        <w:t> </w:t>
      </w:r>
      <w:r>
        <w:rPr>
          <w:i/>
          <w:sz w:val="24"/>
        </w:rPr>
        <w:t>Gynecology</w:t>
      </w:r>
      <w:r>
        <w:rPr>
          <w:i/>
          <w:spacing w:val="-5"/>
          <w:sz w:val="24"/>
        </w:rPr>
        <w:t> </w:t>
      </w:r>
      <w:r>
        <w:rPr>
          <w:i/>
          <w:sz w:val="24"/>
        </w:rPr>
        <w:t>Reports,</w:t>
      </w:r>
      <w:r>
        <w:rPr>
          <w:i/>
          <w:spacing w:val="-4"/>
          <w:sz w:val="24"/>
        </w:rPr>
        <w:t> </w:t>
      </w:r>
      <w:r>
        <w:rPr>
          <w:sz w:val="24"/>
        </w:rPr>
        <w:t>10,</w:t>
      </w:r>
      <w:r>
        <w:rPr>
          <w:spacing w:val="-4"/>
          <w:sz w:val="24"/>
        </w:rPr>
        <w:t> </w:t>
      </w:r>
      <w:r>
        <w:rPr>
          <w:sz w:val="24"/>
        </w:rPr>
        <w:t>31-37.</w:t>
      </w:r>
    </w:p>
    <w:p>
      <w:pPr>
        <w:pStyle w:val="BodyText"/>
        <w:spacing w:before="1"/>
      </w:pPr>
    </w:p>
    <w:p>
      <w:pPr>
        <w:pStyle w:val="ListParagraph"/>
        <w:numPr>
          <w:ilvl w:val="0"/>
          <w:numId w:val="1"/>
        </w:numPr>
        <w:tabs>
          <w:tab w:pos="1080" w:val="left" w:leader="none"/>
        </w:tabs>
        <w:spacing w:line="240" w:lineRule="auto" w:before="0" w:after="0"/>
        <w:ind w:left="1080" w:right="766" w:hanging="360"/>
        <w:jc w:val="left"/>
        <w:rPr>
          <w:sz w:val="24"/>
        </w:rPr>
      </w:pPr>
      <w:r>
        <w:rPr>
          <w:sz w:val="24"/>
        </w:rPr>
        <w:t>Kramer, Renee*, Jenny A. Higgins, </w:t>
      </w:r>
      <w:r>
        <w:rPr>
          <w:b/>
          <w:sz w:val="24"/>
        </w:rPr>
        <w:t>Bethany G. Everett</w:t>
      </w:r>
      <w:r>
        <w:rPr>
          <w:sz w:val="24"/>
        </w:rPr>
        <w:t>, David Turok, Jessica Sanders. (2022). “A Prospective Analysis of the Relationship Between Sexual Acceptability and Contraceptive</w:t>
      </w:r>
      <w:r>
        <w:rPr>
          <w:spacing w:val="-5"/>
          <w:sz w:val="24"/>
        </w:rPr>
        <w:t> </w:t>
      </w:r>
      <w:r>
        <w:rPr>
          <w:sz w:val="24"/>
        </w:rPr>
        <w:t>Satisfaction</w:t>
      </w:r>
      <w:r>
        <w:rPr>
          <w:spacing w:val="-4"/>
          <w:sz w:val="24"/>
        </w:rPr>
        <w:t> </w:t>
      </w:r>
      <w:r>
        <w:rPr>
          <w:sz w:val="24"/>
        </w:rPr>
        <w:t>Over</w:t>
      </w:r>
      <w:r>
        <w:rPr>
          <w:spacing w:val="-4"/>
          <w:sz w:val="24"/>
        </w:rPr>
        <w:t> </w:t>
      </w:r>
      <w:r>
        <w:rPr>
          <w:sz w:val="24"/>
        </w:rPr>
        <w:t>Time.”</w:t>
      </w:r>
      <w:r>
        <w:rPr>
          <w:spacing w:val="-5"/>
          <w:sz w:val="24"/>
        </w:rPr>
        <w:t> </w:t>
      </w:r>
      <w:r>
        <w:rPr>
          <w:i/>
          <w:sz w:val="24"/>
        </w:rPr>
        <w:t>American</w:t>
      </w:r>
      <w:r>
        <w:rPr>
          <w:i/>
          <w:spacing w:val="-4"/>
          <w:sz w:val="24"/>
        </w:rPr>
        <w:t> </w:t>
      </w:r>
      <w:r>
        <w:rPr>
          <w:i/>
          <w:sz w:val="24"/>
        </w:rPr>
        <w:t>Journal</w:t>
      </w:r>
      <w:r>
        <w:rPr>
          <w:i/>
          <w:spacing w:val="-4"/>
          <w:sz w:val="24"/>
        </w:rPr>
        <w:t> </w:t>
      </w:r>
      <w:r>
        <w:rPr>
          <w:i/>
          <w:sz w:val="24"/>
        </w:rPr>
        <w:t>of</w:t>
      </w:r>
      <w:r>
        <w:rPr>
          <w:i/>
          <w:spacing w:val="-4"/>
          <w:sz w:val="24"/>
        </w:rPr>
        <w:t> </w:t>
      </w:r>
      <w:r>
        <w:rPr>
          <w:i/>
          <w:sz w:val="24"/>
        </w:rPr>
        <w:t>Obstetrics</w:t>
      </w:r>
      <w:r>
        <w:rPr>
          <w:i/>
          <w:spacing w:val="-4"/>
          <w:sz w:val="24"/>
        </w:rPr>
        <w:t> </w:t>
      </w:r>
      <w:r>
        <w:rPr>
          <w:i/>
          <w:sz w:val="24"/>
        </w:rPr>
        <w:t>and</w:t>
      </w:r>
      <w:r>
        <w:rPr>
          <w:i/>
          <w:spacing w:val="-4"/>
          <w:sz w:val="24"/>
        </w:rPr>
        <w:t> </w:t>
      </w:r>
      <w:r>
        <w:rPr>
          <w:i/>
          <w:sz w:val="24"/>
        </w:rPr>
        <w:t>Gynecology,</w:t>
      </w:r>
      <w:r>
        <w:rPr>
          <w:i/>
          <w:sz w:val="24"/>
        </w:rPr>
        <w:t> </w:t>
      </w:r>
      <w:r>
        <w:rPr>
          <w:spacing w:val="-2"/>
          <w:sz w:val="24"/>
        </w:rPr>
        <w:t>226(3):396e1-396-e11</w:t>
      </w:r>
    </w:p>
    <w:p>
      <w:pPr>
        <w:pStyle w:val="BodyText"/>
        <w:spacing w:before="2"/>
      </w:pPr>
    </w:p>
    <w:p>
      <w:pPr>
        <w:pStyle w:val="ListParagraph"/>
        <w:numPr>
          <w:ilvl w:val="0"/>
          <w:numId w:val="1"/>
        </w:numPr>
        <w:tabs>
          <w:tab w:pos="1080" w:val="left" w:leader="none"/>
        </w:tabs>
        <w:spacing w:line="240" w:lineRule="auto" w:before="0" w:after="0"/>
        <w:ind w:left="1080" w:right="1013" w:hanging="360"/>
        <w:jc w:val="left"/>
        <w:rPr>
          <w:sz w:val="24"/>
        </w:rPr>
      </w:pPr>
      <w:r>
        <w:rPr>
          <w:sz w:val="24"/>
        </w:rPr>
        <w:t>Geist,</w:t>
      </w:r>
      <w:r>
        <w:rPr>
          <w:spacing w:val="-4"/>
          <w:sz w:val="24"/>
        </w:rPr>
        <w:t> </w:t>
      </w:r>
      <w:r>
        <w:rPr>
          <w:sz w:val="24"/>
        </w:rPr>
        <w:t>Claudia,</w:t>
      </w:r>
      <w:r>
        <w:rPr>
          <w:spacing w:val="-5"/>
          <w:sz w:val="24"/>
        </w:rPr>
        <w:t> </w:t>
      </w:r>
      <w:r>
        <w:rPr>
          <w:b/>
          <w:sz w:val="24"/>
        </w:rPr>
        <w:t>Bethany</w:t>
      </w:r>
      <w:r>
        <w:rPr>
          <w:b/>
          <w:spacing w:val="-4"/>
          <w:sz w:val="24"/>
        </w:rPr>
        <w:t> </w:t>
      </w:r>
      <w:r>
        <w:rPr>
          <w:b/>
          <w:sz w:val="24"/>
        </w:rPr>
        <w:t>G</w:t>
      </w:r>
      <w:r>
        <w:rPr>
          <w:b/>
          <w:spacing w:val="-4"/>
          <w:sz w:val="24"/>
        </w:rPr>
        <w:t> </w:t>
      </w:r>
      <w:r>
        <w:rPr>
          <w:b/>
          <w:sz w:val="24"/>
        </w:rPr>
        <w:t>Everett</w:t>
      </w:r>
      <w:r>
        <w:rPr>
          <w:sz w:val="24"/>
        </w:rPr>
        <w:t>,</w:t>
      </w:r>
      <w:r>
        <w:rPr>
          <w:spacing w:val="-4"/>
          <w:sz w:val="24"/>
        </w:rPr>
        <w:t> </w:t>
      </w:r>
      <w:r>
        <w:rPr>
          <w:sz w:val="24"/>
        </w:rPr>
        <w:t>Rebecca</w:t>
      </w:r>
      <w:r>
        <w:rPr>
          <w:spacing w:val="-5"/>
          <w:sz w:val="24"/>
        </w:rPr>
        <w:t> </w:t>
      </w:r>
      <w:r>
        <w:rPr>
          <w:sz w:val="24"/>
        </w:rPr>
        <w:t>Simmons,</w:t>
      </w:r>
      <w:r>
        <w:rPr>
          <w:spacing w:val="-4"/>
          <w:sz w:val="24"/>
        </w:rPr>
        <w:t> </w:t>
      </w:r>
      <w:r>
        <w:rPr>
          <w:sz w:val="24"/>
        </w:rPr>
        <w:t>Jessica</w:t>
      </w:r>
      <w:r>
        <w:rPr>
          <w:spacing w:val="-5"/>
          <w:sz w:val="24"/>
        </w:rPr>
        <w:t> </w:t>
      </w:r>
      <w:r>
        <w:rPr>
          <w:sz w:val="24"/>
        </w:rPr>
        <w:t>Sanders,</w:t>
      </w:r>
      <w:r>
        <w:rPr>
          <w:spacing w:val="-4"/>
          <w:sz w:val="24"/>
        </w:rPr>
        <w:t> </w:t>
      </w:r>
      <w:r>
        <w:rPr>
          <w:sz w:val="24"/>
        </w:rPr>
        <w:t>Lori</w:t>
      </w:r>
      <w:r>
        <w:rPr>
          <w:spacing w:val="-4"/>
          <w:sz w:val="24"/>
        </w:rPr>
        <w:t> </w:t>
      </w:r>
      <w:r>
        <w:rPr>
          <w:sz w:val="24"/>
        </w:rPr>
        <w:t>Gawron, Kyl Myers, David Turok. (2021) “Changing Lives, Dynamic Plans: Prospective Assessment of 12-Month Changes in Pregnancy Timing Intentions and Personal Circumstances Using Data from HER Salt Lake. </w:t>
      </w:r>
      <w:r>
        <w:rPr>
          <w:i/>
          <w:sz w:val="24"/>
        </w:rPr>
        <w:t>PLOS One</w:t>
      </w:r>
      <w:r>
        <w:rPr>
          <w:sz w:val="24"/>
        </w:rPr>
        <w:t>, 16(9): e0257411</w:t>
      </w:r>
    </w:p>
    <w:p>
      <w:pPr>
        <w:pStyle w:val="ListParagraph"/>
        <w:numPr>
          <w:ilvl w:val="0"/>
          <w:numId w:val="1"/>
        </w:numPr>
        <w:tabs>
          <w:tab w:pos="1080" w:val="left" w:leader="none"/>
        </w:tabs>
        <w:spacing w:line="240" w:lineRule="auto" w:before="274" w:after="0"/>
        <w:ind w:left="1080" w:right="812" w:hanging="360"/>
        <w:jc w:val="left"/>
        <w:rPr>
          <w:sz w:val="24"/>
        </w:rPr>
      </w:pPr>
      <w:r>
        <w:rPr>
          <w:sz w:val="24"/>
        </w:rPr>
        <w:t>Hartnett, Caroline, S., Zachary Butler*, </w:t>
      </w:r>
      <w:r>
        <w:rPr>
          <w:b/>
          <w:sz w:val="24"/>
        </w:rPr>
        <w:t>Bethany G. Everett. (</w:t>
      </w:r>
      <w:r>
        <w:rPr>
          <w:sz w:val="24"/>
        </w:rPr>
        <w:t>2021). “Disparities in Smoking</w:t>
      </w:r>
      <w:r>
        <w:rPr>
          <w:spacing w:val="-5"/>
          <w:sz w:val="24"/>
        </w:rPr>
        <w:t> </w:t>
      </w:r>
      <w:r>
        <w:rPr>
          <w:sz w:val="24"/>
        </w:rPr>
        <w:t>During</w:t>
      </w:r>
      <w:r>
        <w:rPr>
          <w:spacing w:val="-5"/>
          <w:sz w:val="24"/>
        </w:rPr>
        <w:t> </w:t>
      </w:r>
      <w:r>
        <w:rPr>
          <w:sz w:val="24"/>
        </w:rPr>
        <w:t>Pregnancy</w:t>
      </w:r>
      <w:r>
        <w:rPr>
          <w:spacing w:val="-5"/>
          <w:sz w:val="24"/>
        </w:rPr>
        <w:t> </w:t>
      </w:r>
      <w:r>
        <w:rPr>
          <w:sz w:val="24"/>
        </w:rPr>
        <w:t>by</w:t>
      </w:r>
      <w:r>
        <w:rPr>
          <w:spacing w:val="-5"/>
          <w:sz w:val="24"/>
        </w:rPr>
        <w:t> </w:t>
      </w:r>
      <w:r>
        <w:rPr>
          <w:sz w:val="24"/>
        </w:rPr>
        <w:t>Sexual</w:t>
      </w:r>
      <w:r>
        <w:rPr>
          <w:spacing w:val="-5"/>
          <w:sz w:val="24"/>
        </w:rPr>
        <w:t> </w:t>
      </w:r>
      <w:r>
        <w:rPr>
          <w:sz w:val="24"/>
        </w:rPr>
        <w:t>Orientation</w:t>
      </w:r>
      <w:r>
        <w:rPr>
          <w:spacing w:val="-5"/>
          <w:sz w:val="24"/>
        </w:rPr>
        <w:t> </w:t>
      </w:r>
      <w:r>
        <w:rPr>
          <w:sz w:val="24"/>
        </w:rPr>
        <w:t>and</w:t>
      </w:r>
      <w:r>
        <w:rPr>
          <w:spacing w:val="-5"/>
          <w:sz w:val="24"/>
        </w:rPr>
        <w:t> </w:t>
      </w:r>
      <w:r>
        <w:rPr>
          <w:sz w:val="24"/>
        </w:rPr>
        <w:t>Race-Ethnicity.”</w:t>
      </w:r>
      <w:r>
        <w:rPr>
          <w:spacing w:val="-5"/>
          <w:sz w:val="24"/>
        </w:rPr>
        <w:t> </w:t>
      </w:r>
      <w:r>
        <w:rPr>
          <w:i/>
          <w:sz w:val="24"/>
        </w:rPr>
        <w:t>SSM</w:t>
      </w:r>
      <w:r>
        <w:rPr>
          <w:i/>
          <w:spacing w:val="-5"/>
          <w:sz w:val="24"/>
        </w:rPr>
        <w:t> </w:t>
      </w:r>
      <w:r>
        <w:rPr>
          <w:i/>
          <w:sz w:val="24"/>
        </w:rPr>
        <w:t>Population</w:t>
      </w:r>
      <w:r>
        <w:rPr>
          <w:i/>
          <w:sz w:val="24"/>
        </w:rPr>
        <w:t> Health</w:t>
      </w:r>
      <w:r>
        <w:rPr>
          <w:sz w:val="24"/>
        </w:rPr>
        <w:t>, 15(September):100831.</w:t>
      </w:r>
    </w:p>
    <w:p>
      <w:pPr>
        <w:pStyle w:val="BodyText"/>
      </w:pPr>
    </w:p>
    <w:p>
      <w:pPr>
        <w:pStyle w:val="ListParagraph"/>
        <w:numPr>
          <w:ilvl w:val="0"/>
          <w:numId w:val="1"/>
        </w:numPr>
        <w:tabs>
          <w:tab w:pos="1080" w:val="left" w:leader="none"/>
        </w:tabs>
        <w:spacing w:line="240" w:lineRule="auto" w:before="0" w:after="0"/>
        <w:ind w:left="1080" w:right="833" w:hanging="360"/>
        <w:jc w:val="left"/>
        <w:rPr>
          <w:sz w:val="24"/>
        </w:rPr>
      </w:pPr>
      <w:r>
        <w:rPr>
          <w:sz w:val="24"/>
        </w:rPr>
        <w:t>Higgins,</w:t>
      </w:r>
      <w:r>
        <w:rPr>
          <w:spacing w:val="-4"/>
          <w:sz w:val="24"/>
        </w:rPr>
        <w:t> </w:t>
      </w:r>
      <w:r>
        <w:rPr>
          <w:sz w:val="24"/>
        </w:rPr>
        <w:t>Jenny</w:t>
      </w:r>
      <w:r>
        <w:rPr>
          <w:spacing w:val="-4"/>
          <w:sz w:val="24"/>
        </w:rPr>
        <w:t> </w:t>
      </w:r>
      <w:r>
        <w:rPr>
          <w:sz w:val="24"/>
        </w:rPr>
        <w:t>A.,</w:t>
      </w:r>
      <w:r>
        <w:rPr>
          <w:spacing w:val="-4"/>
          <w:sz w:val="24"/>
        </w:rPr>
        <w:t> </w:t>
      </w:r>
      <w:r>
        <w:rPr>
          <w:sz w:val="24"/>
        </w:rPr>
        <w:t>Renee</w:t>
      </w:r>
      <w:r>
        <w:rPr>
          <w:spacing w:val="-5"/>
          <w:sz w:val="24"/>
        </w:rPr>
        <w:t> </w:t>
      </w:r>
      <w:r>
        <w:rPr>
          <w:sz w:val="24"/>
        </w:rPr>
        <w:t>Kramer*,</w:t>
      </w:r>
      <w:r>
        <w:rPr>
          <w:spacing w:val="-4"/>
          <w:sz w:val="24"/>
        </w:rPr>
        <w:t> </w:t>
      </w:r>
      <w:r>
        <w:rPr>
          <w:b/>
          <w:sz w:val="24"/>
        </w:rPr>
        <w:t>Bethany</w:t>
      </w:r>
      <w:r>
        <w:rPr>
          <w:b/>
          <w:spacing w:val="-4"/>
          <w:sz w:val="24"/>
        </w:rPr>
        <w:t> </w:t>
      </w:r>
      <w:r>
        <w:rPr>
          <w:b/>
          <w:sz w:val="24"/>
        </w:rPr>
        <w:t>G.</w:t>
      </w:r>
      <w:r>
        <w:rPr>
          <w:b/>
          <w:spacing w:val="-4"/>
          <w:sz w:val="24"/>
        </w:rPr>
        <w:t> </w:t>
      </w:r>
      <w:r>
        <w:rPr>
          <w:b/>
          <w:sz w:val="24"/>
        </w:rPr>
        <w:t>Everett</w:t>
      </w:r>
      <w:r>
        <w:rPr>
          <w:sz w:val="24"/>
        </w:rPr>
        <w:t>,</w:t>
      </w:r>
      <w:r>
        <w:rPr>
          <w:spacing w:val="-4"/>
          <w:sz w:val="24"/>
        </w:rPr>
        <w:t> </w:t>
      </w:r>
      <w:r>
        <w:rPr>
          <w:sz w:val="24"/>
        </w:rPr>
        <w:t>Kelsey</w:t>
      </w:r>
      <w:r>
        <w:rPr>
          <w:spacing w:val="-4"/>
          <w:sz w:val="24"/>
        </w:rPr>
        <w:t> </w:t>
      </w:r>
      <w:r>
        <w:rPr>
          <w:sz w:val="24"/>
        </w:rPr>
        <w:t>Wright*,</w:t>
      </w:r>
      <w:r>
        <w:rPr>
          <w:spacing w:val="-4"/>
          <w:sz w:val="24"/>
        </w:rPr>
        <w:t> </w:t>
      </w:r>
      <w:r>
        <w:rPr>
          <w:sz w:val="24"/>
        </w:rPr>
        <w:t>David</w:t>
      </w:r>
      <w:r>
        <w:rPr>
          <w:spacing w:val="-4"/>
          <w:sz w:val="24"/>
        </w:rPr>
        <w:t> </w:t>
      </w:r>
      <w:r>
        <w:rPr>
          <w:sz w:val="24"/>
        </w:rPr>
        <w:t>Turok, Jessica Sanders. (2022) “Associations between Perceptions of Contraceptive Methods’ Sexual Impacts and Use over Time.” </w:t>
      </w:r>
      <w:r>
        <w:rPr>
          <w:i/>
          <w:sz w:val="24"/>
        </w:rPr>
        <w:t>JAMA Internal Medicine </w:t>
      </w:r>
      <w:r>
        <w:rPr>
          <w:sz w:val="24"/>
        </w:rPr>
        <w:t>81(6):874-876.</w:t>
      </w:r>
    </w:p>
    <w:p>
      <w:pPr>
        <w:pStyle w:val="BodyText"/>
      </w:pPr>
    </w:p>
    <w:p>
      <w:pPr>
        <w:pStyle w:val="ListParagraph"/>
        <w:numPr>
          <w:ilvl w:val="0"/>
          <w:numId w:val="1"/>
        </w:numPr>
        <w:tabs>
          <w:tab w:pos="1080" w:val="left" w:leader="none"/>
        </w:tabs>
        <w:spacing w:line="240" w:lineRule="auto" w:before="0" w:after="0"/>
        <w:ind w:left="1080" w:right="813" w:hanging="360"/>
        <w:jc w:val="left"/>
        <w:rPr>
          <w:sz w:val="24"/>
        </w:rPr>
      </w:pPr>
      <w:r>
        <w:rPr>
          <w:sz w:val="24"/>
        </w:rPr>
        <w:t>Perales,</w:t>
      </w:r>
      <w:r>
        <w:rPr>
          <w:spacing w:val="-4"/>
          <w:sz w:val="24"/>
        </w:rPr>
        <w:t> </w:t>
      </w:r>
      <w:r>
        <w:rPr>
          <w:sz w:val="24"/>
        </w:rPr>
        <w:t>Paco,</w:t>
      </w:r>
      <w:r>
        <w:rPr>
          <w:spacing w:val="-4"/>
          <w:sz w:val="24"/>
        </w:rPr>
        <w:t> </w:t>
      </w:r>
      <w:r>
        <w:rPr>
          <w:sz w:val="24"/>
        </w:rPr>
        <w:t>Alice</w:t>
      </w:r>
      <w:r>
        <w:rPr>
          <w:spacing w:val="-5"/>
          <w:sz w:val="24"/>
        </w:rPr>
        <w:t> </w:t>
      </w:r>
      <w:r>
        <w:rPr>
          <w:sz w:val="24"/>
        </w:rPr>
        <w:t>Campbell*,</w:t>
      </w:r>
      <w:r>
        <w:rPr>
          <w:spacing w:val="-4"/>
          <w:sz w:val="24"/>
        </w:rPr>
        <w:t> </w:t>
      </w:r>
      <w:r>
        <w:rPr>
          <w:b/>
          <w:sz w:val="24"/>
        </w:rPr>
        <w:t>Bethany</w:t>
      </w:r>
      <w:r>
        <w:rPr>
          <w:b/>
          <w:spacing w:val="-4"/>
          <w:sz w:val="24"/>
        </w:rPr>
        <w:t> </w:t>
      </w:r>
      <w:r>
        <w:rPr>
          <w:b/>
          <w:sz w:val="24"/>
        </w:rPr>
        <w:t>G.</w:t>
      </w:r>
      <w:r>
        <w:rPr>
          <w:b/>
          <w:spacing w:val="-4"/>
          <w:sz w:val="24"/>
        </w:rPr>
        <w:t> </w:t>
      </w:r>
      <w:r>
        <w:rPr>
          <w:b/>
          <w:sz w:val="24"/>
        </w:rPr>
        <w:t>Everett,</w:t>
      </w:r>
      <w:r>
        <w:rPr>
          <w:b/>
          <w:spacing w:val="-4"/>
          <w:sz w:val="24"/>
        </w:rPr>
        <w:t> </w:t>
      </w:r>
      <w:r>
        <w:rPr>
          <w:sz w:val="24"/>
        </w:rPr>
        <w:t>Tonda</w:t>
      </w:r>
      <w:r>
        <w:rPr>
          <w:spacing w:val="-5"/>
          <w:sz w:val="24"/>
        </w:rPr>
        <w:t> </w:t>
      </w:r>
      <w:r>
        <w:rPr>
          <w:sz w:val="24"/>
        </w:rPr>
        <w:t>L.</w:t>
      </w:r>
      <w:r>
        <w:rPr>
          <w:spacing w:val="-4"/>
          <w:sz w:val="24"/>
        </w:rPr>
        <w:t> </w:t>
      </w:r>
      <w:r>
        <w:rPr>
          <w:sz w:val="24"/>
        </w:rPr>
        <w:t>Hughes.</w:t>
      </w:r>
      <w:r>
        <w:rPr>
          <w:spacing w:val="-5"/>
          <w:sz w:val="24"/>
        </w:rPr>
        <w:t> </w:t>
      </w:r>
      <w:r>
        <w:rPr>
          <w:sz w:val="24"/>
        </w:rPr>
        <w:t>(2021)</w:t>
      </w:r>
      <w:r>
        <w:rPr>
          <w:spacing w:val="-4"/>
          <w:sz w:val="24"/>
        </w:rPr>
        <w:t> </w:t>
      </w:r>
      <w:r>
        <w:rPr>
          <w:sz w:val="24"/>
        </w:rPr>
        <w:t>“Mainly Heterosexual: Stability and Change Across Three Cohorts of Australian Women.” </w:t>
      </w:r>
      <w:r>
        <w:rPr>
          <w:i/>
          <w:sz w:val="24"/>
        </w:rPr>
        <w:t>Archives of Sexual Behavior, </w:t>
      </w:r>
      <w:r>
        <w:rPr>
          <w:sz w:val="24"/>
        </w:rPr>
        <w:t>50(8):3459-3477.</w:t>
      </w:r>
    </w:p>
    <w:p>
      <w:pPr>
        <w:pStyle w:val="BodyText"/>
      </w:pPr>
    </w:p>
    <w:p>
      <w:pPr>
        <w:pStyle w:val="ListParagraph"/>
        <w:numPr>
          <w:ilvl w:val="0"/>
          <w:numId w:val="1"/>
        </w:numPr>
        <w:tabs>
          <w:tab w:pos="1080" w:val="left" w:leader="none"/>
        </w:tabs>
        <w:spacing w:line="240" w:lineRule="auto" w:before="0" w:after="0"/>
        <w:ind w:left="1080" w:right="1073" w:hanging="360"/>
        <w:jc w:val="both"/>
        <w:rPr>
          <w:sz w:val="24"/>
        </w:rPr>
      </w:pPr>
      <w:r>
        <w:rPr>
          <w:b/>
          <w:sz w:val="24"/>
        </w:rPr>
        <w:t>Everett, Bethany G., </w:t>
      </w:r>
      <w:r>
        <w:rPr>
          <w:sz w:val="24"/>
        </w:rPr>
        <w:t>Aubrey Limburg*, Brittany Charlton, Jae Downing, Phoenix A Matthews.</w:t>
      </w:r>
      <w:r>
        <w:rPr>
          <w:spacing w:val="-5"/>
          <w:sz w:val="24"/>
        </w:rPr>
        <w:t> </w:t>
      </w:r>
      <w:r>
        <w:rPr>
          <w:sz w:val="24"/>
        </w:rPr>
        <w:t>(2021).</w:t>
      </w:r>
      <w:r>
        <w:rPr>
          <w:spacing w:val="-4"/>
          <w:sz w:val="24"/>
        </w:rPr>
        <w:t> </w:t>
      </w:r>
      <w:r>
        <w:rPr>
          <w:sz w:val="24"/>
        </w:rPr>
        <w:t>“Sexual</w:t>
      </w:r>
      <w:r>
        <w:rPr>
          <w:spacing w:val="-4"/>
          <w:sz w:val="24"/>
        </w:rPr>
        <w:t> </w:t>
      </w:r>
      <w:r>
        <w:rPr>
          <w:sz w:val="24"/>
        </w:rPr>
        <w:t>Orientation</w:t>
      </w:r>
      <w:r>
        <w:rPr>
          <w:spacing w:val="-4"/>
          <w:sz w:val="24"/>
        </w:rPr>
        <w:t> </w:t>
      </w:r>
      <w:r>
        <w:rPr>
          <w:sz w:val="24"/>
        </w:rPr>
        <w:t>and</w:t>
      </w:r>
      <w:r>
        <w:rPr>
          <w:spacing w:val="-4"/>
          <w:sz w:val="24"/>
        </w:rPr>
        <w:t> </w:t>
      </w:r>
      <w:r>
        <w:rPr>
          <w:sz w:val="24"/>
        </w:rPr>
        <w:t>Racial/Ethnic</w:t>
      </w:r>
      <w:r>
        <w:rPr>
          <w:spacing w:val="-5"/>
          <w:sz w:val="24"/>
        </w:rPr>
        <w:t> </w:t>
      </w:r>
      <w:r>
        <w:rPr>
          <w:sz w:val="24"/>
        </w:rPr>
        <w:t>Disparities</w:t>
      </w:r>
      <w:r>
        <w:rPr>
          <w:spacing w:val="-4"/>
          <w:sz w:val="24"/>
        </w:rPr>
        <w:t> </w:t>
      </w:r>
      <w:r>
        <w:rPr>
          <w:sz w:val="24"/>
        </w:rPr>
        <w:t>in</w:t>
      </w:r>
      <w:r>
        <w:rPr>
          <w:spacing w:val="-4"/>
          <w:sz w:val="24"/>
        </w:rPr>
        <w:t> </w:t>
      </w:r>
      <w:r>
        <w:rPr>
          <w:sz w:val="24"/>
        </w:rPr>
        <w:t>Birth</w:t>
      </w:r>
      <w:r>
        <w:rPr>
          <w:spacing w:val="-4"/>
          <w:sz w:val="24"/>
        </w:rPr>
        <w:t> </w:t>
      </w:r>
      <w:r>
        <w:rPr>
          <w:sz w:val="24"/>
        </w:rPr>
        <w:t>Weight” </w:t>
      </w:r>
      <w:r>
        <w:rPr>
          <w:i/>
          <w:sz w:val="24"/>
        </w:rPr>
        <w:t>Journal of Health and Social Behavior,</w:t>
      </w:r>
      <w:r>
        <w:rPr>
          <w:i/>
          <w:spacing w:val="40"/>
          <w:sz w:val="24"/>
        </w:rPr>
        <w:t> </w:t>
      </w:r>
      <w:r>
        <w:rPr>
          <w:sz w:val="24"/>
        </w:rPr>
        <w:t>62(2):183-201.</w:t>
      </w:r>
    </w:p>
    <w:p>
      <w:pPr>
        <w:pStyle w:val="BodyText"/>
      </w:pPr>
    </w:p>
    <w:p>
      <w:pPr>
        <w:pStyle w:val="ListParagraph"/>
        <w:numPr>
          <w:ilvl w:val="0"/>
          <w:numId w:val="1"/>
        </w:numPr>
        <w:tabs>
          <w:tab w:pos="1080" w:val="left" w:leader="none"/>
        </w:tabs>
        <w:spacing w:line="240" w:lineRule="auto" w:before="0" w:after="0"/>
        <w:ind w:left="1080" w:right="773" w:hanging="360"/>
        <w:jc w:val="left"/>
        <w:rPr>
          <w:sz w:val="24"/>
        </w:rPr>
      </w:pPr>
      <w:r>
        <w:rPr>
          <w:sz w:val="24"/>
        </w:rPr>
        <w:t>Higgins, Jenny, Renee Kramer*, Kelsey Wright*, </w:t>
      </w:r>
      <w:r>
        <w:rPr>
          <w:b/>
          <w:sz w:val="24"/>
        </w:rPr>
        <w:t>Bethany G. Everett, </w:t>
      </w:r>
      <w:r>
        <w:rPr>
          <w:sz w:val="24"/>
        </w:rPr>
        <w:t>David Turok, Jessica Sanders. (2021). “Sexual Functioning, Satisfaction, and Wellbeing among Contraceptive</w:t>
      </w:r>
      <w:r>
        <w:rPr>
          <w:spacing w:val="-5"/>
          <w:sz w:val="24"/>
        </w:rPr>
        <w:t> </w:t>
      </w:r>
      <w:r>
        <w:rPr>
          <w:sz w:val="24"/>
        </w:rPr>
        <w:t>Users:</w:t>
      </w:r>
      <w:r>
        <w:rPr>
          <w:spacing w:val="-4"/>
          <w:sz w:val="24"/>
        </w:rPr>
        <w:t> </w:t>
      </w:r>
      <w:r>
        <w:rPr>
          <w:sz w:val="24"/>
        </w:rPr>
        <w:t>A</w:t>
      </w:r>
      <w:r>
        <w:rPr>
          <w:spacing w:val="-4"/>
          <w:sz w:val="24"/>
        </w:rPr>
        <w:t> </w:t>
      </w:r>
      <w:r>
        <w:rPr>
          <w:sz w:val="24"/>
        </w:rPr>
        <w:t>Three-Month</w:t>
      </w:r>
      <w:r>
        <w:rPr>
          <w:spacing w:val="-4"/>
          <w:sz w:val="24"/>
        </w:rPr>
        <w:t> </w:t>
      </w:r>
      <w:r>
        <w:rPr>
          <w:sz w:val="24"/>
        </w:rPr>
        <w:t>Assessment</w:t>
      </w:r>
      <w:r>
        <w:rPr>
          <w:spacing w:val="-4"/>
          <w:sz w:val="24"/>
        </w:rPr>
        <w:t> </w:t>
      </w:r>
      <w:r>
        <w:rPr>
          <w:sz w:val="24"/>
        </w:rPr>
        <w:t>from</w:t>
      </w:r>
      <w:r>
        <w:rPr>
          <w:spacing w:val="-4"/>
          <w:sz w:val="24"/>
        </w:rPr>
        <w:t> </w:t>
      </w:r>
      <w:r>
        <w:rPr>
          <w:sz w:val="24"/>
        </w:rPr>
        <w:t>the</w:t>
      </w:r>
      <w:r>
        <w:rPr>
          <w:spacing w:val="-5"/>
          <w:sz w:val="24"/>
        </w:rPr>
        <w:t> </w:t>
      </w:r>
      <w:r>
        <w:rPr>
          <w:sz w:val="24"/>
        </w:rPr>
        <w:t>HER</w:t>
      </w:r>
      <w:r>
        <w:rPr>
          <w:spacing w:val="-4"/>
          <w:sz w:val="24"/>
        </w:rPr>
        <w:t> </w:t>
      </w:r>
      <w:r>
        <w:rPr>
          <w:sz w:val="24"/>
        </w:rPr>
        <w:t>Salt</w:t>
      </w:r>
      <w:r>
        <w:rPr>
          <w:spacing w:val="-4"/>
          <w:sz w:val="24"/>
        </w:rPr>
        <w:t> </w:t>
      </w:r>
      <w:r>
        <w:rPr>
          <w:sz w:val="24"/>
        </w:rPr>
        <w:t>Lake</w:t>
      </w:r>
      <w:r>
        <w:rPr>
          <w:spacing w:val="-5"/>
          <w:sz w:val="24"/>
        </w:rPr>
        <w:t> </w:t>
      </w:r>
      <w:r>
        <w:rPr>
          <w:sz w:val="24"/>
        </w:rPr>
        <w:t>Contraceptive Initiative.” </w:t>
      </w:r>
      <w:r>
        <w:rPr>
          <w:i/>
          <w:sz w:val="24"/>
        </w:rPr>
        <w:t>Journal of Sex Research, </w:t>
      </w:r>
      <w:hyperlink r:id="rId15">
        <w:r>
          <w:rPr>
            <w:sz w:val="24"/>
          </w:rPr>
          <w:t>https://doi.org/10.1080/00224499.2021.1873225</w:t>
        </w:r>
      </w:hyperlink>
    </w:p>
    <w:p>
      <w:pPr>
        <w:pStyle w:val="ListParagraph"/>
        <w:spacing w:after="0" w:line="240" w:lineRule="auto"/>
        <w:jc w:val="left"/>
        <w:rPr>
          <w:sz w:val="24"/>
        </w:rPr>
        <w:sectPr>
          <w:pgSz w:w="12240" w:h="15840"/>
          <w:pgMar w:header="0" w:footer="787" w:top="1640" w:bottom="980" w:left="1080" w:right="720"/>
        </w:sectPr>
      </w:pPr>
    </w:p>
    <w:p>
      <w:pPr>
        <w:pStyle w:val="ListParagraph"/>
        <w:numPr>
          <w:ilvl w:val="0"/>
          <w:numId w:val="1"/>
        </w:numPr>
        <w:tabs>
          <w:tab w:pos="1080" w:val="left" w:leader="none"/>
        </w:tabs>
        <w:spacing w:line="240" w:lineRule="auto" w:before="76" w:after="0"/>
        <w:ind w:left="1080" w:right="992" w:hanging="360"/>
        <w:jc w:val="left"/>
        <w:rPr>
          <w:sz w:val="24"/>
        </w:rPr>
      </w:pPr>
      <w:r>
        <w:rPr>
          <w:b/>
          <w:sz w:val="24"/>
        </w:rPr>
        <w:t>Everett, Bethany G., </w:t>
      </w:r>
      <w:r>
        <w:rPr>
          <w:sz w:val="24"/>
        </w:rPr>
        <w:t>Eileen Shea, Tonda Hughes. (2021). “Examining the Impact of Identity</w:t>
      </w:r>
      <w:r>
        <w:rPr>
          <w:spacing w:val="-4"/>
          <w:sz w:val="24"/>
        </w:rPr>
        <w:t> </w:t>
      </w:r>
      <w:r>
        <w:rPr>
          <w:sz w:val="24"/>
        </w:rPr>
        <w:t>Disclosure</w:t>
      </w:r>
      <w:r>
        <w:rPr>
          <w:spacing w:val="-5"/>
          <w:sz w:val="24"/>
        </w:rPr>
        <w:t> </w:t>
      </w:r>
      <w:r>
        <w:rPr>
          <w:sz w:val="24"/>
        </w:rPr>
        <w:t>on</w:t>
      </w:r>
      <w:r>
        <w:rPr>
          <w:spacing w:val="-4"/>
          <w:sz w:val="24"/>
        </w:rPr>
        <w:t> </w:t>
      </w:r>
      <w:r>
        <w:rPr>
          <w:sz w:val="24"/>
        </w:rPr>
        <w:t>Mortality</w:t>
      </w:r>
      <w:r>
        <w:rPr>
          <w:spacing w:val="-4"/>
          <w:sz w:val="24"/>
        </w:rPr>
        <w:t> </w:t>
      </w:r>
      <w:r>
        <w:rPr>
          <w:sz w:val="24"/>
        </w:rPr>
        <w:t>Among</w:t>
      </w:r>
      <w:r>
        <w:rPr>
          <w:spacing w:val="-4"/>
          <w:sz w:val="24"/>
        </w:rPr>
        <w:t> </w:t>
      </w:r>
      <w:r>
        <w:rPr>
          <w:sz w:val="24"/>
        </w:rPr>
        <w:t>Sexual</w:t>
      </w:r>
      <w:r>
        <w:rPr>
          <w:spacing w:val="-4"/>
          <w:sz w:val="24"/>
        </w:rPr>
        <w:t> </w:t>
      </w:r>
      <w:r>
        <w:rPr>
          <w:sz w:val="24"/>
        </w:rPr>
        <w:t>Minority</w:t>
      </w:r>
      <w:r>
        <w:rPr>
          <w:spacing w:val="-4"/>
          <w:sz w:val="24"/>
        </w:rPr>
        <w:t> </w:t>
      </w:r>
      <w:r>
        <w:rPr>
          <w:sz w:val="24"/>
        </w:rPr>
        <w:t>Women.”</w:t>
      </w:r>
      <w:r>
        <w:rPr>
          <w:spacing w:val="-4"/>
          <w:sz w:val="24"/>
        </w:rPr>
        <w:t> </w:t>
      </w:r>
      <w:r>
        <w:rPr>
          <w:i/>
          <w:sz w:val="24"/>
        </w:rPr>
        <w:t>Social</w:t>
      </w:r>
      <w:r>
        <w:rPr>
          <w:i/>
          <w:spacing w:val="-4"/>
          <w:sz w:val="24"/>
        </w:rPr>
        <w:t> </w:t>
      </w:r>
      <w:r>
        <w:rPr>
          <w:i/>
          <w:sz w:val="24"/>
        </w:rPr>
        <w:t>Science</w:t>
      </w:r>
      <w:r>
        <w:rPr>
          <w:i/>
          <w:spacing w:val="-5"/>
          <w:sz w:val="24"/>
        </w:rPr>
        <w:t> </w:t>
      </w:r>
      <w:r>
        <w:rPr>
          <w:i/>
          <w:sz w:val="24"/>
        </w:rPr>
        <w:t>and</w:t>
      </w:r>
      <w:r>
        <w:rPr>
          <w:i/>
          <w:sz w:val="24"/>
        </w:rPr>
        <w:t> Medicine, </w:t>
      </w:r>
      <w:r>
        <w:rPr>
          <w:sz w:val="24"/>
        </w:rPr>
        <w:t>272:113731.</w:t>
      </w:r>
    </w:p>
    <w:p>
      <w:pPr>
        <w:pStyle w:val="BodyText"/>
      </w:pPr>
    </w:p>
    <w:p>
      <w:pPr>
        <w:pStyle w:val="ListParagraph"/>
        <w:numPr>
          <w:ilvl w:val="0"/>
          <w:numId w:val="1"/>
        </w:numPr>
        <w:tabs>
          <w:tab w:pos="1080" w:val="left" w:leader="none"/>
        </w:tabs>
        <w:spacing w:line="240" w:lineRule="auto" w:before="1" w:after="0"/>
        <w:ind w:left="1080" w:right="839" w:hanging="360"/>
        <w:jc w:val="left"/>
        <w:rPr>
          <w:sz w:val="24"/>
        </w:rPr>
      </w:pPr>
      <w:r>
        <w:rPr>
          <w:sz w:val="24"/>
        </w:rPr>
        <w:t>Downing,</w:t>
      </w:r>
      <w:r>
        <w:rPr>
          <w:spacing w:val="-4"/>
          <w:sz w:val="24"/>
        </w:rPr>
        <w:t> </w:t>
      </w:r>
      <w:r>
        <w:rPr>
          <w:sz w:val="24"/>
        </w:rPr>
        <w:t>Jae,</w:t>
      </w:r>
      <w:r>
        <w:rPr>
          <w:spacing w:val="-4"/>
          <w:sz w:val="24"/>
        </w:rPr>
        <w:t> </w:t>
      </w:r>
      <w:r>
        <w:rPr>
          <w:b/>
          <w:sz w:val="24"/>
        </w:rPr>
        <w:t>Bethany</w:t>
      </w:r>
      <w:r>
        <w:rPr>
          <w:b/>
          <w:spacing w:val="-4"/>
          <w:sz w:val="24"/>
        </w:rPr>
        <w:t> </w:t>
      </w:r>
      <w:r>
        <w:rPr>
          <w:b/>
          <w:sz w:val="24"/>
        </w:rPr>
        <w:t>G.</w:t>
      </w:r>
      <w:r>
        <w:rPr>
          <w:b/>
          <w:spacing w:val="-4"/>
          <w:sz w:val="24"/>
        </w:rPr>
        <w:t> </w:t>
      </w:r>
      <w:r>
        <w:rPr>
          <w:b/>
          <w:sz w:val="24"/>
        </w:rPr>
        <w:t>Everett</w:t>
      </w:r>
      <w:r>
        <w:rPr>
          <w:sz w:val="24"/>
        </w:rPr>
        <w:t>,</w:t>
      </w:r>
      <w:r>
        <w:rPr>
          <w:spacing w:val="-4"/>
          <w:sz w:val="24"/>
        </w:rPr>
        <w:t> </w:t>
      </w:r>
      <w:r>
        <w:rPr>
          <w:sz w:val="24"/>
        </w:rPr>
        <w:t>Jonathon</w:t>
      </w:r>
      <w:r>
        <w:rPr>
          <w:spacing w:val="-4"/>
          <w:sz w:val="24"/>
        </w:rPr>
        <w:t> </w:t>
      </w:r>
      <w:r>
        <w:rPr>
          <w:sz w:val="24"/>
        </w:rPr>
        <w:t>Snowden.</w:t>
      </w:r>
      <w:r>
        <w:rPr>
          <w:spacing w:val="-5"/>
          <w:sz w:val="24"/>
        </w:rPr>
        <w:t> </w:t>
      </w:r>
      <w:r>
        <w:rPr>
          <w:sz w:val="24"/>
        </w:rPr>
        <w:t>(2021).</w:t>
      </w:r>
      <w:r>
        <w:rPr>
          <w:spacing w:val="-4"/>
          <w:sz w:val="24"/>
        </w:rPr>
        <w:t> </w:t>
      </w:r>
      <w:r>
        <w:rPr>
          <w:sz w:val="24"/>
        </w:rPr>
        <w:t>Differences</w:t>
      </w:r>
      <w:r>
        <w:rPr>
          <w:spacing w:val="-4"/>
          <w:sz w:val="24"/>
        </w:rPr>
        <w:t> </w:t>
      </w:r>
      <w:r>
        <w:rPr>
          <w:sz w:val="24"/>
        </w:rPr>
        <w:t>in</w:t>
      </w:r>
      <w:r>
        <w:rPr>
          <w:spacing w:val="-4"/>
          <w:sz w:val="24"/>
        </w:rPr>
        <w:t> </w:t>
      </w:r>
      <w:r>
        <w:rPr>
          <w:sz w:val="24"/>
        </w:rPr>
        <w:t>Perinatal Outcomes of Birthing People in Same-Sex and Different-Sex Marriages. </w:t>
      </w:r>
      <w:r>
        <w:rPr>
          <w:i/>
          <w:sz w:val="24"/>
        </w:rPr>
        <w:t>American</w:t>
      </w:r>
      <w:r>
        <w:rPr>
          <w:i/>
          <w:sz w:val="24"/>
        </w:rPr>
        <w:t> Journal of Epidemiology</w:t>
      </w:r>
      <w:r>
        <w:rPr>
          <w:sz w:val="24"/>
        </w:rPr>
        <w:t>, 190(11):2350-2359.</w:t>
      </w:r>
    </w:p>
    <w:p>
      <w:pPr>
        <w:pStyle w:val="ListParagraph"/>
        <w:numPr>
          <w:ilvl w:val="0"/>
          <w:numId w:val="1"/>
        </w:numPr>
        <w:tabs>
          <w:tab w:pos="1080" w:val="left" w:leader="none"/>
        </w:tabs>
        <w:spacing w:line="240" w:lineRule="auto" w:before="276" w:after="0"/>
        <w:ind w:left="1080" w:right="859" w:hanging="360"/>
        <w:jc w:val="left"/>
        <w:rPr>
          <w:sz w:val="24"/>
        </w:rPr>
      </w:pPr>
      <w:r>
        <w:rPr>
          <w:sz w:val="24"/>
        </w:rPr>
        <w:t>Veldhuis, Cindy, Maureen George, </w:t>
      </w:r>
      <w:r>
        <w:rPr>
          <w:b/>
          <w:sz w:val="24"/>
        </w:rPr>
        <w:t>Bethany G. Everett</w:t>
      </w:r>
      <w:r>
        <w:rPr>
          <w:sz w:val="24"/>
        </w:rPr>
        <w:t>, Tonda Hughes, Jean-Marie Bruzzese. (2020). “The Association of Asthma, Sexual Identity, and Inhaled Substance Use</w:t>
      </w:r>
      <w:r>
        <w:rPr>
          <w:spacing w:val="-5"/>
          <w:sz w:val="24"/>
        </w:rPr>
        <w:t> </w:t>
      </w:r>
      <w:r>
        <w:rPr>
          <w:sz w:val="24"/>
        </w:rPr>
        <w:t>Among</w:t>
      </w:r>
      <w:r>
        <w:rPr>
          <w:spacing w:val="-4"/>
          <w:sz w:val="24"/>
        </w:rPr>
        <w:t> </w:t>
      </w:r>
      <w:r>
        <w:rPr>
          <w:sz w:val="24"/>
        </w:rPr>
        <w:t>U.S.</w:t>
      </w:r>
      <w:r>
        <w:rPr>
          <w:spacing w:val="-4"/>
          <w:sz w:val="24"/>
        </w:rPr>
        <w:t> </w:t>
      </w:r>
      <w:r>
        <w:rPr>
          <w:sz w:val="24"/>
        </w:rPr>
        <w:t>Adolescents.</w:t>
      </w:r>
      <w:r>
        <w:rPr>
          <w:spacing w:val="-5"/>
          <w:sz w:val="24"/>
        </w:rPr>
        <w:t> </w:t>
      </w:r>
      <w:r>
        <w:rPr>
          <w:i/>
          <w:sz w:val="24"/>
        </w:rPr>
        <w:t>Annals</w:t>
      </w:r>
      <w:r>
        <w:rPr>
          <w:i/>
          <w:spacing w:val="-4"/>
          <w:sz w:val="24"/>
        </w:rPr>
        <w:t> </w:t>
      </w:r>
      <w:r>
        <w:rPr>
          <w:i/>
          <w:sz w:val="24"/>
        </w:rPr>
        <w:t>of</w:t>
      </w:r>
      <w:r>
        <w:rPr>
          <w:i/>
          <w:spacing w:val="-4"/>
          <w:sz w:val="24"/>
        </w:rPr>
        <w:t> </w:t>
      </w:r>
      <w:r>
        <w:rPr>
          <w:i/>
          <w:sz w:val="24"/>
        </w:rPr>
        <w:t>the</w:t>
      </w:r>
      <w:r>
        <w:rPr>
          <w:i/>
          <w:spacing w:val="-5"/>
          <w:sz w:val="24"/>
        </w:rPr>
        <w:t> </w:t>
      </w:r>
      <w:r>
        <w:rPr>
          <w:i/>
          <w:sz w:val="24"/>
        </w:rPr>
        <w:t>American</w:t>
      </w:r>
      <w:r>
        <w:rPr>
          <w:i/>
          <w:spacing w:val="-4"/>
          <w:sz w:val="24"/>
        </w:rPr>
        <w:t> </w:t>
      </w:r>
      <w:r>
        <w:rPr>
          <w:i/>
          <w:sz w:val="24"/>
        </w:rPr>
        <w:t>Thoracic</w:t>
      </w:r>
      <w:r>
        <w:rPr>
          <w:i/>
          <w:spacing w:val="-5"/>
          <w:sz w:val="24"/>
        </w:rPr>
        <w:t> </w:t>
      </w:r>
      <w:r>
        <w:rPr>
          <w:i/>
          <w:sz w:val="24"/>
        </w:rPr>
        <w:t>Society,</w:t>
      </w:r>
      <w:r>
        <w:rPr>
          <w:i/>
          <w:spacing w:val="-4"/>
          <w:sz w:val="24"/>
        </w:rPr>
        <w:t> </w:t>
      </w:r>
      <w:r>
        <w:rPr>
          <w:sz w:val="24"/>
        </w:rPr>
        <w:t>18(2):273-280.</w:t>
      </w:r>
    </w:p>
    <w:p>
      <w:pPr>
        <w:pStyle w:val="ListParagraph"/>
        <w:numPr>
          <w:ilvl w:val="0"/>
          <w:numId w:val="1"/>
        </w:numPr>
        <w:tabs>
          <w:tab w:pos="1080" w:val="left" w:leader="none"/>
        </w:tabs>
        <w:spacing w:line="240" w:lineRule="auto" w:before="276" w:after="0"/>
        <w:ind w:left="1080" w:right="1346" w:hanging="450"/>
        <w:jc w:val="left"/>
        <w:rPr>
          <w:sz w:val="24"/>
        </w:rPr>
      </w:pPr>
      <w:r>
        <w:rPr>
          <w:sz w:val="24"/>
        </w:rPr>
        <w:t>Limburg,</w:t>
      </w:r>
      <w:r>
        <w:rPr>
          <w:spacing w:val="-5"/>
          <w:sz w:val="24"/>
        </w:rPr>
        <w:t> </w:t>
      </w:r>
      <w:r>
        <w:rPr>
          <w:sz w:val="24"/>
        </w:rPr>
        <w:t>Aubrey*,</w:t>
      </w:r>
      <w:r>
        <w:rPr>
          <w:spacing w:val="-5"/>
          <w:sz w:val="24"/>
        </w:rPr>
        <w:t> </w:t>
      </w:r>
      <w:r>
        <w:rPr>
          <w:b/>
          <w:sz w:val="24"/>
        </w:rPr>
        <w:t>Bethany</w:t>
      </w:r>
      <w:r>
        <w:rPr>
          <w:b/>
          <w:spacing w:val="-5"/>
          <w:sz w:val="24"/>
        </w:rPr>
        <w:t> </w:t>
      </w:r>
      <w:r>
        <w:rPr>
          <w:b/>
          <w:sz w:val="24"/>
        </w:rPr>
        <w:t>G.</w:t>
      </w:r>
      <w:r>
        <w:rPr>
          <w:b/>
          <w:spacing w:val="-5"/>
          <w:sz w:val="24"/>
        </w:rPr>
        <w:t> </w:t>
      </w:r>
      <w:r>
        <w:rPr>
          <w:b/>
          <w:sz w:val="24"/>
        </w:rPr>
        <w:t>Everett,</w:t>
      </w:r>
      <w:r>
        <w:rPr>
          <w:b/>
          <w:spacing w:val="-5"/>
          <w:sz w:val="24"/>
        </w:rPr>
        <w:t> </w:t>
      </w:r>
      <w:r>
        <w:rPr>
          <w:sz w:val="24"/>
        </w:rPr>
        <w:t>Stefanie</w:t>
      </w:r>
      <w:r>
        <w:rPr>
          <w:spacing w:val="-6"/>
          <w:sz w:val="24"/>
        </w:rPr>
        <w:t> </w:t>
      </w:r>
      <w:r>
        <w:rPr>
          <w:sz w:val="24"/>
        </w:rPr>
        <w:t>Mollborn,</w:t>
      </w:r>
      <w:r>
        <w:rPr>
          <w:spacing w:val="-5"/>
          <w:sz w:val="24"/>
        </w:rPr>
        <w:t> </w:t>
      </w:r>
      <w:r>
        <w:rPr>
          <w:sz w:val="24"/>
        </w:rPr>
        <w:t>Michelle</w:t>
      </w:r>
      <w:r>
        <w:rPr>
          <w:spacing w:val="-6"/>
          <w:sz w:val="24"/>
        </w:rPr>
        <w:t> </w:t>
      </w:r>
      <w:r>
        <w:rPr>
          <w:sz w:val="24"/>
        </w:rPr>
        <w:t>Kominiarek. “Preconception Health Across Sexual Orientation Identities.” (2020). </w:t>
      </w:r>
      <w:r>
        <w:rPr>
          <w:i/>
          <w:sz w:val="24"/>
        </w:rPr>
        <w:t>Journal of</w:t>
      </w:r>
      <w:r>
        <w:rPr>
          <w:i/>
          <w:sz w:val="24"/>
        </w:rPr>
        <w:t> Women’s Health, </w:t>
      </w:r>
      <w:r>
        <w:rPr>
          <w:sz w:val="24"/>
        </w:rPr>
        <w:t>29(6): 755-762.</w:t>
      </w:r>
    </w:p>
    <w:p>
      <w:pPr>
        <w:pStyle w:val="BodyText"/>
      </w:pPr>
    </w:p>
    <w:p>
      <w:pPr>
        <w:pStyle w:val="ListParagraph"/>
        <w:numPr>
          <w:ilvl w:val="0"/>
          <w:numId w:val="1"/>
        </w:numPr>
        <w:tabs>
          <w:tab w:pos="1080" w:val="left" w:leader="none"/>
        </w:tabs>
        <w:spacing w:line="240" w:lineRule="auto" w:before="0" w:after="0"/>
        <w:ind w:left="1080" w:right="719" w:hanging="450"/>
        <w:jc w:val="left"/>
        <w:rPr>
          <w:sz w:val="24"/>
        </w:rPr>
      </w:pPr>
      <w:r>
        <w:rPr>
          <w:sz w:val="24"/>
        </w:rPr>
        <w:t>Carpenter, Emma*, </w:t>
      </w:r>
      <w:r>
        <w:rPr>
          <w:b/>
          <w:sz w:val="24"/>
        </w:rPr>
        <w:t>Bethany G. Everett</w:t>
      </w:r>
      <w:r>
        <w:rPr>
          <w:sz w:val="24"/>
        </w:rPr>
        <w:t>, Madelyne Greene, Sadia Haider, C. Emily Hendrick,</w:t>
      </w:r>
      <w:r>
        <w:rPr>
          <w:spacing w:val="-5"/>
          <w:sz w:val="24"/>
        </w:rPr>
        <w:t> </w:t>
      </w:r>
      <w:r>
        <w:rPr>
          <w:sz w:val="24"/>
        </w:rPr>
        <w:t>Jenny</w:t>
      </w:r>
      <w:r>
        <w:rPr>
          <w:spacing w:val="-5"/>
          <w:sz w:val="24"/>
        </w:rPr>
        <w:t> </w:t>
      </w:r>
      <w:r>
        <w:rPr>
          <w:sz w:val="24"/>
        </w:rPr>
        <w:t>A.</w:t>
      </w:r>
      <w:r>
        <w:rPr>
          <w:spacing w:val="-5"/>
          <w:sz w:val="24"/>
        </w:rPr>
        <w:t> </w:t>
      </w:r>
      <w:r>
        <w:rPr>
          <w:sz w:val="24"/>
        </w:rPr>
        <w:t>Higgins.</w:t>
      </w:r>
      <w:r>
        <w:rPr>
          <w:spacing w:val="-5"/>
          <w:sz w:val="24"/>
        </w:rPr>
        <w:t> </w:t>
      </w:r>
      <w:r>
        <w:rPr>
          <w:sz w:val="24"/>
        </w:rPr>
        <w:t>(2020)</w:t>
      </w:r>
      <w:r>
        <w:rPr>
          <w:spacing w:val="-5"/>
          <w:sz w:val="24"/>
        </w:rPr>
        <w:t> </w:t>
      </w:r>
      <w:r>
        <w:rPr>
          <w:sz w:val="24"/>
        </w:rPr>
        <w:t>“Pregnancy</w:t>
      </w:r>
      <w:r>
        <w:rPr>
          <w:spacing w:val="-5"/>
          <w:sz w:val="24"/>
        </w:rPr>
        <w:t> </w:t>
      </w:r>
      <w:r>
        <w:rPr>
          <w:sz w:val="24"/>
        </w:rPr>
        <w:t>(Im)possibilities:</w:t>
      </w:r>
      <w:r>
        <w:rPr>
          <w:spacing w:val="-5"/>
          <w:sz w:val="24"/>
        </w:rPr>
        <w:t> </w:t>
      </w:r>
      <w:r>
        <w:rPr>
          <w:sz w:val="24"/>
        </w:rPr>
        <w:t>Identifying</w:t>
      </w:r>
      <w:r>
        <w:rPr>
          <w:spacing w:val="-5"/>
          <w:sz w:val="24"/>
        </w:rPr>
        <w:t> </w:t>
      </w:r>
      <w:r>
        <w:rPr>
          <w:sz w:val="24"/>
        </w:rPr>
        <w:t>Factors</w:t>
      </w:r>
      <w:r>
        <w:rPr>
          <w:spacing w:val="-5"/>
          <w:sz w:val="24"/>
        </w:rPr>
        <w:t> </w:t>
      </w:r>
      <w:r>
        <w:rPr>
          <w:sz w:val="24"/>
        </w:rPr>
        <w:t>that Influence Sexual Minority Women’s Pregnancy Desires.” </w:t>
      </w:r>
      <w:r>
        <w:rPr>
          <w:i/>
          <w:sz w:val="24"/>
        </w:rPr>
        <w:t>Social Work and Health Care,</w:t>
      </w:r>
      <w:r>
        <w:rPr>
          <w:i/>
          <w:sz w:val="24"/>
        </w:rPr>
        <w:t> </w:t>
      </w:r>
      <w:r>
        <w:rPr>
          <w:spacing w:val="-2"/>
          <w:sz w:val="24"/>
        </w:rPr>
        <w:t>29(3):180-198.</w:t>
      </w:r>
    </w:p>
    <w:p>
      <w:pPr>
        <w:pStyle w:val="ListParagraph"/>
        <w:numPr>
          <w:ilvl w:val="0"/>
          <w:numId w:val="1"/>
        </w:numPr>
        <w:tabs>
          <w:tab w:pos="1080" w:val="left" w:leader="none"/>
        </w:tabs>
        <w:spacing w:line="240" w:lineRule="auto" w:before="240" w:after="0"/>
        <w:ind w:left="1080" w:right="1232" w:hanging="450"/>
        <w:jc w:val="left"/>
        <w:rPr>
          <w:sz w:val="24"/>
        </w:rPr>
      </w:pPr>
      <w:r>
        <w:rPr>
          <w:b/>
          <w:sz w:val="24"/>
        </w:rPr>
        <w:t>Everett,</w:t>
      </w:r>
      <w:r>
        <w:rPr>
          <w:b/>
          <w:spacing w:val="-4"/>
          <w:sz w:val="24"/>
        </w:rPr>
        <w:t> </w:t>
      </w:r>
      <w:r>
        <w:rPr>
          <w:b/>
          <w:sz w:val="24"/>
        </w:rPr>
        <w:t>Bethany</w:t>
      </w:r>
      <w:r>
        <w:rPr>
          <w:b/>
          <w:spacing w:val="-4"/>
          <w:sz w:val="24"/>
        </w:rPr>
        <w:t> </w:t>
      </w:r>
      <w:r>
        <w:rPr>
          <w:b/>
          <w:sz w:val="24"/>
        </w:rPr>
        <w:t>G.,</w:t>
      </w:r>
      <w:r>
        <w:rPr>
          <w:b/>
          <w:spacing w:val="-4"/>
          <w:sz w:val="24"/>
        </w:rPr>
        <w:t> </w:t>
      </w:r>
      <w:r>
        <w:rPr>
          <w:sz w:val="24"/>
        </w:rPr>
        <w:t>Stefanie</w:t>
      </w:r>
      <w:r>
        <w:rPr>
          <w:spacing w:val="-5"/>
          <w:sz w:val="24"/>
        </w:rPr>
        <w:t> </w:t>
      </w:r>
      <w:r>
        <w:rPr>
          <w:sz w:val="24"/>
        </w:rPr>
        <w:t>Mollborn,</w:t>
      </w:r>
      <w:r>
        <w:rPr>
          <w:spacing w:val="-4"/>
          <w:sz w:val="24"/>
        </w:rPr>
        <w:t> </w:t>
      </w:r>
      <w:r>
        <w:rPr>
          <w:sz w:val="24"/>
        </w:rPr>
        <w:t>Aubrey</w:t>
      </w:r>
      <w:r>
        <w:rPr>
          <w:spacing w:val="-4"/>
          <w:sz w:val="24"/>
        </w:rPr>
        <w:t> </w:t>
      </w:r>
      <w:r>
        <w:rPr>
          <w:sz w:val="24"/>
        </w:rPr>
        <w:t>Limburg*,</w:t>
      </w:r>
      <w:r>
        <w:rPr>
          <w:spacing w:val="-4"/>
          <w:sz w:val="24"/>
        </w:rPr>
        <w:t> </w:t>
      </w:r>
      <w:r>
        <w:rPr>
          <w:sz w:val="24"/>
        </w:rPr>
        <w:t>Virginia</w:t>
      </w:r>
      <w:r>
        <w:rPr>
          <w:spacing w:val="-5"/>
          <w:sz w:val="24"/>
        </w:rPr>
        <w:t> </w:t>
      </w:r>
      <w:r>
        <w:rPr>
          <w:sz w:val="24"/>
        </w:rPr>
        <w:t>Jenkins*,</w:t>
      </w:r>
      <w:r>
        <w:rPr>
          <w:spacing w:val="-4"/>
          <w:sz w:val="24"/>
        </w:rPr>
        <w:t> </w:t>
      </w:r>
      <w:r>
        <w:rPr>
          <w:sz w:val="24"/>
        </w:rPr>
        <w:t>Lisa Diamond. (2020). “Racial/Ethnic Differences in Sexual Orientation Disparities in Pregnancy Intention.” </w:t>
      </w:r>
      <w:r>
        <w:rPr>
          <w:i/>
          <w:sz w:val="24"/>
        </w:rPr>
        <w:t>Journal of Marriage and Family</w:t>
      </w:r>
      <w:r>
        <w:rPr>
          <w:sz w:val="24"/>
        </w:rPr>
        <w:t>, 82(4):1234-1249.</w:t>
      </w:r>
    </w:p>
    <w:p>
      <w:pPr>
        <w:pStyle w:val="BodyText"/>
      </w:pPr>
    </w:p>
    <w:p>
      <w:pPr>
        <w:pStyle w:val="ListParagraph"/>
        <w:numPr>
          <w:ilvl w:val="0"/>
          <w:numId w:val="1"/>
        </w:numPr>
        <w:tabs>
          <w:tab w:pos="1080" w:val="left" w:leader="none"/>
        </w:tabs>
        <w:spacing w:line="240" w:lineRule="auto" w:before="0" w:after="0"/>
        <w:ind w:left="1080" w:right="1099" w:hanging="450"/>
        <w:jc w:val="left"/>
        <w:rPr>
          <w:sz w:val="24"/>
        </w:rPr>
      </w:pPr>
      <w:r>
        <w:rPr>
          <w:b/>
          <w:sz w:val="24"/>
        </w:rPr>
        <w:t>Everett, Bethany G. </w:t>
      </w:r>
      <w:r>
        <w:rPr>
          <w:sz w:val="24"/>
        </w:rPr>
        <w:t>Blair Turner, Tonda L. Hughes, Cindy B. Veldhuis, Margaret Wolff,</w:t>
      </w:r>
      <w:r>
        <w:rPr>
          <w:spacing w:val="-4"/>
          <w:sz w:val="24"/>
        </w:rPr>
        <w:t> </w:t>
      </w:r>
      <w:r>
        <w:rPr>
          <w:sz w:val="24"/>
        </w:rPr>
        <w:t>Gregory</w:t>
      </w:r>
      <w:r>
        <w:rPr>
          <w:spacing w:val="-4"/>
          <w:sz w:val="24"/>
        </w:rPr>
        <w:t> </w:t>
      </w:r>
      <w:r>
        <w:rPr>
          <w:sz w:val="24"/>
        </w:rPr>
        <w:t>Phillips</w:t>
      </w:r>
      <w:r>
        <w:rPr>
          <w:spacing w:val="-4"/>
          <w:sz w:val="24"/>
        </w:rPr>
        <w:t> </w:t>
      </w:r>
      <w:r>
        <w:rPr>
          <w:sz w:val="24"/>
        </w:rPr>
        <w:t>II.</w:t>
      </w:r>
      <w:r>
        <w:rPr>
          <w:spacing w:val="-5"/>
          <w:sz w:val="24"/>
        </w:rPr>
        <w:t> </w:t>
      </w:r>
      <w:r>
        <w:rPr>
          <w:sz w:val="24"/>
        </w:rPr>
        <w:t>(2019).</w:t>
      </w:r>
      <w:r>
        <w:rPr>
          <w:spacing w:val="-4"/>
          <w:sz w:val="24"/>
        </w:rPr>
        <w:t> </w:t>
      </w:r>
      <w:r>
        <w:rPr>
          <w:sz w:val="24"/>
        </w:rPr>
        <w:t>“Sexual</w:t>
      </w:r>
      <w:r>
        <w:rPr>
          <w:spacing w:val="-4"/>
          <w:sz w:val="24"/>
        </w:rPr>
        <w:t> </w:t>
      </w:r>
      <w:r>
        <w:rPr>
          <w:sz w:val="24"/>
        </w:rPr>
        <w:t>Orientation</w:t>
      </w:r>
      <w:r>
        <w:rPr>
          <w:spacing w:val="-4"/>
          <w:sz w:val="24"/>
        </w:rPr>
        <w:t> </w:t>
      </w:r>
      <w:r>
        <w:rPr>
          <w:sz w:val="24"/>
        </w:rPr>
        <w:t>Disparities</w:t>
      </w:r>
      <w:r>
        <w:rPr>
          <w:spacing w:val="-4"/>
          <w:sz w:val="24"/>
        </w:rPr>
        <w:t> </w:t>
      </w:r>
      <w:r>
        <w:rPr>
          <w:sz w:val="24"/>
        </w:rPr>
        <w:t>in</w:t>
      </w:r>
      <w:r>
        <w:rPr>
          <w:spacing w:val="-4"/>
          <w:sz w:val="24"/>
        </w:rPr>
        <w:t> </w:t>
      </w:r>
      <w:r>
        <w:rPr>
          <w:sz w:val="24"/>
        </w:rPr>
        <w:t>Teen</w:t>
      </w:r>
      <w:r>
        <w:rPr>
          <w:spacing w:val="-4"/>
          <w:sz w:val="24"/>
        </w:rPr>
        <w:t> </w:t>
      </w:r>
      <w:r>
        <w:rPr>
          <w:sz w:val="24"/>
        </w:rPr>
        <w:t>Pregnancy Risk Behaviors and Teen Pregnancy among Sexually Active Girls: Updates from the Youth Risk Behavioral Survey.” </w:t>
      </w:r>
      <w:r>
        <w:rPr>
          <w:i/>
          <w:sz w:val="24"/>
        </w:rPr>
        <w:t>Journal of LGBT Health, </w:t>
      </w:r>
      <w:r>
        <w:rPr>
          <w:sz w:val="24"/>
        </w:rPr>
        <w:t>6(7):342-349.</w:t>
      </w:r>
    </w:p>
    <w:p>
      <w:pPr>
        <w:pStyle w:val="ListParagraph"/>
        <w:numPr>
          <w:ilvl w:val="0"/>
          <w:numId w:val="1"/>
        </w:numPr>
        <w:tabs>
          <w:tab w:pos="1080" w:val="left" w:leader="none"/>
        </w:tabs>
        <w:spacing w:line="240" w:lineRule="auto" w:before="240" w:after="0"/>
        <w:ind w:left="1080" w:right="1078" w:hanging="450"/>
        <w:jc w:val="left"/>
        <w:rPr>
          <w:sz w:val="24"/>
        </w:rPr>
      </w:pPr>
      <w:r>
        <w:rPr>
          <w:sz w:val="24"/>
        </w:rPr>
        <w:t>Charlton, Brittany, Alexis Light, Elizabeth Janiak, Rachel Jones, Jorge Chavarro, </w:t>
      </w:r>
      <w:r>
        <w:rPr>
          <w:b/>
          <w:sz w:val="24"/>
        </w:rPr>
        <w:t>Bethany</w:t>
      </w:r>
      <w:r>
        <w:rPr>
          <w:b/>
          <w:spacing w:val="-4"/>
          <w:sz w:val="24"/>
        </w:rPr>
        <w:t> </w:t>
      </w:r>
      <w:r>
        <w:rPr>
          <w:b/>
          <w:sz w:val="24"/>
        </w:rPr>
        <w:t>Everett</w:t>
      </w:r>
      <w:r>
        <w:rPr>
          <w:sz w:val="24"/>
        </w:rPr>
        <w:t>,</w:t>
      </w:r>
      <w:r>
        <w:rPr>
          <w:spacing w:val="-4"/>
          <w:sz w:val="24"/>
        </w:rPr>
        <w:t> </w:t>
      </w:r>
      <w:r>
        <w:rPr>
          <w:sz w:val="24"/>
        </w:rPr>
        <w:t>Vishnudas</w:t>
      </w:r>
      <w:r>
        <w:rPr>
          <w:spacing w:val="-4"/>
          <w:sz w:val="24"/>
        </w:rPr>
        <w:t> </w:t>
      </w:r>
      <w:r>
        <w:rPr>
          <w:sz w:val="24"/>
        </w:rPr>
        <w:t>Sarda,</w:t>
      </w:r>
      <w:r>
        <w:rPr>
          <w:spacing w:val="-4"/>
          <w:sz w:val="24"/>
        </w:rPr>
        <w:t> </w:t>
      </w:r>
      <w:r>
        <w:rPr>
          <w:sz w:val="24"/>
        </w:rPr>
        <w:t>S.</w:t>
      </w:r>
      <w:r>
        <w:rPr>
          <w:spacing w:val="-4"/>
          <w:sz w:val="24"/>
        </w:rPr>
        <w:t> </w:t>
      </w:r>
      <w:r>
        <w:rPr>
          <w:sz w:val="24"/>
        </w:rPr>
        <w:t>Bryn</w:t>
      </w:r>
      <w:r>
        <w:rPr>
          <w:spacing w:val="-4"/>
          <w:sz w:val="24"/>
        </w:rPr>
        <w:t> </w:t>
      </w:r>
      <w:r>
        <w:rPr>
          <w:sz w:val="24"/>
        </w:rPr>
        <w:t>Austin,</w:t>
      </w:r>
      <w:r>
        <w:rPr>
          <w:spacing w:val="-4"/>
          <w:sz w:val="24"/>
        </w:rPr>
        <w:t> </w:t>
      </w:r>
      <w:r>
        <w:rPr>
          <w:sz w:val="24"/>
        </w:rPr>
        <w:t>Audrey</w:t>
      </w:r>
      <w:r>
        <w:rPr>
          <w:spacing w:val="-4"/>
          <w:sz w:val="24"/>
        </w:rPr>
        <w:t> </w:t>
      </w:r>
      <w:r>
        <w:rPr>
          <w:sz w:val="24"/>
        </w:rPr>
        <w:t>Gaskins,</w:t>
      </w:r>
      <w:r>
        <w:rPr>
          <w:spacing w:val="-4"/>
          <w:sz w:val="24"/>
        </w:rPr>
        <w:t> </w:t>
      </w:r>
      <w:r>
        <w:rPr>
          <w:sz w:val="24"/>
        </w:rPr>
        <w:t>Heidi</w:t>
      </w:r>
      <w:r>
        <w:rPr>
          <w:spacing w:val="-4"/>
          <w:sz w:val="24"/>
        </w:rPr>
        <w:t> </w:t>
      </w:r>
      <w:r>
        <w:rPr>
          <w:sz w:val="24"/>
        </w:rPr>
        <w:t>Moseson. (2019). “Sexual Orientation Differences in Pregnancy and Abortion Across the Lifecourse.” </w:t>
      </w:r>
      <w:r>
        <w:rPr>
          <w:i/>
          <w:sz w:val="24"/>
        </w:rPr>
        <w:t>Women’s Health Issues, </w:t>
      </w:r>
      <w:r>
        <w:rPr>
          <w:sz w:val="24"/>
        </w:rPr>
        <w:t>30(22): 65-72.</w:t>
      </w:r>
    </w:p>
    <w:p>
      <w:pPr>
        <w:pStyle w:val="ListParagraph"/>
        <w:numPr>
          <w:ilvl w:val="0"/>
          <w:numId w:val="1"/>
        </w:numPr>
        <w:tabs>
          <w:tab w:pos="1080" w:val="left" w:leader="none"/>
        </w:tabs>
        <w:spacing w:line="240" w:lineRule="auto" w:before="240" w:after="0"/>
        <w:ind w:left="1080" w:right="806" w:hanging="450"/>
        <w:jc w:val="left"/>
        <w:rPr>
          <w:sz w:val="24"/>
        </w:rPr>
      </w:pPr>
      <w:r>
        <w:rPr>
          <w:sz w:val="24"/>
        </w:rPr>
        <w:t>Higgins, Jenny, Emma Carpenter*, </w:t>
      </w:r>
      <w:r>
        <w:rPr>
          <w:b/>
          <w:sz w:val="24"/>
        </w:rPr>
        <w:t>Bethany G. Everett</w:t>
      </w:r>
      <w:r>
        <w:rPr>
          <w:sz w:val="24"/>
        </w:rPr>
        <w:t>, Madelyne Z. Greene, Sadia Haider,</w:t>
      </w:r>
      <w:r>
        <w:rPr>
          <w:spacing w:val="-4"/>
          <w:sz w:val="24"/>
        </w:rPr>
        <w:t> </w:t>
      </w:r>
      <w:r>
        <w:rPr>
          <w:sz w:val="24"/>
        </w:rPr>
        <w:t>and</w:t>
      </w:r>
      <w:r>
        <w:rPr>
          <w:spacing w:val="-4"/>
          <w:sz w:val="24"/>
        </w:rPr>
        <w:t> </w:t>
      </w:r>
      <w:r>
        <w:rPr>
          <w:sz w:val="24"/>
        </w:rPr>
        <w:t>C.</w:t>
      </w:r>
      <w:r>
        <w:rPr>
          <w:spacing w:val="-4"/>
          <w:sz w:val="24"/>
        </w:rPr>
        <w:t> </w:t>
      </w:r>
      <w:r>
        <w:rPr>
          <w:sz w:val="24"/>
        </w:rPr>
        <w:t>Emily</w:t>
      </w:r>
      <w:r>
        <w:rPr>
          <w:spacing w:val="-4"/>
          <w:sz w:val="24"/>
        </w:rPr>
        <w:t> </w:t>
      </w:r>
      <w:r>
        <w:rPr>
          <w:sz w:val="24"/>
        </w:rPr>
        <w:t>Hendrick.</w:t>
      </w:r>
      <w:r>
        <w:rPr>
          <w:spacing w:val="-5"/>
          <w:sz w:val="24"/>
        </w:rPr>
        <w:t> </w:t>
      </w:r>
      <w:r>
        <w:rPr>
          <w:sz w:val="24"/>
        </w:rPr>
        <w:t>(2019)</w:t>
      </w:r>
      <w:r>
        <w:rPr>
          <w:spacing w:val="-4"/>
          <w:sz w:val="24"/>
        </w:rPr>
        <w:t> </w:t>
      </w:r>
      <w:r>
        <w:rPr>
          <w:sz w:val="24"/>
        </w:rPr>
        <w:t>“Complex</w:t>
      </w:r>
      <w:r>
        <w:rPr>
          <w:spacing w:val="-4"/>
          <w:sz w:val="24"/>
        </w:rPr>
        <w:t> </w:t>
      </w:r>
      <w:r>
        <w:rPr>
          <w:sz w:val="24"/>
        </w:rPr>
        <w:t>Pathways</w:t>
      </w:r>
      <w:r>
        <w:rPr>
          <w:spacing w:val="-4"/>
          <w:sz w:val="24"/>
        </w:rPr>
        <w:t> </w:t>
      </w:r>
      <w:r>
        <w:rPr>
          <w:sz w:val="24"/>
        </w:rPr>
        <w:t>Between</w:t>
      </w:r>
      <w:r>
        <w:rPr>
          <w:spacing w:val="-4"/>
          <w:sz w:val="24"/>
        </w:rPr>
        <w:t> </w:t>
      </w:r>
      <w:r>
        <w:rPr>
          <w:sz w:val="24"/>
        </w:rPr>
        <w:t>Sexual</w:t>
      </w:r>
      <w:r>
        <w:rPr>
          <w:spacing w:val="-4"/>
          <w:sz w:val="24"/>
        </w:rPr>
        <w:t> </w:t>
      </w:r>
      <w:r>
        <w:rPr>
          <w:sz w:val="24"/>
        </w:rPr>
        <w:t>Orientation and Health Outcomes: Sexual Minority Women and Contraceptive Use.” </w:t>
      </w:r>
      <w:r>
        <w:rPr>
          <w:i/>
          <w:sz w:val="24"/>
        </w:rPr>
        <w:t>American</w:t>
      </w:r>
      <w:r>
        <w:rPr>
          <w:i/>
          <w:sz w:val="24"/>
        </w:rPr>
        <w:t> Journal of Public Health, </w:t>
      </w:r>
      <w:r>
        <w:rPr>
          <w:sz w:val="24"/>
        </w:rPr>
        <w:t>109(12):1680-1686.</w:t>
      </w:r>
    </w:p>
    <w:p>
      <w:pPr>
        <w:pStyle w:val="ListParagraph"/>
        <w:numPr>
          <w:ilvl w:val="0"/>
          <w:numId w:val="1"/>
        </w:numPr>
        <w:tabs>
          <w:tab w:pos="1080" w:val="left" w:leader="none"/>
        </w:tabs>
        <w:spacing w:line="240" w:lineRule="auto" w:before="240" w:after="0"/>
        <w:ind w:left="1080" w:right="853" w:hanging="450"/>
        <w:jc w:val="left"/>
        <w:rPr>
          <w:sz w:val="24"/>
        </w:rPr>
      </w:pPr>
      <w:r>
        <w:rPr>
          <w:b/>
          <w:sz w:val="24"/>
        </w:rPr>
        <w:t>Everett,</w:t>
      </w:r>
      <w:r>
        <w:rPr>
          <w:b/>
          <w:spacing w:val="-3"/>
          <w:sz w:val="24"/>
        </w:rPr>
        <w:t> </w:t>
      </w:r>
      <w:r>
        <w:rPr>
          <w:b/>
          <w:sz w:val="24"/>
        </w:rPr>
        <w:t>Bethany</w:t>
      </w:r>
      <w:r>
        <w:rPr>
          <w:b/>
          <w:spacing w:val="-3"/>
          <w:sz w:val="24"/>
        </w:rPr>
        <w:t> </w:t>
      </w:r>
      <w:r>
        <w:rPr>
          <w:b/>
          <w:sz w:val="24"/>
        </w:rPr>
        <w:t>G.</w:t>
      </w:r>
      <w:r>
        <w:rPr>
          <w:b/>
          <w:spacing w:val="-3"/>
          <w:sz w:val="24"/>
        </w:rPr>
        <w:t> </w:t>
      </w:r>
      <w:r>
        <w:rPr>
          <w:sz w:val="24"/>
        </w:rPr>
        <w:t>Kyl</w:t>
      </w:r>
      <w:r>
        <w:rPr>
          <w:spacing w:val="-3"/>
          <w:sz w:val="24"/>
        </w:rPr>
        <w:t> </w:t>
      </w:r>
      <w:r>
        <w:rPr>
          <w:sz w:val="24"/>
        </w:rPr>
        <w:t>Myers,</w:t>
      </w:r>
      <w:r>
        <w:rPr>
          <w:spacing w:val="-3"/>
          <w:sz w:val="24"/>
        </w:rPr>
        <w:t> </w:t>
      </w:r>
      <w:r>
        <w:rPr>
          <w:sz w:val="24"/>
        </w:rPr>
        <w:t>Jessica</w:t>
      </w:r>
      <w:r>
        <w:rPr>
          <w:spacing w:val="-4"/>
          <w:sz w:val="24"/>
        </w:rPr>
        <w:t> </w:t>
      </w:r>
      <w:r>
        <w:rPr>
          <w:sz w:val="24"/>
        </w:rPr>
        <w:t>N.</w:t>
      </w:r>
      <w:r>
        <w:rPr>
          <w:spacing w:val="-3"/>
          <w:sz w:val="24"/>
        </w:rPr>
        <w:t> </w:t>
      </w:r>
      <w:r>
        <w:rPr>
          <w:sz w:val="24"/>
        </w:rPr>
        <w:t>Sanders,</w:t>
      </w:r>
      <w:r>
        <w:rPr>
          <w:spacing w:val="-3"/>
          <w:sz w:val="24"/>
        </w:rPr>
        <w:t> </w:t>
      </w:r>
      <w:r>
        <w:rPr>
          <w:sz w:val="24"/>
        </w:rPr>
        <w:t>and</w:t>
      </w:r>
      <w:r>
        <w:rPr>
          <w:spacing w:val="-3"/>
          <w:sz w:val="24"/>
        </w:rPr>
        <w:t> </w:t>
      </w:r>
      <w:r>
        <w:rPr>
          <w:sz w:val="24"/>
        </w:rPr>
        <w:t>David</w:t>
      </w:r>
      <w:r>
        <w:rPr>
          <w:spacing w:val="-3"/>
          <w:sz w:val="24"/>
        </w:rPr>
        <w:t> </w:t>
      </w:r>
      <w:r>
        <w:rPr>
          <w:sz w:val="24"/>
        </w:rPr>
        <w:t>K.</w:t>
      </w:r>
      <w:r>
        <w:rPr>
          <w:spacing w:val="-3"/>
          <w:sz w:val="24"/>
        </w:rPr>
        <w:t> </w:t>
      </w:r>
      <w:r>
        <w:rPr>
          <w:sz w:val="24"/>
        </w:rPr>
        <w:t>Turok.</w:t>
      </w:r>
      <w:r>
        <w:rPr>
          <w:spacing w:val="-4"/>
          <w:sz w:val="24"/>
        </w:rPr>
        <w:t> </w:t>
      </w:r>
      <w:r>
        <w:rPr>
          <w:sz w:val="24"/>
        </w:rPr>
        <w:t>(2019)</w:t>
      </w:r>
      <w:r>
        <w:rPr>
          <w:spacing w:val="-3"/>
          <w:sz w:val="24"/>
        </w:rPr>
        <w:t> </w:t>
      </w:r>
      <w:r>
        <w:rPr>
          <w:sz w:val="24"/>
        </w:rPr>
        <w:t>“Male Abortion Beneficiaries: Exploring the Long-Term Educational and Economic Effects of Abortion among Men who Report Teen Pregnancy.” </w:t>
      </w:r>
      <w:r>
        <w:rPr>
          <w:i/>
          <w:sz w:val="24"/>
        </w:rPr>
        <w:t>Journal of Adolescent Health,</w:t>
      </w:r>
      <w:r>
        <w:rPr>
          <w:i/>
          <w:sz w:val="24"/>
        </w:rPr>
        <w:t> </w:t>
      </w:r>
      <w:r>
        <w:rPr>
          <w:spacing w:val="-2"/>
          <w:sz w:val="24"/>
        </w:rPr>
        <w:t>65(4):520-526.</w:t>
      </w:r>
    </w:p>
    <w:p>
      <w:pPr>
        <w:pStyle w:val="ListParagraph"/>
        <w:numPr>
          <w:ilvl w:val="0"/>
          <w:numId w:val="1"/>
        </w:numPr>
        <w:tabs>
          <w:tab w:pos="1080" w:val="left" w:leader="none"/>
        </w:tabs>
        <w:spacing w:line="242" w:lineRule="auto" w:before="274" w:after="0"/>
        <w:ind w:left="1080" w:right="746" w:hanging="450"/>
        <w:jc w:val="left"/>
        <w:rPr>
          <w:sz w:val="24"/>
        </w:rPr>
      </w:pPr>
      <w:r>
        <w:rPr>
          <w:b/>
          <w:sz w:val="24"/>
        </w:rPr>
        <w:t>Everett, Bethany G., </w:t>
      </w:r>
      <w:r>
        <w:rPr>
          <w:sz w:val="24"/>
        </w:rPr>
        <w:t>Sarah Steele*, Tonda L. Hughes, and Alicia K. Matthews. (2019) “Gender</w:t>
      </w:r>
      <w:r>
        <w:rPr>
          <w:spacing w:val="-4"/>
          <w:sz w:val="24"/>
        </w:rPr>
        <w:t> </w:t>
      </w:r>
      <w:r>
        <w:rPr>
          <w:sz w:val="24"/>
        </w:rPr>
        <w:t>Identity,</w:t>
      </w:r>
      <w:r>
        <w:rPr>
          <w:spacing w:val="-4"/>
          <w:sz w:val="24"/>
        </w:rPr>
        <w:t> </w:t>
      </w:r>
      <w:r>
        <w:rPr>
          <w:sz w:val="24"/>
        </w:rPr>
        <w:t>Minority</w:t>
      </w:r>
      <w:r>
        <w:rPr>
          <w:spacing w:val="-4"/>
          <w:sz w:val="24"/>
        </w:rPr>
        <w:t> </w:t>
      </w:r>
      <w:r>
        <w:rPr>
          <w:sz w:val="24"/>
        </w:rPr>
        <w:t>Stress,</w:t>
      </w:r>
      <w:r>
        <w:rPr>
          <w:spacing w:val="-4"/>
          <w:sz w:val="24"/>
        </w:rPr>
        <w:t> </w:t>
      </w:r>
      <w:r>
        <w:rPr>
          <w:sz w:val="24"/>
        </w:rPr>
        <w:t>and</w:t>
      </w:r>
      <w:r>
        <w:rPr>
          <w:spacing w:val="-4"/>
          <w:sz w:val="24"/>
        </w:rPr>
        <w:t> </w:t>
      </w:r>
      <w:r>
        <w:rPr>
          <w:sz w:val="24"/>
        </w:rPr>
        <w:t>Health.”</w:t>
      </w:r>
      <w:r>
        <w:rPr>
          <w:spacing w:val="-5"/>
          <w:sz w:val="24"/>
        </w:rPr>
        <w:t> </w:t>
      </w:r>
      <w:r>
        <w:rPr>
          <w:i/>
          <w:sz w:val="24"/>
        </w:rPr>
        <w:t>Archives</w:t>
      </w:r>
      <w:r>
        <w:rPr>
          <w:i/>
          <w:spacing w:val="-4"/>
          <w:sz w:val="24"/>
        </w:rPr>
        <w:t> </w:t>
      </w:r>
      <w:r>
        <w:rPr>
          <w:i/>
          <w:sz w:val="24"/>
        </w:rPr>
        <w:t>of</w:t>
      </w:r>
      <w:r>
        <w:rPr>
          <w:i/>
          <w:spacing w:val="-4"/>
          <w:sz w:val="24"/>
        </w:rPr>
        <w:t> </w:t>
      </w:r>
      <w:r>
        <w:rPr>
          <w:i/>
          <w:sz w:val="24"/>
        </w:rPr>
        <w:t>Sexual</w:t>
      </w:r>
      <w:r>
        <w:rPr>
          <w:i/>
          <w:spacing w:val="-4"/>
          <w:sz w:val="24"/>
        </w:rPr>
        <w:t> </w:t>
      </w:r>
      <w:r>
        <w:rPr>
          <w:i/>
          <w:sz w:val="24"/>
        </w:rPr>
        <w:t>Behavior,</w:t>
      </w:r>
      <w:r>
        <w:rPr>
          <w:i/>
          <w:spacing w:val="-4"/>
          <w:sz w:val="24"/>
        </w:rPr>
        <w:t> </w:t>
      </w:r>
      <w:r>
        <w:rPr>
          <w:sz w:val="24"/>
        </w:rPr>
        <w:t>48(5):1505-</w:t>
      </w:r>
    </w:p>
    <w:p>
      <w:pPr>
        <w:pStyle w:val="ListParagraph"/>
        <w:spacing w:after="0" w:line="242" w:lineRule="auto"/>
        <w:jc w:val="left"/>
        <w:rPr>
          <w:sz w:val="24"/>
        </w:rPr>
        <w:sectPr>
          <w:pgSz w:w="12240" w:h="15840"/>
          <w:pgMar w:header="0" w:footer="787" w:top="1360" w:bottom="980" w:left="1080" w:right="720"/>
        </w:sectPr>
      </w:pPr>
    </w:p>
    <w:p>
      <w:pPr>
        <w:pStyle w:val="BodyText"/>
        <w:spacing w:before="76"/>
        <w:ind w:left="1080"/>
      </w:pPr>
      <w:r>
        <w:rPr>
          <w:spacing w:val="-2"/>
        </w:rPr>
        <w:t>1517.</w:t>
      </w:r>
    </w:p>
    <w:p>
      <w:pPr>
        <w:pStyle w:val="BodyText"/>
      </w:pPr>
    </w:p>
    <w:p>
      <w:pPr>
        <w:pStyle w:val="ListParagraph"/>
        <w:numPr>
          <w:ilvl w:val="0"/>
          <w:numId w:val="1"/>
        </w:numPr>
        <w:tabs>
          <w:tab w:pos="1080" w:val="left" w:leader="none"/>
          <w:tab w:pos="1139" w:val="left" w:leader="none"/>
        </w:tabs>
        <w:spacing w:line="240" w:lineRule="auto" w:before="0" w:after="0"/>
        <w:ind w:left="1080" w:right="1193" w:hanging="450"/>
        <w:jc w:val="left"/>
        <w:rPr>
          <w:sz w:val="24"/>
        </w:rPr>
      </w:pPr>
      <w:r>
        <w:rPr>
          <w:sz w:val="24"/>
        </w:rPr>
        <w:t>Greene,</w:t>
      </w:r>
      <w:r>
        <w:rPr>
          <w:spacing w:val="40"/>
          <w:sz w:val="24"/>
        </w:rPr>
        <w:t> </w:t>
      </w:r>
      <w:r>
        <w:rPr>
          <w:sz w:val="24"/>
        </w:rPr>
        <w:t>Madelyne Z., Emma Carpenter*, C. Emily Hendrick, </w:t>
      </w:r>
      <w:r>
        <w:rPr>
          <w:b/>
          <w:sz w:val="24"/>
        </w:rPr>
        <w:t>Bethany G. Everett</w:t>
      </w:r>
      <w:r>
        <w:rPr>
          <w:sz w:val="24"/>
        </w:rPr>
        <w:t>, Sadia</w:t>
      </w:r>
      <w:r>
        <w:rPr>
          <w:spacing w:val="-5"/>
          <w:sz w:val="24"/>
        </w:rPr>
        <w:t> </w:t>
      </w:r>
      <w:r>
        <w:rPr>
          <w:sz w:val="24"/>
        </w:rPr>
        <w:t>Haider,</w:t>
      </w:r>
      <w:r>
        <w:rPr>
          <w:spacing w:val="-4"/>
          <w:sz w:val="24"/>
        </w:rPr>
        <w:t> </w:t>
      </w:r>
      <w:r>
        <w:rPr>
          <w:sz w:val="24"/>
        </w:rPr>
        <w:t>and</w:t>
      </w:r>
      <w:r>
        <w:rPr>
          <w:spacing w:val="-4"/>
          <w:sz w:val="24"/>
        </w:rPr>
        <w:t> </w:t>
      </w:r>
      <w:r>
        <w:rPr>
          <w:sz w:val="24"/>
        </w:rPr>
        <w:t>Jenny</w:t>
      </w:r>
      <w:r>
        <w:rPr>
          <w:spacing w:val="-4"/>
          <w:sz w:val="24"/>
        </w:rPr>
        <w:t> </w:t>
      </w:r>
      <w:r>
        <w:rPr>
          <w:sz w:val="24"/>
        </w:rPr>
        <w:t>A.</w:t>
      </w:r>
      <w:r>
        <w:rPr>
          <w:spacing w:val="-4"/>
          <w:sz w:val="24"/>
        </w:rPr>
        <w:t> </w:t>
      </w:r>
      <w:r>
        <w:rPr>
          <w:sz w:val="24"/>
        </w:rPr>
        <w:t>Higgins.</w:t>
      </w:r>
      <w:r>
        <w:rPr>
          <w:spacing w:val="-5"/>
          <w:sz w:val="24"/>
        </w:rPr>
        <w:t> </w:t>
      </w:r>
      <w:r>
        <w:rPr>
          <w:sz w:val="24"/>
        </w:rPr>
        <w:t>(2019)</w:t>
      </w:r>
      <w:r>
        <w:rPr>
          <w:spacing w:val="-4"/>
          <w:sz w:val="24"/>
        </w:rPr>
        <w:t> </w:t>
      </w:r>
      <w:r>
        <w:rPr>
          <w:sz w:val="24"/>
        </w:rPr>
        <w:t>“Sexual</w:t>
      </w:r>
      <w:r>
        <w:rPr>
          <w:spacing w:val="-4"/>
          <w:sz w:val="24"/>
        </w:rPr>
        <w:t> </w:t>
      </w:r>
      <w:r>
        <w:rPr>
          <w:sz w:val="24"/>
        </w:rPr>
        <w:t>Minority</w:t>
      </w:r>
      <w:r>
        <w:rPr>
          <w:spacing w:val="-4"/>
          <w:sz w:val="24"/>
        </w:rPr>
        <w:t> </w:t>
      </w:r>
      <w:r>
        <w:rPr>
          <w:sz w:val="24"/>
        </w:rPr>
        <w:t>Women’s</w:t>
      </w:r>
      <w:r>
        <w:rPr>
          <w:spacing w:val="-4"/>
          <w:sz w:val="24"/>
        </w:rPr>
        <w:t> </w:t>
      </w:r>
      <w:r>
        <w:rPr>
          <w:sz w:val="24"/>
        </w:rPr>
        <w:t>Experiences with Sexual Identity Disclosure in Contraceptive Care” </w:t>
      </w:r>
      <w:r>
        <w:rPr>
          <w:i/>
          <w:sz w:val="24"/>
        </w:rPr>
        <w:t>Obstetrics and Gynecology</w:t>
      </w:r>
      <w:r>
        <w:rPr>
          <w:sz w:val="24"/>
        </w:rPr>
        <w:t>, </w:t>
      </w:r>
      <w:r>
        <w:rPr>
          <w:spacing w:val="-2"/>
          <w:sz w:val="24"/>
        </w:rPr>
        <w:t>5(133):1012-23.</w:t>
      </w:r>
    </w:p>
    <w:p>
      <w:pPr>
        <w:pStyle w:val="ListParagraph"/>
        <w:numPr>
          <w:ilvl w:val="0"/>
          <w:numId w:val="1"/>
        </w:numPr>
        <w:tabs>
          <w:tab w:pos="1080" w:val="left" w:leader="none"/>
        </w:tabs>
        <w:spacing w:line="240" w:lineRule="auto" w:before="274" w:after="0"/>
        <w:ind w:left="1080" w:right="1173" w:hanging="450"/>
        <w:jc w:val="left"/>
        <w:rPr>
          <w:sz w:val="24"/>
        </w:rPr>
      </w:pPr>
      <w:r>
        <w:rPr>
          <w:sz w:val="24"/>
        </w:rPr>
        <w:t>Juster,</w:t>
      </w:r>
      <w:r>
        <w:rPr>
          <w:spacing w:val="-5"/>
          <w:sz w:val="24"/>
        </w:rPr>
        <w:t> </w:t>
      </w:r>
      <w:r>
        <w:rPr>
          <w:sz w:val="24"/>
        </w:rPr>
        <w:t>Robert-Paul,</w:t>
      </w:r>
      <w:r>
        <w:rPr>
          <w:spacing w:val="-5"/>
          <w:sz w:val="24"/>
        </w:rPr>
        <w:t> </w:t>
      </w:r>
      <w:r>
        <w:rPr>
          <w:sz w:val="24"/>
        </w:rPr>
        <w:t>Jennifer</w:t>
      </w:r>
      <w:r>
        <w:rPr>
          <w:spacing w:val="-5"/>
          <w:sz w:val="24"/>
        </w:rPr>
        <w:t> </w:t>
      </w:r>
      <w:r>
        <w:rPr>
          <w:sz w:val="24"/>
        </w:rPr>
        <w:t>McGrath,</w:t>
      </w:r>
      <w:r>
        <w:rPr>
          <w:spacing w:val="-5"/>
          <w:sz w:val="24"/>
        </w:rPr>
        <w:t> </w:t>
      </w:r>
      <w:r>
        <w:rPr>
          <w:b/>
          <w:sz w:val="24"/>
        </w:rPr>
        <w:t>Bethany</w:t>
      </w:r>
      <w:r>
        <w:rPr>
          <w:b/>
          <w:spacing w:val="-5"/>
          <w:sz w:val="24"/>
        </w:rPr>
        <w:t> </w:t>
      </w:r>
      <w:r>
        <w:rPr>
          <w:b/>
          <w:sz w:val="24"/>
        </w:rPr>
        <w:t>G.</w:t>
      </w:r>
      <w:r>
        <w:rPr>
          <w:b/>
          <w:spacing w:val="-5"/>
          <w:sz w:val="24"/>
        </w:rPr>
        <w:t> </w:t>
      </w:r>
      <w:r>
        <w:rPr>
          <w:b/>
          <w:sz w:val="24"/>
        </w:rPr>
        <w:t>Everett</w:t>
      </w:r>
      <w:r>
        <w:rPr>
          <w:sz w:val="24"/>
        </w:rPr>
        <w:t>,</w:t>
      </w:r>
      <w:r>
        <w:rPr>
          <w:spacing w:val="-5"/>
          <w:sz w:val="24"/>
        </w:rPr>
        <w:t> </w:t>
      </w:r>
      <w:r>
        <w:rPr>
          <w:sz w:val="24"/>
        </w:rPr>
        <w:t>Mark</w:t>
      </w:r>
      <w:r>
        <w:rPr>
          <w:spacing w:val="-5"/>
          <w:sz w:val="24"/>
        </w:rPr>
        <w:t> </w:t>
      </w:r>
      <w:r>
        <w:rPr>
          <w:sz w:val="24"/>
        </w:rPr>
        <w:t>L.</w:t>
      </w:r>
      <w:r>
        <w:rPr>
          <w:spacing w:val="-5"/>
          <w:sz w:val="24"/>
        </w:rPr>
        <w:t> </w:t>
      </w:r>
      <w:r>
        <w:rPr>
          <w:sz w:val="24"/>
        </w:rPr>
        <w:t>Hatzenbuehler, Zachary Dubois. (2019) “Sexual Orientation, Disclosure, and Cardiovascular Stress Reactivity.” </w:t>
      </w:r>
      <w:r>
        <w:rPr>
          <w:i/>
          <w:sz w:val="24"/>
        </w:rPr>
        <w:t>Stress</w:t>
      </w:r>
      <w:r>
        <w:rPr>
          <w:sz w:val="24"/>
        </w:rPr>
        <w:t>, 22(3):321-31.</w:t>
      </w:r>
    </w:p>
    <w:p>
      <w:pPr>
        <w:pStyle w:val="BodyText"/>
      </w:pPr>
    </w:p>
    <w:p>
      <w:pPr>
        <w:pStyle w:val="ListParagraph"/>
        <w:numPr>
          <w:ilvl w:val="0"/>
          <w:numId w:val="1"/>
        </w:numPr>
        <w:tabs>
          <w:tab w:pos="1080" w:val="left" w:leader="none"/>
        </w:tabs>
        <w:spacing w:line="240" w:lineRule="auto" w:before="0" w:after="0"/>
        <w:ind w:left="1080" w:right="1093" w:hanging="450"/>
        <w:jc w:val="both"/>
        <w:rPr>
          <w:sz w:val="24"/>
        </w:rPr>
      </w:pPr>
      <w:r>
        <w:rPr>
          <w:b/>
          <w:sz w:val="24"/>
        </w:rPr>
        <w:t>Everett,</w:t>
      </w:r>
      <w:r>
        <w:rPr>
          <w:b/>
          <w:spacing w:val="-1"/>
          <w:sz w:val="24"/>
        </w:rPr>
        <w:t> </w:t>
      </w:r>
      <w:r>
        <w:rPr>
          <w:b/>
          <w:sz w:val="24"/>
        </w:rPr>
        <w:t>Bethany</w:t>
      </w:r>
      <w:r>
        <w:rPr>
          <w:b/>
          <w:spacing w:val="-1"/>
          <w:sz w:val="24"/>
        </w:rPr>
        <w:t> </w:t>
      </w:r>
      <w:r>
        <w:rPr>
          <w:b/>
          <w:sz w:val="24"/>
        </w:rPr>
        <w:t>G.,</w:t>
      </w:r>
      <w:r>
        <w:rPr>
          <w:b/>
          <w:spacing w:val="-1"/>
          <w:sz w:val="24"/>
        </w:rPr>
        <w:t> </w:t>
      </w:r>
      <w:r>
        <w:rPr>
          <w:sz w:val="24"/>
        </w:rPr>
        <w:t>Jenny</w:t>
      </w:r>
      <w:r>
        <w:rPr>
          <w:spacing w:val="-1"/>
          <w:sz w:val="24"/>
        </w:rPr>
        <w:t> </w:t>
      </w:r>
      <w:r>
        <w:rPr>
          <w:sz w:val="24"/>
        </w:rPr>
        <w:t>A.</w:t>
      </w:r>
      <w:r>
        <w:rPr>
          <w:spacing w:val="-1"/>
          <w:sz w:val="24"/>
        </w:rPr>
        <w:t> </w:t>
      </w:r>
      <w:r>
        <w:rPr>
          <w:sz w:val="24"/>
        </w:rPr>
        <w:t>Higgins,</w:t>
      </w:r>
      <w:r>
        <w:rPr>
          <w:spacing w:val="-1"/>
          <w:sz w:val="24"/>
        </w:rPr>
        <w:t> </w:t>
      </w:r>
      <w:r>
        <w:rPr>
          <w:sz w:val="24"/>
        </w:rPr>
        <w:t>Sadia</w:t>
      </w:r>
      <w:r>
        <w:rPr>
          <w:spacing w:val="-2"/>
          <w:sz w:val="24"/>
        </w:rPr>
        <w:t> </w:t>
      </w:r>
      <w:r>
        <w:rPr>
          <w:sz w:val="24"/>
        </w:rPr>
        <w:t>Haider,</w:t>
      </w:r>
      <w:r>
        <w:rPr>
          <w:spacing w:val="-1"/>
          <w:sz w:val="24"/>
        </w:rPr>
        <w:t> </w:t>
      </w:r>
      <w:r>
        <w:rPr>
          <w:sz w:val="24"/>
        </w:rPr>
        <w:t>and</w:t>
      </w:r>
      <w:r>
        <w:rPr>
          <w:spacing w:val="-1"/>
          <w:sz w:val="24"/>
        </w:rPr>
        <w:t> </w:t>
      </w:r>
      <w:r>
        <w:rPr>
          <w:sz w:val="24"/>
        </w:rPr>
        <w:t>Emma</w:t>
      </w:r>
      <w:r>
        <w:rPr>
          <w:spacing w:val="-2"/>
          <w:sz w:val="24"/>
        </w:rPr>
        <w:t> </w:t>
      </w:r>
      <w:r>
        <w:rPr>
          <w:sz w:val="24"/>
        </w:rPr>
        <w:t>Carpenter*.</w:t>
      </w:r>
      <w:r>
        <w:rPr>
          <w:spacing w:val="-1"/>
          <w:sz w:val="24"/>
        </w:rPr>
        <w:t> </w:t>
      </w:r>
      <w:r>
        <w:rPr>
          <w:sz w:val="24"/>
        </w:rPr>
        <w:t>(2019) “Do</w:t>
      </w:r>
      <w:r>
        <w:rPr>
          <w:spacing w:val="-4"/>
          <w:sz w:val="24"/>
        </w:rPr>
        <w:t> </w:t>
      </w:r>
      <w:r>
        <w:rPr>
          <w:sz w:val="24"/>
        </w:rPr>
        <w:t>Sexual</w:t>
      </w:r>
      <w:r>
        <w:rPr>
          <w:spacing w:val="-4"/>
          <w:sz w:val="24"/>
        </w:rPr>
        <w:t> </w:t>
      </w:r>
      <w:r>
        <w:rPr>
          <w:sz w:val="24"/>
        </w:rPr>
        <w:t>Minorities</w:t>
      </w:r>
      <w:r>
        <w:rPr>
          <w:spacing w:val="-4"/>
          <w:sz w:val="24"/>
        </w:rPr>
        <w:t> </w:t>
      </w:r>
      <w:r>
        <w:rPr>
          <w:sz w:val="24"/>
        </w:rPr>
        <w:t>Receive</w:t>
      </w:r>
      <w:r>
        <w:rPr>
          <w:spacing w:val="-5"/>
          <w:sz w:val="24"/>
        </w:rPr>
        <w:t> </w:t>
      </w:r>
      <w:r>
        <w:rPr>
          <w:sz w:val="24"/>
        </w:rPr>
        <w:t>the</w:t>
      </w:r>
      <w:r>
        <w:rPr>
          <w:spacing w:val="-5"/>
          <w:sz w:val="24"/>
        </w:rPr>
        <w:t> </w:t>
      </w:r>
      <w:r>
        <w:rPr>
          <w:sz w:val="24"/>
        </w:rPr>
        <w:t>Appropriate</w:t>
      </w:r>
      <w:r>
        <w:rPr>
          <w:spacing w:val="-5"/>
          <w:sz w:val="24"/>
        </w:rPr>
        <w:t> </w:t>
      </w:r>
      <w:r>
        <w:rPr>
          <w:sz w:val="24"/>
        </w:rPr>
        <w:t>Sexual</w:t>
      </w:r>
      <w:r>
        <w:rPr>
          <w:spacing w:val="-4"/>
          <w:sz w:val="24"/>
        </w:rPr>
        <w:t> </w:t>
      </w:r>
      <w:r>
        <w:rPr>
          <w:sz w:val="24"/>
        </w:rPr>
        <w:t>and</w:t>
      </w:r>
      <w:r>
        <w:rPr>
          <w:spacing w:val="-4"/>
          <w:sz w:val="24"/>
        </w:rPr>
        <w:t> </w:t>
      </w:r>
      <w:r>
        <w:rPr>
          <w:sz w:val="24"/>
        </w:rPr>
        <w:t>Reproductive</w:t>
      </w:r>
      <w:r>
        <w:rPr>
          <w:spacing w:val="-5"/>
          <w:sz w:val="24"/>
        </w:rPr>
        <w:t> </w:t>
      </w:r>
      <w:r>
        <w:rPr>
          <w:sz w:val="24"/>
        </w:rPr>
        <w:t>Health</w:t>
      </w:r>
      <w:r>
        <w:rPr>
          <w:spacing w:val="-4"/>
          <w:sz w:val="24"/>
        </w:rPr>
        <w:t> </w:t>
      </w:r>
      <w:r>
        <w:rPr>
          <w:sz w:val="24"/>
        </w:rPr>
        <w:t>Care and Counseling?” </w:t>
      </w:r>
      <w:r>
        <w:rPr>
          <w:i/>
          <w:sz w:val="24"/>
        </w:rPr>
        <w:t>Journal of Women’s Health</w:t>
      </w:r>
      <w:r>
        <w:rPr>
          <w:sz w:val="24"/>
        </w:rPr>
        <w:t>, 28(1):53-62.</w:t>
      </w:r>
    </w:p>
    <w:p>
      <w:pPr>
        <w:pStyle w:val="BodyText"/>
      </w:pPr>
    </w:p>
    <w:p>
      <w:pPr>
        <w:pStyle w:val="ListParagraph"/>
        <w:numPr>
          <w:ilvl w:val="0"/>
          <w:numId w:val="1"/>
        </w:numPr>
        <w:tabs>
          <w:tab w:pos="1080" w:val="left" w:leader="none"/>
        </w:tabs>
        <w:spacing w:line="240" w:lineRule="auto" w:before="0" w:after="0"/>
        <w:ind w:left="1080" w:right="812" w:hanging="450"/>
        <w:jc w:val="left"/>
        <w:rPr>
          <w:sz w:val="24"/>
        </w:rPr>
      </w:pPr>
      <w:r>
        <w:rPr>
          <w:sz w:val="24"/>
        </w:rPr>
        <w:t>Geist,</w:t>
      </w:r>
      <w:r>
        <w:rPr>
          <w:spacing w:val="-4"/>
          <w:sz w:val="24"/>
        </w:rPr>
        <w:t> </w:t>
      </w:r>
      <w:r>
        <w:rPr>
          <w:sz w:val="24"/>
        </w:rPr>
        <w:t>Claudia,</w:t>
      </w:r>
      <w:r>
        <w:rPr>
          <w:spacing w:val="-4"/>
          <w:sz w:val="24"/>
        </w:rPr>
        <w:t> </w:t>
      </w:r>
      <w:r>
        <w:rPr>
          <w:sz w:val="24"/>
        </w:rPr>
        <w:t>Jessica</w:t>
      </w:r>
      <w:r>
        <w:rPr>
          <w:spacing w:val="-5"/>
          <w:sz w:val="24"/>
        </w:rPr>
        <w:t> </w:t>
      </w:r>
      <w:r>
        <w:rPr>
          <w:sz w:val="24"/>
        </w:rPr>
        <w:t>Sanders,</w:t>
      </w:r>
      <w:r>
        <w:rPr>
          <w:spacing w:val="-5"/>
          <w:sz w:val="24"/>
        </w:rPr>
        <w:t> </w:t>
      </w:r>
      <w:r>
        <w:rPr>
          <w:b/>
          <w:sz w:val="24"/>
        </w:rPr>
        <w:t>Bethany</w:t>
      </w:r>
      <w:r>
        <w:rPr>
          <w:b/>
          <w:spacing w:val="-4"/>
          <w:sz w:val="24"/>
        </w:rPr>
        <w:t> </w:t>
      </w:r>
      <w:r>
        <w:rPr>
          <w:b/>
          <w:sz w:val="24"/>
        </w:rPr>
        <w:t>G.</w:t>
      </w:r>
      <w:r>
        <w:rPr>
          <w:b/>
          <w:spacing w:val="-4"/>
          <w:sz w:val="24"/>
        </w:rPr>
        <w:t> </w:t>
      </w:r>
      <w:r>
        <w:rPr>
          <w:b/>
          <w:sz w:val="24"/>
        </w:rPr>
        <w:t>Everett</w:t>
      </w:r>
      <w:r>
        <w:rPr>
          <w:sz w:val="24"/>
        </w:rPr>
        <w:t>,</w:t>
      </w:r>
      <w:r>
        <w:rPr>
          <w:spacing w:val="-4"/>
          <w:sz w:val="24"/>
        </w:rPr>
        <w:t> </w:t>
      </w:r>
      <w:r>
        <w:rPr>
          <w:sz w:val="24"/>
        </w:rPr>
        <w:t>Abigail</w:t>
      </w:r>
      <w:r>
        <w:rPr>
          <w:spacing w:val="-4"/>
          <w:sz w:val="24"/>
        </w:rPr>
        <w:t> </w:t>
      </w:r>
      <w:r>
        <w:rPr>
          <w:sz w:val="24"/>
        </w:rPr>
        <w:t>Aiken,</w:t>
      </w:r>
      <w:r>
        <w:rPr>
          <w:spacing w:val="-4"/>
          <w:sz w:val="24"/>
        </w:rPr>
        <w:t> </w:t>
      </w:r>
      <w:r>
        <w:rPr>
          <w:sz w:val="24"/>
        </w:rPr>
        <w:t>Patricia</w:t>
      </w:r>
      <w:r>
        <w:rPr>
          <w:spacing w:val="-5"/>
          <w:sz w:val="24"/>
        </w:rPr>
        <w:t> </w:t>
      </w:r>
      <w:r>
        <w:rPr>
          <w:sz w:val="24"/>
        </w:rPr>
        <w:t>Cason,</w:t>
      </w:r>
      <w:r>
        <w:rPr>
          <w:spacing w:val="-4"/>
          <w:sz w:val="24"/>
        </w:rPr>
        <w:t> </w:t>
      </w:r>
      <w:r>
        <w:rPr>
          <w:sz w:val="24"/>
        </w:rPr>
        <w:t>and David K. Turok. (2019) “Beyond Intent: Exploring the Association of Contraception Choice with Questions About Pregnancy Attitudes, Timing, and How Important is Pregnancy Prevention (PATH) Questions.” </w:t>
      </w:r>
      <w:r>
        <w:rPr>
          <w:i/>
          <w:sz w:val="24"/>
        </w:rPr>
        <w:t>Contraception</w:t>
      </w:r>
      <w:r>
        <w:rPr>
          <w:sz w:val="24"/>
        </w:rPr>
        <w:t>, 99(1):22-26.</w:t>
      </w:r>
    </w:p>
    <w:p>
      <w:pPr>
        <w:pStyle w:val="BodyText"/>
        <w:spacing w:before="3"/>
      </w:pPr>
    </w:p>
    <w:p>
      <w:pPr>
        <w:pStyle w:val="ListParagraph"/>
        <w:numPr>
          <w:ilvl w:val="0"/>
          <w:numId w:val="1"/>
        </w:numPr>
        <w:tabs>
          <w:tab w:pos="1080" w:val="left" w:leader="none"/>
        </w:tabs>
        <w:spacing w:line="240" w:lineRule="auto" w:before="0" w:after="0"/>
        <w:ind w:left="1080" w:right="1019" w:hanging="450"/>
        <w:jc w:val="left"/>
        <w:rPr>
          <w:sz w:val="24"/>
        </w:rPr>
      </w:pPr>
      <w:r>
        <w:rPr>
          <w:b/>
          <w:sz w:val="24"/>
        </w:rPr>
        <w:t>Everett,</w:t>
      </w:r>
      <w:r>
        <w:rPr>
          <w:b/>
          <w:spacing w:val="-4"/>
          <w:sz w:val="24"/>
        </w:rPr>
        <w:t> </w:t>
      </w:r>
      <w:r>
        <w:rPr>
          <w:b/>
          <w:sz w:val="24"/>
        </w:rPr>
        <w:t>Bethany</w:t>
      </w:r>
      <w:r>
        <w:rPr>
          <w:b/>
          <w:spacing w:val="-4"/>
          <w:sz w:val="24"/>
        </w:rPr>
        <w:t> </w:t>
      </w:r>
      <w:r>
        <w:rPr>
          <w:b/>
          <w:sz w:val="24"/>
        </w:rPr>
        <w:t>G.,</w:t>
      </w:r>
      <w:r>
        <w:rPr>
          <w:b/>
          <w:spacing w:val="-4"/>
          <w:sz w:val="24"/>
        </w:rPr>
        <w:t> </w:t>
      </w:r>
      <w:r>
        <w:rPr>
          <w:sz w:val="24"/>
        </w:rPr>
        <w:t>Michelle</w:t>
      </w:r>
      <w:r>
        <w:rPr>
          <w:spacing w:val="-5"/>
          <w:sz w:val="24"/>
        </w:rPr>
        <w:t> </w:t>
      </w:r>
      <w:r>
        <w:rPr>
          <w:sz w:val="24"/>
        </w:rPr>
        <w:t>Kominiarek,</w:t>
      </w:r>
      <w:r>
        <w:rPr>
          <w:spacing w:val="-4"/>
          <w:sz w:val="24"/>
        </w:rPr>
        <w:t> </w:t>
      </w:r>
      <w:r>
        <w:rPr>
          <w:sz w:val="24"/>
        </w:rPr>
        <w:t>Stefanie</w:t>
      </w:r>
      <w:r>
        <w:rPr>
          <w:spacing w:val="-5"/>
          <w:sz w:val="24"/>
        </w:rPr>
        <w:t> </w:t>
      </w:r>
      <w:r>
        <w:rPr>
          <w:sz w:val="24"/>
        </w:rPr>
        <w:t>Mollborn,</w:t>
      </w:r>
      <w:r>
        <w:rPr>
          <w:spacing w:val="-4"/>
          <w:sz w:val="24"/>
        </w:rPr>
        <w:t> </w:t>
      </w:r>
      <w:r>
        <w:rPr>
          <w:sz w:val="24"/>
        </w:rPr>
        <w:t>Daniel</w:t>
      </w:r>
      <w:r>
        <w:rPr>
          <w:spacing w:val="-4"/>
          <w:sz w:val="24"/>
        </w:rPr>
        <w:t> </w:t>
      </w:r>
      <w:r>
        <w:rPr>
          <w:sz w:val="24"/>
        </w:rPr>
        <w:t>Adkins,</w:t>
      </w:r>
      <w:r>
        <w:rPr>
          <w:spacing w:val="-4"/>
          <w:sz w:val="24"/>
        </w:rPr>
        <w:t> </w:t>
      </w:r>
      <w:r>
        <w:rPr>
          <w:sz w:val="24"/>
        </w:rPr>
        <w:t>Tonda Hughes. (2019) “Sexual Orientation Disparities in Pregnancy and Birth Outcomes.” </w:t>
      </w:r>
      <w:r>
        <w:rPr>
          <w:i/>
          <w:sz w:val="24"/>
        </w:rPr>
        <w:t>Maternal and Child Health</w:t>
      </w:r>
      <w:r>
        <w:rPr>
          <w:sz w:val="24"/>
        </w:rPr>
        <w:t>, 23(1):72-81.</w:t>
      </w:r>
    </w:p>
    <w:p>
      <w:pPr>
        <w:pStyle w:val="BodyText"/>
      </w:pPr>
    </w:p>
    <w:p>
      <w:pPr>
        <w:pStyle w:val="ListParagraph"/>
        <w:numPr>
          <w:ilvl w:val="0"/>
          <w:numId w:val="1"/>
        </w:numPr>
        <w:tabs>
          <w:tab w:pos="1080" w:val="left" w:leader="none"/>
        </w:tabs>
        <w:spacing w:line="240" w:lineRule="auto" w:before="0" w:after="0"/>
        <w:ind w:left="1080" w:right="1306" w:hanging="450"/>
        <w:jc w:val="left"/>
        <w:rPr>
          <w:sz w:val="24"/>
        </w:rPr>
      </w:pPr>
      <w:r>
        <w:rPr>
          <w:b/>
          <w:sz w:val="24"/>
        </w:rPr>
        <w:t>Everett,</w:t>
      </w:r>
      <w:r>
        <w:rPr>
          <w:b/>
          <w:spacing w:val="-4"/>
          <w:sz w:val="24"/>
        </w:rPr>
        <w:t> </w:t>
      </w:r>
      <w:r>
        <w:rPr>
          <w:b/>
          <w:sz w:val="24"/>
        </w:rPr>
        <w:t>Bethany</w:t>
      </w:r>
      <w:r>
        <w:rPr>
          <w:b/>
          <w:spacing w:val="-4"/>
          <w:sz w:val="24"/>
        </w:rPr>
        <w:t> </w:t>
      </w:r>
      <w:r>
        <w:rPr>
          <w:b/>
          <w:sz w:val="24"/>
        </w:rPr>
        <w:t>G.,</w:t>
      </w:r>
      <w:r>
        <w:rPr>
          <w:b/>
          <w:spacing w:val="-4"/>
          <w:sz w:val="24"/>
        </w:rPr>
        <w:t> </w:t>
      </w:r>
      <w:r>
        <w:rPr>
          <w:sz w:val="24"/>
        </w:rPr>
        <w:t>Claudia</w:t>
      </w:r>
      <w:r>
        <w:rPr>
          <w:spacing w:val="-5"/>
          <w:sz w:val="24"/>
        </w:rPr>
        <w:t> </w:t>
      </w:r>
      <w:r>
        <w:rPr>
          <w:sz w:val="24"/>
        </w:rPr>
        <w:t>Geist,</w:t>
      </w:r>
      <w:r>
        <w:rPr>
          <w:spacing w:val="-4"/>
          <w:sz w:val="24"/>
        </w:rPr>
        <w:t> </w:t>
      </w:r>
      <w:r>
        <w:rPr>
          <w:sz w:val="24"/>
        </w:rPr>
        <w:t>Jessica</w:t>
      </w:r>
      <w:r>
        <w:rPr>
          <w:spacing w:val="-5"/>
          <w:sz w:val="24"/>
        </w:rPr>
        <w:t> </w:t>
      </w:r>
      <w:r>
        <w:rPr>
          <w:sz w:val="24"/>
        </w:rPr>
        <w:t>Sanders,</w:t>
      </w:r>
      <w:r>
        <w:rPr>
          <w:spacing w:val="-4"/>
          <w:sz w:val="24"/>
        </w:rPr>
        <w:t> </w:t>
      </w:r>
      <w:r>
        <w:rPr>
          <w:sz w:val="24"/>
        </w:rPr>
        <w:t>Kyl</w:t>
      </w:r>
      <w:r>
        <w:rPr>
          <w:spacing w:val="-4"/>
          <w:sz w:val="24"/>
        </w:rPr>
        <w:t> </w:t>
      </w:r>
      <w:r>
        <w:rPr>
          <w:sz w:val="24"/>
        </w:rPr>
        <w:t>Myers,</w:t>
      </w:r>
      <w:r>
        <w:rPr>
          <w:spacing w:val="-5"/>
          <w:sz w:val="24"/>
        </w:rPr>
        <w:t> </w:t>
      </w:r>
      <w:r>
        <w:rPr>
          <w:sz w:val="24"/>
        </w:rPr>
        <w:t>and</w:t>
      </w:r>
      <w:r>
        <w:rPr>
          <w:spacing w:val="-4"/>
          <w:sz w:val="24"/>
        </w:rPr>
        <w:t> </w:t>
      </w:r>
      <w:r>
        <w:rPr>
          <w:sz w:val="24"/>
        </w:rPr>
        <w:t>David</w:t>
      </w:r>
      <w:r>
        <w:rPr>
          <w:spacing w:val="-4"/>
          <w:sz w:val="24"/>
        </w:rPr>
        <w:t> </w:t>
      </w:r>
      <w:r>
        <w:rPr>
          <w:sz w:val="24"/>
        </w:rPr>
        <w:t>Turok. (2018) “One in Three: Sexual Minority Women in Family Planning Centers.” </w:t>
      </w:r>
      <w:r>
        <w:rPr>
          <w:i/>
          <w:sz w:val="24"/>
        </w:rPr>
        <w:t>Contraception, </w:t>
      </w:r>
      <w:r>
        <w:rPr>
          <w:sz w:val="24"/>
        </w:rPr>
        <w:t>98(4):270-274.</w:t>
      </w:r>
    </w:p>
    <w:p>
      <w:pPr>
        <w:pStyle w:val="BodyText"/>
      </w:pPr>
    </w:p>
    <w:p>
      <w:pPr>
        <w:pStyle w:val="ListParagraph"/>
        <w:numPr>
          <w:ilvl w:val="0"/>
          <w:numId w:val="1"/>
        </w:numPr>
        <w:tabs>
          <w:tab w:pos="1080" w:val="left" w:leader="none"/>
        </w:tabs>
        <w:spacing w:line="240" w:lineRule="auto" w:before="0" w:after="0"/>
        <w:ind w:left="1080" w:right="752" w:hanging="450"/>
        <w:jc w:val="both"/>
        <w:rPr>
          <w:sz w:val="24"/>
        </w:rPr>
      </w:pPr>
      <w:r>
        <w:rPr>
          <w:sz w:val="24"/>
        </w:rPr>
        <w:t>Stoffel</w:t>
      </w:r>
      <w:r>
        <w:rPr>
          <w:spacing w:val="-4"/>
          <w:sz w:val="24"/>
        </w:rPr>
        <w:t> </w:t>
      </w:r>
      <w:r>
        <w:rPr>
          <w:sz w:val="24"/>
        </w:rPr>
        <w:t>Cindy,</w:t>
      </w:r>
      <w:r>
        <w:rPr>
          <w:spacing w:val="-4"/>
          <w:sz w:val="24"/>
        </w:rPr>
        <w:t> </w:t>
      </w:r>
      <w:r>
        <w:rPr>
          <w:sz w:val="24"/>
        </w:rPr>
        <w:t>Emma</w:t>
      </w:r>
      <w:r>
        <w:rPr>
          <w:spacing w:val="-5"/>
          <w:sz w:val="24"/>
        </w:rPr>
        <w:t> </w:t>
      </w:r>
      <w:r>
        <w:rPr>
          <w:sz w:val="24"/>
        </w:rPr>
        <w:t>Carpenter*,</w:t>
      </w:r>
      <w:r>
        <w:rPr>
          <w:spacing w:val="-4"/>
          <w:sz w:val="24"/>
        </w:rPr>
        <w:t> </w:t>
      </w:r>
      <w:r>
        <w:rPr>
          <w:b/>
          <w:sz w:val="24"/>
        </w:rPr>
        <w:t>Bethany</w:t>
      </w:r>
      <w:r>
        <w:rPr>
          <w:b/>
          <w:spacing w:val="-4"/>
          <w:sz w:val="24"/>
        </w:rPr>
        <w:t> </w:t>
      </w:r>
      <w:r>
        <w:rPr>
          <w:b/>
          <w:sz w:val="24"/>
        </w:rPr>
        <w:t>G.</w:t>
      </w:r>
      <w:r>
        <w:rPr>
          <w:b/>
          <w:spacing w:val="-4"/>
          <w:sz w:val="24"/>
        </w:rPr>
        <w:t> </w:t>
      </w:r>
      <w:r>
        <w:rPr>
          <w:b/>
          <w:sz w:val="24"/>
        </w:rPr>
        <w:t>Everett,</w:t>
      </w:r>
      <w:r>
        <w:rPr>
          <w:b/>
          <w:spacing w:val="-4"/>
          <w:sz w:val="24"/>
        </w:rPr>
        <w:t> </w:t>
      </w:r>
      <w:r>
        <w:rPr>
          <w:sz w:val="24"/>
        </w:rPr>
        <w:t>Jenny</w:t>
      </w:r>
      <w:r>
        <w:rPr>
          <w:spacing w:val="-4"/>
          <w:sz w:val="24"/>
        </w:rPr>
        <w:t> </w:t>
      </w:r>
      <w:r>
        <w:rPr>
          <w:sz w:val="24"/>
        </w:rPr>
        <w:t>Higgins,</w:t>
      </w:r>
      <w:r>
        <w:rPr>
          <w:spacing w:val="-4"/>
          <w:sz w:val="24"/>
        </w:rPr>
        <w:t> </w:t>
      </w:r>
      <w:r>
        <w:rPr>
          <w:sz w:val="24"/>
        </w:rPr>
        <w:t>and</w:t>
      </w:r>
      <w:r>
        <w:rPr>
          <w:spacing w:val="-4"/>
          <w:sz w:val="24"/>
        </w:rPr>
        <w:t> </w:t>
      </w:r>
      <w:r>
        <w:rPr>
          <w:sz w:val="24"/>
        </w:rPr>
        <w:t>Sadia</w:t>
      </w:r>
      <w:r>
        <w:rPr>
          <w:spacing w:val="-5"/>
          <w:sz w:val="24"/>
        </w:rPr>
        <w:t> </w:t>
      </w:r>
      <w:r>
        <w:rPr>
          <w:sz w:val="24"/>
        </w:rPr>
        <w:t>Haider. (2017)</w:t>
      </w:r>
      <w:r>
        <w:rPr>
          <w:spacing w:val="-3"/>
          <w:sz w:val="24"/>
        </w:rPr>
        <w:t> </w:t>
      </w:r>
      <w:r>
        <w:rPr>
          <w:sz w:val="24"/>
        </w:rPr>
        <w:t>“Family</w:t>
      </w:r>
      <w:r>
        <w:rPr>
          <w:spacing w:val="-3"/>
          <w:sz w:val="24"/>
        </w:rPr>
        <w:t> </w:t>
      </w:r>
      <w:r>
        <w:rPr>
          <w:sz w:val="24"/>
        </w:rPr>
        <w:t>Planning</w:t>
      </w:r>
      <w:r>
        <w:rPr>
          <w:spacing w:val="-3"/>
          <w:sz w:val="24"/>
        </w:rPr>
        <w:t> </w:t>
      </w:r>
      <w:r>
        <w:rPr>
          <w:sz w:val="24"/>
        </w:rPr>
        <w:t>for</w:t>
      </w:r>
      <w:r>
        <w:rPr>
          <w:spacing w:val="-3"/>
          <w:sz w:val="24"/>
        </w:rPr>
        <w:t> </w:t>
      </w:r>
      <w:r>
        <w:rPr>
          <w:sz w:val="24"/>
        </w:rPr>
        <w:t>Sexual</w:t>
      </w:r>
      <w:r>
        <w:rPr>
          <w:spacing w:val="-3"/>
          <w:sz w:val="24"/>
        </w:rPr>
        <w:t> </w:t>
      </w:r>
      <w:r>
        <w:rPr>
          <w:sz w:val="24"/>
        </w:rPr>
        <w:t>Minority</w:t>
      </w:r>
      <w:r>
        <w:rPr>
          <w:spacing w:val="-3"/>
          <w:sz w:val="24"/>
        </w:rPr>
        <w:t> </w:t>
      </w:r>
      <w:r>
        <w:rPr>
          <w:sz w:val="24"/>
        </w:rPr>
        <w:t>Women.”</w:t>
      </w:r>
      <w:r>
        <w:rPr>
          <w:spacing w:val="-4"/>
          <w:sz w:val="24"/>
        </w:rPr>
        <w:t> </w:t>
      </w:r>
      <w:r>
        <w:rPr>
          <w:sz w:val="24"/>
        </w:rPr>
        <w:t>(2017)</w:t>
      </w:r>
      <w:r>
        <w:rPr>
          <w:spacing w:val="-3"/>
          <w:sz w:val="24"/>
        </w:rPr>
        <w:t> </w:t>
      </w:r>
      <w:r>
        <w:rPr>
          <w:i/>
          <w:sz w:val="24"/>
        </w:rPr>
        <w:t>Seminars</w:t>
      </w:r>
      <w:r>
        <w:rPr>
          <w:i/>
          <w:spacing w:val="-3"/>
          <w:sz w:val="24"/>
        </w:rPr>
        <w:t> </w:t>
      </w:r>
      <w:r>
        <w:rPr>
          <w:i/>
          <w:sz w:val="24"/>
        </w:rPr>
        <w:t>in</w:t>
      </w:r>
      <w:r>
        <w:rPr>
          <w:i/>
          <w:spacing w:val="-3"/>
          <w:sz w:val="24"/>
        </w:rPr>
        <w:t> </w:t>
      </w:r>
      <w:r>
        <w:rPr>
          <w:i/>
          <w:sz w:val="24"/>
        </w:rPr>
        <w:t>Reproductive</w:t>
      </w:r>
      <w:r>
        <w:rPr>
          <w:i/>
          <w:sz w:val="24"/>
        </w:rPr>
        <w:t> Medicine, </w:t>
      </w:r>
      <w:r>
        <w:rPr>
          <w:sz w:val="24"/>
        </w:rPr>
        <w:t>35(5):460-468.</w:t>
      </w:r>
    </w:p>
    <w:p>
      <w:pPr>
        <w:pStyle w:val="BodyText"/>
      </w:pPr>
    </w:p>
    <w:p>
      <w:pPr>
        <w:pStyle w:val="ListParagraph"/>
        <w:numPr>
          <w:ilvl w:val="0"/>
          <w:numId w:val="1"/>
        </w:numPr>
        <w:tabs>
          <w:tab w:pos="1080" w:val="left" w:leader="none"/>
        </w:tabs>
        <w:spacing w:line="240" w:lineRule="auto" w:before="0" w:after="0"/>
        <w:ind w:left="1080" w:right="1039" w:hanging="450"/>
        <w:jc w:val="left"/>
        <w:rPr>
          <w:sz w:val="24"/>
        </w:rPr>
      </w:pPr>
      <w:r>
        <w:rPr>
          <w:b/>
          <w:sz w:val="24"/>
        </w:rPr>
        <w:t>Everett, Bethany G., </w:t>
      </w:r>
      <w:r>
        <w:rPr>
          <w:sz w:val="24"/>
        </w:rPr>
        <w:t>Katherine McCabe*, and Tonda L. Hughes. (2017) </w:t>
      </w:r>
      <w:r>
        <w:rPr>
          <w:b/>
          <w:sz w:val="24"/>
        </w:rPr>
        <w:t>“</w:t>
      </w:r>
      <w:r>
        <w:rPr>
          <w:sz w:val="24"/>
        </w:rPr>
        <w:t>Sexual Orientation</w:t>
      </w:r>
      <w:r>
        <w:rPr>
          <w:spacing w:val="-5"/>
          <w:sz w:val="24"/>
        </w:rPr>
        <w:t> </w:t>
      </w:r>
      <w:r>
        <w:rPr>
          <w:sz w:val="24"/>
        </w:rPr>
        <w:t>Disparities</w:t>
      </w:r>
      <w:r>
        <w:rPr>
          <w:spacing w:val="-5"/>
          <w:sz w:val="24"/>
        </w:rPr>
        <w:t> </w:t>
      </w:r>
      <w:r>
        <w:rPr>
          <w:sz w:val="24"/>
        </w:rPr>
        <w:t>in</w:t>
      </w:r>
      <w:r>
        <w:rPr>
          <w:spacing w:val="-5"/>
          <w:sz w:val="24"/>
        </w:rPr>
        <w:t> </w:t>
      </w:r>
      <w:r>
        <w:rPr>
          <w:sz w:val="24"/>
        </w:rPr>
        <w:t>Mistimed</w:t>
      </w:r>
      <w:r>
        <w:rPr>
          <w:spacing w:val="-5"/>
          <w:sz w:val="24"/>
        </w:rPr>
        <w:t> </w:t>
      </w:r>
      <w:r>
        <w:rPr>
          <w:sz w:val="24"/>
        </w:rPr>
        <w:t>and</w:t>
      </w:r>
      <w:r>
        <w:rPr>
          <w:spacing w:val="-5"/>
          <w:sz w:val="24"/>
        </w:rPr>
        <w:t> </w:t>
      </w:r>
      <w:r>
        <w:rPr>
          <w:sz w:val="24"/>
        </w:rPr>
        <w:t>Unwanted</w:t>
      </w:r>
      <w:r>
        <w:rPr>
          <w:spacing w:val="-5"/>
          <w:sz w:val="24"/>
        </w:rPr>
        <w:t> </w:t>
      </w:r>
      <w:r>
        <w:rPr>
          <w:sz w:val="24"/>
        </w:rPr>
        <w:t>Pregnancy</w:t>
      </w:r>
      <w:r>
        <w:rPr>
          <w:spacing w:val="-5"/>
          <w:sz w:val="24"/>
        </w:rPr>
        <w:t> </w:t>
      </w:r>
      <w:r>
        <w:rPr>
          <w:sz w:val="24"/>
        </w:rPr>
        <w:t>Among</w:t>
      </w:r>
      <w:r>
        <w:rPr>
          <w:spacing w:val="-5"/>
          <w:sz w:val="24"/>
        </w:rPr>
        <w:t> </w:t>
      </w:r>
      <w:r>
        <w:rPr>
          <w:sz w:val="24"/>
        </w:rPr>
        <w:t>Adult</w:t>
      </w:r>
      <w:r>
        <w:rPr>
          <w:spacing w:val="-5"/>
          <w:sz w:val="24"/>
        </w:rPr>
        <w:t> </w:t>
      </w:r>
      <w:r>
        <w:rPr>
          <w:sz w:val="24"/>
        </w:rPr>
        <w:t>Women.” </w:t>
      </w:r>
      <w:r>
        <w:rPr>
          <w:i/>
          <w:sz w:val="24"/>
        </w:rPr>
        <w:t>Perspectives on Sexual and Reproductive Health</w:t>
      </w:r>
      <w:r>
        <w:rPr>
          <w:sz w:val="24"/>
        </w:rPr>
        <w:t>, 49(3):157-165.</w:t>
      </w:r>
    </w:p>
    <w:p>
      <w:pPr>
        <w:pStyle w:val="BodyText"/>
      </w:pPr>
    </w:p>
    <w:p>
      <w:pPr>
        <w:pStyle w:val="ListParagraph"/>
        <w:numPr>
          <w:ilvl w:val="0"/>
          <w:numId w:val="1"/>
        </w:numPr>
        <w:tabs>
          <w:tab w:pos="1080" w:val="left" w:leader="none"/>
        </w:tabs>
        <w:spacing w:line="240" w:lineRule="auto" w:before="0" w:after="0"/>
        <w:ind w:left="1080" w:right="1312" w:hanging="450"/>
        <w:jc w:val="left"/>
        <w:rPr>
          <w:sz w:val="24"/>
        </w:rPr>
      </w:pPr>
      <w:r>
        <w:rPr>
          <w:sz w:val="24"/>
        </w:rPr>
        <w:t>DuBois,</w:t>
      </w:r>
      <w:r>
        <w:rPr>
          <w:spacing w:val="-4"/>
          <w:sz w:val="24"/>
        </w:rPr>
        <w:t> </w:t>
      </w:r>
      <w:r>
        <w:rPr>
          <w:sz w:val="24"/>
        </w:rPr>
        <w:t>L.</w:t>
      </w:r>
      <w:r>
        <w:rPr>
          <w:spacing w:val="-4"/>
          <w:sz w:val="24"/>
        </w:rPr>
        <w:t> </w:t>
      </w:r>
      <w:r>
        <w:rPr>
          <w:sz w:val="24"/>
        </w:rPr>
        <w:t>Zachary,</w:t>
      </w:r>
      <w:r>
        <w:rPr>
          <w:spacing w:val="-4"/>
          <w:sz w:val="24"/>
        </w:rPr>
        <w:t> </w:t>
      </w:r>
      <w:r>
        <w:rPr>
          <w:sz w:val="24"/>
        </w:rPr>
        <w:t>Robert-Paul</w:t>
      </w:r>
      <w:r>
        <w:rPr>
          <w:spacing w:val="-4"/>
          <w:sz w:val="24"/>
        </w:rPr>
        <w:t> </w:t>
      </w:r>
      <w:r>
        <w:rPr>
          <w:sz w:val="24"/>
        </w:rPr>
        <w:t>Juster,</w:t>
      </w:r>
      <w:r>
        <w:rPr>
          <w:spacing w:val="-4"/>
          <w:sz w:val="24"/>
        </w:rPr>
        <w:t> </w:t>
      </w:r>
      <w:r>
        <w:rPr>
          <w:b/>
          <w:sz w:val="24"/>
        </w:rPr>
        <w:t>Bethany</w:t>
      </w:r>
      <w:r>
        <w:rPr>
          <w:b/>
          <w:spacing w:val="-4"/>
          <w:sz w:val="24"/>
        </w:rPr>
        <w:t> </w:t>
      </w:r>
      <w:r>
        <w:rPr>
          <w:b/>
          <w:sz w:val="24"/>
        </w:rPr>
        <w:t>G.</w:t>
      </w:r>
      <w:r>
        <w:rPr>
          <w:b/>
          <w:spacing w:val="-4"/>
          <w:sz w:val="24"/>
        </w:rPr>
        <w:t> </w:t>
      </w:r>
      <w:r>
        <w:rPr>
          <w:b/>
          <w:sz w:val="24"/>
        </w:rPr>
        <w:t>Everett</w:t>
      </w:r>
      <w:r>
        <w:rPr>
          <w:sz w:val="24"/>
        </w:rPr>
        <w:t>,</w:t>
      </w:r>
      <w:r>
        <w:rPr>
          <w:spacing w:val="-4"/>
          <w:sz w:val="24"/>
        </w:rPr>
        <w:t> </w:t>
      </w:r>
      <w:r>
        <w:rPr>
          <w:sz w:val="24"/>
        </w:rPr>
        <w:t>Sally</w:t>
      </w:r>
      <w:r>
        <w:rPr>
          <w:spacing w:val="-4"/>
          <w:sz w:val="24"/>
        </w:rPr>
        <w:t> </w:t>
      </w:r>
      <w:r>
        <w:rPr>
          <w:sz w:val="24"/>
        </w:rPr>
        <w:t>Powers.</w:t>
      </w:r>
      <w:r>
        <w:rPr>
          <w:spacing w:val="-4"/>
          <w:sz w:val="24"/>
        </w:rPr>
        <w:t> </w:t>
      </w:r>
      <w:r>
        <w:rPr>
          <w:sz w:val="24"/>
        </w:rPr>
        <w:t>(2017) “Stigma and Diurnal Cortisol among Transitioning Transgender Men.” </w:t>
      </w:r>
      <w:r>
        <w:rPr>
          <w:i/>
          <w:sz w:val="24"/>
        </w:rPr>
        <w:t>Psychoneuroendocrinology, </w:t>
      </w:r>
      <w:r>
        <w:rPr>
          <w:sz w:val="24"/>
        </w:rPr>
        <w:t>82:59-66.</w:t>
      </w:r>
    </w:p>
    <w:p>
      <w:pPr>
        <w:pStyle w:val="BodyText"/>
      </w:pPr>
    </w:p>
    <w:p>
      <w:pPr>
        <w:pStyle w:val="ListParagraph"/>
        <w:numPr>
          <w:ilvl w:val="0"/>
          <w:numId w:val="1"/>
        </w:numPr>
        <w:tabs>
          <w:tab w:pos="1080" w:val="left" w:leader="none"/>
        </w:tabs>
        <w:spacing w:line="240" w:lineRule="auto" w:before="0" w:after="0"/>
        <w:ind w:left="1080" w:right="1046" w:hanging="450"/>
        <w:jc w:val="left"/>
        <w:rPr>
          <w:sz w:val="24"/>
        </w:rPr>
      </w:pPr>
      <w:r>
        <w:rPr>
          <w:sz w:val="24"/>
        </w:rPr>
        <w:t>Steele, Sarah M.*, </w:t>
      </w:r>
      <w:r>
        <w:rPr>
          <w:b/>
          <w:sz w:val="24"/>
        </w:rPr>
        <w:t>Bethany G. Everett, </w:t>
      </w:r>
      <w:r>
        <w:rPr>
          <w:sz w:val="24"/>
        </w:rPr>
        <w:t>Tonda L. Hughes. (2017) “Influence of Perceived Femininity, Masculinity, Race/Ethnicity, and Socioeconomic Status on Intimate</w:t>
      </w:r>
      <w:r>
        <w:rPr>
          <w:spacing w:val="-6"/>
          <w:sz w:val="24"/>
        </w:rPr>
        <w:t> </w:t>
      </w:r>
      <w:r>
        <w:rPr>
          <w:sz w:val="24"/>
        </w:rPr>
        <w:t>Partner</w:t>
      </w:r>
      <w:r>
        <w:rPr>
          <w:spacing w:val="-5"/>
          <w:sz w:val="24"/>
        </w:rPr>
        <w:t> </w:t>
      </w:r>
      <w:r>
        <w:rPr>
          <w:sz w:val="24"/>
        </w:rPr>
        <w:t>Violence</w:t>
      </w:r>
      <w:r>
        <w:rPr>
          <w:spacing w:val="-6"/>
          <w:sz w:val="24"/>
        </w:rPr>
        <w:t> </w:t>
      </w:r>
      <w:r>
        <w:rPr>
          <w:sz w:val="24"/>
        </w:rPr>
        <w:t>Among</w:t>
      </w:r>
      <w:r>
        <w:rPr>
          <w:spacing w:val="-5"/>
          <w:sz w:val="24"/>
        </w:rPr>
        <w:t> </w:t>
      </w:r>
      <w:r>
        <w:rPr>
          <w:sz w:val="24"/>
        </w:rPr>
        <w:t>Sexual-Minority</w:t>
      </w:r>
      <w:r>
        <w:rPr>
          <w:spacing w:val="-5"/>
          <w:sz w:val="24"/>
        </w:rPr>
        <w:t> </w:t>
      </w:r>
      <w:r>
        <w:rPr>
          <w:sz w:val="24"/>
        </w:rPr>
        <w:t>Women.”</w:t>
      </w:r>
      <w:r>
        <w:rPr>
          <w:spacing w:val="-6"/>
          <w:sz w:val="24"/>
        </w:rPr>
        <w:t> </w:t>
      </w:r>
      <w:r>
        <w:rPr>
          <w:i/>
          <w:sz w:val="24"/>
        </w:rPr>
        <w:t>Journal</w:t>
      </w:r>
      <w:r>
        <w:rPr>
          <w:i/>
          <w:spacing w:val="-5"/>
          <w:sz w:val="24"/>
        </w:rPr>
        <w:t> </w:t>
      </w:r>
      <w:r>
        <w:rPr>
          <w:i/>
          <w:sz w:val="24"/>
        </w:rPr>
        <w:t>of</w:t>
      </w:r>
      <w:r>
        <w:rPr>
          <w:i/>
          <w:spacing w:val="-5"/>
          <w:sz w:val="24"/>
        </w:rPr>
        <w:t> </w:t>
      </w:r>
      <w:r>
        <w:rPr>
          <w:i/>
          <w:sz w:val="24"/>
        </w:rPr>
        <w:t>Interpersonal</w:t>
      </w:r>
      <w:r>
        <w:rPr>
          <w:i/>
          <w:sz w:val="24"/>
        </w:rPr>
        <w:t> Violence </w:t>
      </w:r>
      <w:r>
        <w:rPr>
          <w:sz w:val="24"/>
        </w:rPr>
        <w:t>doi/abs/10.1177/0886260516683176</w:t>
      </w:r>
    </w:p>
    <w:p>
      <w:pPr>
        <w:pStyle w:val="ListParagraph"/>
        <w:spacing w:after="0" w:line="240" w:lineRule="auto"/>
        <w:jc w:val="left"/>
        <w:rPr>
          <w:sz w:val="24"/>
        </w:rPr>
        <w:sectPr>
          <w:pgSz w:w="12240" w:h="15840"/>
          <w:pgMar w:header="0" w:footer="787" w:top="1360" w:bottom="980" w:left="1080" w:right="720"/>
        </w:sectPr>
      </w:pPr>
    </w:p>
    <w:p>
      <w:pPr>
        <w:pStyle w:val="ListParagraph"/>
        <w:numPr>
          <w:ilvl w:val="0"/>
          <w:numId w:val="1"/>
        </w:numPr>
        <w:tabs>
          <w:tab w:pos="1080" w:val="left" w:leader="none"/>
        </w:tabs>
        <w:spacing w:line="240" w:lineRule="auto" w:before="76" w:after="0"/>
        <w:ind w:left="1080" w:right="1138" w:hanging="450"/>
        <w:jc w:val="left"/>
        <w:rPr>
          <w:sz w:val="24"/>
        </w:rPr>
      </w:pPr>
      <w:r>
        <w:rPr>
          <w:b/>
          <w:sz w:val="24"/>
        </w:rPr>
        <w:t>Everett,</w:t>
      </w:r>
      <w:r>
        <w:rPr>
          <w:b/>
          <w:spacing w:val="-4"/>
          <w:sz w:val="24"/>
        </w:rPr>
        <w:t> </w:t>
      </w:r>
      <w:r>
        <w:rPr>
          <w:b/>
          <w:sz w:val="24"/>
        </w:rPr>
        <w:t>Bethany</w:t>
      </w:r>
      <w:r>
        <w:rPr>
          <w:b/>
          <w:spacing w:val="-4"/>
          <w:sz w:val="24"/>
        </w:rPr>
        <w:t> </w:t>
      </w:r>
      <w:r>
        <w:rPr>
          <w:b/>
          <w:sz w:val="24"/>
        </w:rPr>
        <w:t>G.,</w:t>
      </w:r>
      <w:r>
        <w:rPr>
          <w:b/>
          <w:spacing w:val="-4"/>
          <w:sz w:val="24"/>
        </w:rPr>
        <w:t> </w:t>
      </w:r>
      <w:r>
        <w:rPr>
          <w:sz w:val="24"/>
        </w:rPr>
        <w:t>Mark</w:t>
      </w:r>
      <w:r>
        <w:rPr>
          <w:spacing w:val="-4"/>
          <w:sz w:val="24"/>
        </w:rPr>
        <w:t> </w:t>
      </w:r>
      <w:r>
        <w:rPr>
          <w:sz w:val="24"/>
        </w:rPr>
        <w:t>L.</w:t>
      </w:r>
      <w:r>
        <w:rPr>
          <w:spacing w:val="-4"/>
          <w:sz w:val="24"/>
        </w:rPr>
        <w:t> </w:t>
      </w:r>
      <w:r>
        <w:rPr>
          <w:sz w:val="24"/>
        </w:rPr>
        <w:t>Hatzenbuehler,</w:t>
      </w:r>
      <w:r>
        <w:rPr>
          <w:spacing w:val="-4"/>
          <w:sz w:val="24"/>
        </w:rPr>
        <w:t> </w:t>
      </w:r>
      <w:r>
        <w:rPr>
          <w:sz w:val="24"/>
        </w:rPr>
        <w:t>Tonda</w:t>
      </w:r>
      <w:r>
        <w:rPr>
          <w:spacing w:val="-5"/>
          <w:sz w:val="24"/>
        </w:rPr>
        <w:t> </w:t>
      </w:r>
      <w:r>
        <w:rPr>
          <w:sz w:val="24"/>
        </w:rPr>
        <w:t>Hughes.</w:t>
      </w:r>
      <w:r>
        <w:rPr>
          <w:spacing w:val="-4"/>
          <w:sz w:val="24"/>
        </w:rPr>
        <w:t> </w:t>
      </w:r>
      <w:r>
        <w:rPr>
          <w:sz w:val="24"/>
        </w:rPr>
        <w:t>(2016)</w:t>
      </w:r>
      <w:r>
        <w:rPr>
          <w:spacing w:val="-4"/>
          <w:sz w:val="24"/>
        </w:rPr>
        <w:t> </w:t>
      </w:r>
      <w:r>
        <w:rPr>
          <w:sz w:val="24"/>
        </w:rPr>
        <w:t>“The</w:t>
      </w:r>
      <w:r>
        <w:rPr>
          <w:spacing w:val="-5"/>
          <w:sz w:val="24"/>
        </w:rPr>
        <w:t> </w:t>
      </w:r>
      <w:r>
        <w:rPr>
          <w:sz w:val="24"/>
        </w:rPr>
        <w:t>Impact</w:t>
      </w:r>
      <w:r>
        <w:rPr>
          <w:spacing w:val="-4"/>
          <w:sz w:val="24"/>
        </w:rPr>
        <w:t> </w:t>
      </w:r>
      <w:r>
        <w:rPr>
          <w:sz w:val="24"/>
        </w:rPr>
        <w:t>of Civil</w:t>
      </w:r>
      <w:r>
        <w:rPr>
          <w:spacing w:val="-4"/>
          <w:sz w:val="24"/>
        </w:rPr>
        <w:t> </w:t>
      </w:r>
      <w:r>
        <w:rPr>
          <w:sz w:val="24"/>
        </w:rPr>
        <w:t>Union</w:t>
      </w:r>
      <w:r>
        <w:rPr>
          <w:spacing w:val="-4"/>
          <w:sz w:val="24"/>
        </w:rPr>
        <w:t> </w:t>
      </w:r>
      <w:r>
        <w:rPr>
          <w:sz w:val="24"/>
        </w:rPr>
        <w:t>Legislation</w:t>
      </w:r>
      <w:r>
        <w:rPr>
          <w:spacing w:val="-4"/>
          <w:sz w:val="24"/>
        </w:rPr>
        <w:t> </w:t>
      </w:r>
      <w:r>
        <w:rPr>
          <w:sz w:val="24"/>
        </w:rPr>
        <w:t>on</w:t>
      </w:r>
      <w:r>
        <w:rPr>
          <w:spacing w:val="-4"/>
          <w:sz w:val="24"/>
        </w:rPr>
        <w:t> </w:t>
      </w:r>
      <w:r>
        <w:rPr>
          <w:sz w:val="24"/>
        </w:rPr>
        <w:t>Minority</w:t>
      </w:r>
      <w:r>
        <w:rPr>
          <w:spacing w:val="-4"/>
          <w:sz w:val="24"/>
        </w:rPr>
        <w:t> </w:t>
      </w:r>
      <w:r>
        <w:rPr>
          <w:sz w:val="24"/>
        </w:rPr>
        <w:t>Stress,</w:t>
      </w:r>
      <w:r>
        <w:rPr>
          <w:spacing w:val="-4"/>
          <w:sz w:val="24"/>
        </w:rPr>
        <w:t> </w:t>
      </w:r>
      <w:r>
        <w:rPr>
          <w:sz w:val="24"/>
        </w:rPr>
        <w:t>Depression,</w:t>
      </w:r>
      <w:r>
        <w:rPr>
          <w:spacing w:val="-4"/>
          <w:sz w:val="24"/>
        </w:rPr>
        <w:t> </w:t>
      </w:r>
      <w:r>
        <w:rPr>
          <w:sz w:val="24"/>
        </w:rPr>
        <w:t>and</w:t>
      </w:r>
      <w:r>
        <w:rPr>
          <w:spacing w:val="-4"/>
          <w:sz w:val="24"/>
        </w:rPr>
        <w:t> </w:t>
      </w:r>
      <w:r>
        <w:rPr>
          <w:sz w:val="24"/>
        </w:rPr>
        <w:t>Hazardous</w:t>
      </w:r>
      <w:r>
        <w:rPr>
          <w:spacing w:val="-4"/>
          <w:sz w:val="24"/>
        </w:rPr>
        <w:t> </w:t>
      </w:r>
      <w:r>
        <w:rPr>
          <w:sz w:val="24"/>
        </w:rPr>
        <w:t>Drinking</w:t>
      </w:r>
      <w:r>
        <w:rPr>
          <w:spacing w:val="-4"/>
          <w:sz w:val="24"/>
        </w:rPr>
        <w:t> </w:t>
      </w:r>
      <w:r>
        <w:rPr>
          <w:sz w:val="24"/>
        </w:rPr>
        <w:t>in</w:t>
      </w:r>
      <w:r>
        <w:rPr>
          <w:spacing w:val="-4"/>
          <w:sz w:val="24"/>
        </w:rPr>
        <w:t> </w:t>
      </w:r>
      <w:r>
        <w:rPr>
          <w:sz w:val="24"/>
        </w:rPr>
        <w:t>a Diverse Sample of Sexual-Minority Women: A Quasi-Natural Experiment.” </w:t>
      </w:r>
      <w:r>
        <w:rPr>
          <w:i/>
          <w:sz w:val="24"/>
        </w:rPr>
        <w:t>Social</w:t>
      </w:r>
      <w:r>
        <w:rPr>
          <w:i/>
          <w:sz w:val="24"/>
        </w:rPr>
        <w:t> Science and Medicine</w:t>
      </w:r>
      <w:r>
        <w:rPr>
          <w:sz w:val="24"/>
        </w:rPr>
        <w:t>, 169:180-90.</w:t>
      </w:r>
    </w:p>
    <w:p>
      <w:pPr>
        <w:pStyle w:val="ListParagraph"/>
        <w:numPr>
          <w:ilvl w:val="0"/>
          <w:numId w:val="1"/>
        </w:numPr>
        <w:tabs>
          <w:tab w:pos="1080" w:val="left" w:leader="none"/>
        </w:tabs>
        <w:spacing w:line="240" w:lineRule="auto" w:before="274" w:after="0"/>
        <w:ind w:left="1080" w:right="752" w:hanging="450"/>
        <w:jc w:val="left"/>
        <w:rPr>
          <w:sz w:val="24"/>
        </w:rPr>
      </w:pPr>
      <w:r>
        <w:rPr>
          <w:b/>
          <w:sz w:val="24"/>
        </w:rPr>
        <w:t>Everett, Bethany G., </w:t>
      </w:r>
      <w:r>
        <w:rPr>
          <w:sz w:val="24"/>
        </w:rPr>
        <w:t>Katharine McCabe*, and Tonda Hughes. (2016) “Unintended Pregnancy</w:t>
      </w:r>
      <w:r>
        <w:rPr>
          <w:spacing w:val="-3"/>
          <w:sz w:val="24"/>
        </w:rPr>
        <w:t> </w:t>
      </w:r>
      <w:r>
        <w:rPr>
          <w:sz w:val="24"/>
        </w:rPr>
        <w:t>Risk</w:t>
      </w:r>
      <w:r>
        <w:rPr>
          <w:spacing w:val="-3"/>
          <w:sz w:val="24"/>
        </w:rPr>
        <w:t> </w:t>
      </w:r>
      <w:r>
        <w:rPr>
          <w:sz w:val="24"/>
        </w:rPr>
        <w:t>Factors</w:t>
      </w:r>
      <w:r>
        <w:rPr>
          <w:spacing w:val="-3"/>
          <w:sz w:val="24"/>
        </w:rPr>
        <w:t> </w:t>
      </w:r>
      <w:r>
        <w:rPr>
          <w:sz w:val="24"/>
        </w:rPr>
        <w:t>in</w:t>
      </w:r>
      <w:r>
        <w:rPr>
          <w:spacing w:val="-3"/>
          <w:sz w:val="24"/>
        </w:rPr>
        <w:t> </w:t>
      </w:r>
      <w:r>
        <w:rPr>
          <w:sz w:val="24"/>
        </w:rPr>
        <w:t>a</w:t>
      </w:r>
      <w:r>
        <w:rPr>
          <w:spacing w:val="-4"/>
          <w:sz w:val="24"/>
        </w:rPr>
        <w:t> </w:t>
      </w:r>
      <w:r>
        <w:rPr>
          <w:sz w:val="24"/>
        </w:rPr>
        <w:t>Community</w:t>
      </w:r>
      <w:r>
        <w:rPr>
          <w:spacing w:val="-3"/>
          <w:sz w:val="24"/>
        </w:rPr>
        <w:t> </w:t>
      </w:r>
      <w:r>
        <w:rPr>
          <w:sz w:val="24"/>
        </w:rPr>
        <w:t>Sample</w:t>
      </w:r>
      <w:r>
        <w:rPr>
          <w:spacing w:val="-4"/>
          <w:sz w:val="24"/>
        </w:rPr>
        <w:t> </w:t>
      </w:r>
      <w:r>
        <w:rPr>
          <w:sz w:val="24"/>
        </w:rPr>
        <w:t>of</w:t>
      </w:r>
      <w:r>
        <w:rPr>
          <w:spacing w:val="-3"/>
          <w:sz w:val="24"/>
        </w:rPr>
        <w:t> </w:t>
      </w:r>
      <w:r>
        <w:rPr>
          <w:sz w:val="24"/>
        </w:rPr>
        <w:t>Sexual</w:t>
      </w:r>
      <w:r>
        <w:rPr>
          <w:spacing w:val="-3"/>
          <w:sz w:val="24"/>
        </w:rPr>
        <w:t> </w:t>
      </w:r>
      <w:r>
        <w:rPr>
          <w:sz w:val="24"/>
        </w:rPr>
        <w:t>Minority</w:t>
      </w:r>
      <w:r>
        <w:rPr>
          <w:spacing w:val="-3"/>
          <w:sz w:val="24"/>
        </w:rPr>
        <w:t> </w:t>
      </w:r>
      <w:r>
        <w:rPr>
          <w:sz w:val="24"/>
        </w:rPr>
        <w:t>Women.”</w:t>
      </w:r>
      <w:r>
        <w:rPr>
          <w:spacing w:val="-4"/>
          <w:sz w:val="24"/>
        </w:rPr>
        <w:t> </w:t>
      </w:r>
      <w:r>
        <w:rPr>
          <w:i/>
          <w:sz w:val="24"/>
        </w:rPr>
        <w:t>Journal</w:t>
      </w:r>
      <w:r>
        <w:rPr>
          <w:i/>
          <w:spacing w:val="-3"/>
          <w:sz w:val="24"/>
        </w:rPr>
        <w:t> </w:t>
      </w:r>
      <w:r>
        <w:rPr>
          <w:i/>
          <w:sz w:val="24"/>
        </w:rPr>
        <w:t>of</w:t>
      </w:r>
      <w:r>
        <w:rPr>
          <w:i/>
          <w:sz w:val="24"/>
        </w:rPr>
        <w:t> Women’s Health </w:t>
      </w:r>
      <w:r>
        <w:rPr>
          <w:sz w:val="24"/>
        </w:rPr>
        <w:t>25(9):904-11.</w:t>
      </w:r>
    </w:p>
    <w:p>
      <w:pPr>
        <w:pStyle w:val="BodyText"/>
      </w:pPr>
    </w:p>
    <w:p>
      <w:pPr>
        <w:pStyle w:val="ListParagraph"/>
        <w:numPr>
          <w:ilvl w:val="0"/>
          <w:numId w:val="1"/>
        </w:numPr>
        <w:tabs>
          <w:tab w:pos="1080" w:val="left" w:leader="none"/>
        </w:tabs>
        <w:spacing w:line="240" w:lineRule="auto" w:before="0" w:after="0"/>
        <w:ind w:left="1080" w:right="979" w:hanging="450"/>
        <w:jc w:val="left"/>
        <w:rPr>
          <w:sz w:val="24"/>
        </w:rPr>
      </w:pPr>
      <w:r>
        <w:rPr>
          <w:b/>
          <w:sz w:val="24"/>
        </w:rPr>
        <w:t>Everett,</w:t>
      </w:r>
      <w:r>
        <w:rPr>
          <w:b/>
          <w:spacing w:val="-3"/>
          <w:sz w:val="24"/>
        </w:rPr>
        <w:t> </w:t>
      </w:r>
      <w:r>
        <w:rPr>
          <w:b/>
          <w:sz w:val="24"/>
        </w:rPr>
        <w:t>Bethany</w:t>
      </w:r>
      <w:r>
        <w:rPr>
          <w:b/>
          <w:spacing w:val="-3"/>
          <w:sz w:val="24"/>
        </w:rPr>
        <w:t> </w:t>
      </w:r>
      <w:r>
        <w:rPr>
          <w:b/>
          <w:sz w:val="24"/>
        </w:rPr>
        <w:t>G</w:t>
      </w:r>
      <w:r>
        <w:rPr>
          <w:sz w:val="24"/>
        </w:rPr>
        <w:t>.,</w:t>
      </w:r>
      <w:r>
        <w:rPr>
          <w:spacing w:val="-3"/>
          <w:sz w:val="24"/>
        </w:rPr>
        <w:t> </w:t>
      </w:r>
      <w:r>
        <w:rPr>
          <w:sz w:val="24"/>
        </w:rPr>
        <w:t>Jarron</w:t>
      </w:r>
      <w:r>
        <w:rPr>
          <w:spacing w:val="-3"/>
          <w:sz w:val="24"/>
        </w:rPr>
        <w:t> </w:t>
      </w:r>
      <w:r>
        <w:rPr>
          <w:sz w:val="24"/>
        </w:rPr>
        <w:t>Saint</w:t>
      </w:r>
      <w:r>
        <w:rPr>
          <w:spacing w:val="-3"/>
          <w:sz w:val="24"/>
        </w:rPr>
        <w:t> </w:t>
      </w:r>
      <w:r>
        <w:rPr>
          <w:sz w:val="24"/>
        </w:rPr>
        <w:t>Onge</w:t>
      </w:r>
      <w:r>
        <w:rPr>
          <w:spacing w:val="-4"/>
          <w:sz w:val="24"/>
        </w:rPr>
        <w:t> </w:t>
      </w:r>
      <w:r>
        <w:rPr>
          <w:sz w:val="24"/>
        </w:rPr>
        <w:t>and</w:t>
      </w:r>
      <w:r>
        <w:rPr>
          <w:spacing w:val="-3"/>
          <w:sz w:val="24"/>
        </w:rPr>
        <w:t> </w:t>
      </w:r>
      <w:r>
        <w:rPr>
          <w:sz w:val="24"/>
        </w:rPr>
        <w:t>Stefanie</w:t>
      </w:r>
      <w:r>
        <w:rPr>
          <w:spacing w:val="-4"/>
          <w:sz w:val="24"/>
        </w:rPr>
        <w:t> </w:t>
      </w:r>
      <w:r>
        <w:rPr>
          <w:sz w:val="24"/>
        </w:rPr>
        <w:t>F.</w:t>
      </w:r>
      <w:r>
        <w:rPr>
          <w:spacing w:val="-3"/>
          <w:sz w:val="24"/>
        </w:rPr>
        <w:t> </w:t>
      </w:r>
      <w:r>
        <w:rPr>
          <w:sz w:val="24"/>
        </w:rPr>
        <w:t>Mollborn.</w:t>
      </w:r>
      <w:r>
        <w:rPr>
          <w:spacing w:val="-4"/>
          <w:sz w:val="24"/>
        </w:rPr>
        <w:t> </w:t>
      </w:r>
      <w:r>
        <w:rPr>
          <w:sz w:val="24"/>
        </w:rPr>
        <w:t>(2016)</w:t>
      </w:r>
      <w:r>
        <w:rPr>
          <w:spacing w:val="-3"/>
          <w:sz w:val="24"/>
        </w:rPr>
        <w:t> </w:t>
      </w:r>
      <w:r>
        <w:rPr>
          <w:sz w:val="24"/>
        </w:rPr>
        <w:t>“The</w:t>
      </w:r>
      <w:r>
        <w:rPr>
          <w:spacing w:val="-4"/>
          <w:sz w:val="24"/>
        </w:rPr>
        <w:t> </w:t>
      </w:r>
      <w:r>
        <w:rPr>
          <w:sz w:val="24"/>
        </w:rPr>
        <w:t>Causal Impact of Discrimination on Mental Health: A Counterfactual Approach.” </w:t>
      </w:r>
      <w:r>
        <w:rPr>
          <w:i/>
          <w:sz w:val="24"/>
        </w:rPr>
        <w:t>Population</w:t>
      </w:r>
      <w:r>
        <w:rPr>
          <w:i/>
          <w:sz w:val="24"/>
        </w:rPr>
        <w:t> Research and Policy Review, </w:t>
      </w:r>
      <w:r>
        <w:rPr>
          <w:sz w:val="24"/>
        </w:rPr>
        <w:t>35:445.</w:t>
      </w:r>
    </w:p>
    <w:p>
      <w:pPr>
        <w:pStyle w:val="BodyText"/>
      </w:pPr>
    </w:p>
    <w:p>
      <w:pPr>
        <w:pStyle w:val="ListParagraph"/>
        <w:numPr>
          <w:ilvl w:val="0"/>
          <w:numId w:val="1"/>
        </w:numPr>
        <w:tabs>
          <w:tab w:pos="1080" w:val="left" w:leader="none"/>
        </w:tabs>
        <w:spacing w:line="240" w:lineRule="auto" w:before="0" w:after="0"/>
        <w:ind w:left="1080" w:right="813" w:hanging="450"/>
        <w:jc w:val="left"/>
        <w:rPr>
          <w:sz w:val="24"/>
        </w:rPr>
      </w:pPr>
      <w:r>
        <w:rPr>
          <w:b/>
          <w:sz w:val="24"/>
        </w:rPr>
        <w:t>Everett, Bethany G., </w:t>
      </w:r>
      <w:r>
        <w:rPr>
          <w:sz w:val="24"/>
        </w:rPr>
        <w:t>Amelia Talley, Tonda Hughes, Sharon Wilsnack, and Timothy Johnson.</w:t>
      </w:r>
      <w:r>
        <w:rPr>
          <w:spacing w:val="-4"/>
          <w:sz w:val="24"/>
        </w:rPr>
        <w:t> </w:t>
      </w:r>
      <w:r>
        <w:rPr>
          <w:sz w:val="24"/>
        </w:rPr>
        <w:t>(2016)</w:t>
      </w:r>
      <w:r>
        <w:rPr>
          <w:spacing w:val="-4"/>
          <w:sz w:val="24"/>
        </w:rPr>
        <w:t> </w:t>
      </w:r>
      <w:r>
        <w:rPr>
          <w:sz w:val="24"/>
        </w:rPr>
        <w:t>“Sexual</w:t>
      </w:r>
      <w:r>
        <w:rPr>
          <w:spacing w:val="-4"/>
          <w:sz w:val="24"/>
        </w:rPr>
        <w:t> </w:t>
      </w:r>
      <w:r>
        <w:rPr>
          <w:sz w:val="24"/>
        </w:rPr>
        <w:t>Orientation</w:t>
      </w:r>
      <w:r>
        <w:rPr>
          <w:spacing w:val="-4"/>
          <w:sz w:val="24"/>
        </w:rPr>
        <w:t> </w:t>
      </w:r>
      <w:r>
        <w:rPr>
          <w:sz w:val="24"/>
        </w:rPr>
        <w:t>Identity</w:t>
      </w:r>
      <w:r>
        <w:rPr>
          <w:spacing w:val="-4"/>
          <w:sz w:val="24"/>
        </w:rPr>
        <w:t> </w:t>
      </w:r>
      <w:r>
        <w:rPr>
          <w:sz w:val="24"/>
        </w:rPr>
        <w:t>Change</w:t>
      </w:r>
      <w:r>
        <w:rPr>
          <w:spacing w:val="-5"/>
          <w:sz w:val="24"/>
        </w:rPr>
        <w:t> </w:t>
      </w:r>
      <w:r>
        <w:rPr>
          <w:sz w:val="24"/>
        </w:rPr>
        <w:t>and</w:t>
      </w:r>
      <w:r>
        <w:rPr>
          <w:spacing w:val="-4"/>
          <w:sz w:val="24"/>
        </w:rPr>
        <w:t> </w:t>
      </w:r>
      <w:r>
        <w:rPr>
          <w:sz w:val="24"/>
        </w:rPr>
        <w:t>Indicators</w:t>
      </w:r>
      <w:r>
        <w:rPr>
          <w:spacing w:val="-4"/>
          <w:sz w:val="24"/>
        </w:rPr>
        <w:t> </w:t>
      </w:r>
      <w:r>
        <w:rPr>
          <w:sz w:val="24"/>
        </w:rPr>
        <w:t>of</w:t>
      </w:r>
      <w:r>
        <w:rPr>
          <w:spacing w:val="-4"/>
          <w:sz w:val="24"/>
        </w:rPr>
        <w:t> </w:t>
      </w:r>
      <w:r>
        <w:rPr>
          <w:sz w:val="24"/>
        </w:rPr>
        <w:t>Mental</w:t>
      </w:r>
      <w:r>
        <w:rPr>
          <w:spacing w:val="-4"/>
          <w:sz w:val="24"/>
        </w:rPr>
        <w:t> </w:t>
      </w:r>
      <w:r>
        <w:rPr>
          <w:sz w:val="24"/>
        </w:rPr>
        <w:t>Health:</w:t>
      </w:r>
      <w:r>
        <w:rPr>
          <w:spacing w:val="-4"/>
          <w:sz w:val="24"/>
        </w:rPr>
        <w:t> </w:t>
      </w:r>
      <w:r>
        <w:rPr>
          <w:sz w:val="24"/>
        </w:rPr>
        <w:t>A Longitudinal Investigation among Sexual Minority Women.” </w:t>
      </w:r>
      <w:r>
        <w:rPr>
          <w:i/>
          <w:sz w:val="24"/>
        </w:rPr>
        <w:t>Archives of Sexual</w:t>
      </w:r>
      <w:r>
        <w:rPr>
          <w:i/>
          <w:sz w:val="24"/>
        </w:rPr>
        <w:t> Behavior, </w:t>
      </w:r>
      <w:r>
        <w:rPr>
          <w:sz w:val="24"/>
        </w:rPr>
        <w:t>45:1731.</w:t>
      </w:r>
    </w:p>
    <w:p>
      <w:pPr>
        <w:pStyle w:val="BodyText"/>
        <w:spacing w:before="3"/>
      </w:pPr>
    </w:p>
    <w:p>
      <w:pPr>
        <w:pStyle w:val="ListParagraph"/>
        <w:numPr>
          <w:ilvl w:val="0"/>
          <w:numId w:val="1"/>
        </w:numPr>
        <w:tabs>
          <w:tab w:pos="1080" w:val="left" w:leader="none"/>
        </w:tabs>
        <w:spacing w:line="240" w:lineRule="auto" w:before="0" w:after="0"/>
        <w:ind w:left="1080" w:right="1173" w:hanging="450"/>
        <w:jc w:val="left"/>
        <w:rPr>
          <w:sz w:val="24"/>
        </w:rPr>
      </w:pPr>
      <w:r>
        <w:rPr>
          <w:sz w:val="24"/>
        </w:rPr>
        <w:t>Bouris, Alida, </w:t>
      </w:r>
      <w:r>
        <w:rPr>
          <w:b/>
          <w:sz w:val="24"/>
        </w:rPr>
        <w:t>Bethany G. Everett, </w:t>
      </w:r>
      <w:r>
        <w:rPr>
          <w:sz w:val="24"/>
        </w:rPr>
        <w:t>Ryan D. Heath, Caitlin E. Elasser, Torsten B. Neilands.</w:t>
      </w:r>
      <w:r>
        <w:rPr>
          <w:spacing w:val="-4"/>
          <w:sz w:val="24"/>
        </w:rPr>
        <w:t> </w:t>
      </w:r>
      <w:r>
        <w:rPr>
          <w:sz w:val="24"/>
        </w:rPr>
        <w:t>(2016)</w:t>
      </w:r>
      <w:r>
        <w:rPr>
          <w:spacing w:val="-4"/>
          <w:sz w:val="24"/>
        </w:rPr>
        <w:t> </w:t>
      </w:r>
      <w:r>
        <w:rPr>
          <w:sz w:val="24"/>
        </w:rPr>
        <w:t>“The</w:t>
      </w:r>
      <w:r>
        <w:rPr>
          <w:spacing w:val="-4"/>
          <w:sz w:val="24"/>
        </w:rPr>
        <w:t> </w:t>
      </w:r>
      <w:r>
        <w:rPr>
          <w:sz w:val="24"/>
        </w:rPr>
        <w:t>Relative</w:t>
      </w:r>
      <w:r>
        <w:rPr>
          <w:spacing w:val="-4"/>
          <w:sz w:val="24"/>
        </w:rPr>
        <w:t> </w:t>
      </w:r>
      <w:r>
        <w:rPr>
          <w:sz w:val="24"/>
        </w:rPr>
        <w:t>Influence</w:t>
      </w:r>
      <w:r>
        <w:rPr>
          <w:spacing w:val="-4"/>
          <w:sz w:val="24"/>
        </w:rPr>
        <w:t> </w:t>
      </w:r>
      <w:r>
        <w:rPr>
          <w:sz w:val="24"/>
        </w:rPr>
        <w:t>of</w:t>
      </w:r>
      <w:r>
        <w:rPr>
          <w:spacing w:val="-4"/>
          <w:sz w:val="24"/>
        </w:rPr>
        <w:t> </w:t>
      </w:r>
      <w:r>
        <w:rPr>
          <w:sz w:val="24"/>
        </w:rPr>
        <w:t>Different</w:t>
      </w:r>
      <w:r>
        <w:rPr>
          <w:spacing w:val="-4"/>
          <w:sz w:val="24"/>
        </w:rPr>
        <w:t> </w:t>
      </w:r>
      <w:r>
        <w:rPr>
          <w:sz w:val="24"/>
        </w:rPr>
        <w:t>Forms</w:t>
      </w:r>
      <w:r>
        <w:rPr>
          <w:spacing w:val="-4"/>
          <w:sz w:val="24"/>
        </w:rPr>
        <w:t> </w:t>
      </w:r>
      <w:r>
        <w:rPr>
          <w:sz w:val="24"/>
        </w:rPr>
        <w:t>of</w:t>
      </w:r>
      <w:r>
        <w:rPr>
          <w:spacing w:val="-4"/>
          <w:sz w:val="24"/>
        </w:rPr>
        <w:t> </w:t>
      </w:r>
      <w:r>
        <w:rPr>
          <w:sz w:val="24"/>
        </w:rPr>
        <w:t>Violence</w:t>
      </w:r>
      <w:r>
        <w:rPr>
          <w:spacing w:val="-4"/>
          <w:sz w:val="24"/>
        </w:rPr>
        <w:t> </w:t>
      </w:r>
      <w:r>
        <w:rPr>
          <w:sz w:val="24"/>
        </w:rPr>
        <w:t>on</w:t>
      </w:r>
      <w:r>
        <w:rPr>
          <w:spacing w:val="-4"/>
          <w:sz w:val="24"/>
        </w:rPr>
        <w:t> </w:t>
      </w:r>
      <w:r>
        <w:rPr>
          <w:sz w:val="24"/>
        </w:rPr>
        <w:t>Suicidal Behaviors among Sexual Minority and Heterosexual Adolescents.” </w:t>
      </w:r>
      <w:r>
        <w:rPr>
          <w:i/>
          <w:sz w:val="24"/>
        </w:rPr>
        <w:t>LGBT Health</w:t>
      </w:r>
      <w:r>
        <w:rPr>
          <w:sz w:val="24"/>
        </w:rPr>
        <w:t>, </w:t>
      </w:r>
      <w:r>
        <w:rPr>
          <w:spacing w:val="-2"/>
          <w:sz w:val="24"/>
        </w:rPr>
        <w:t>3(2):153-161.</w:t>
      </w:r>
    </w:p>
    <w:p>
      <w:pPr>
        <w:pStyle w:val="ListParagraph"/>
        <w:numPr>
          <w:ilvl w:val="0"/>
          <w:numId w:val="1"/>
        </w:numPr>
        <w:tabs>
          <w:tab w:pos="1080" w:val="left" w:leader="none"/>
        </w:tabs>
        <w:spacing w:line="240" w:lineRule="auto" w:before="274" w:after="0"/>
        <w:ind w:left="1080" w:right="992" w:hanging="450"/>
        <w:jc w:val="left"/>
        <w:rPr>
          <w:sz w:val="24"/>
        </w:rPr>
      </w:pPr>
      <w:r>
        <w:rPr>
          <w:sz w:val="24"/>
        </w:rPr>
        <w:t>Katz-Wise, Sabra</w:t>
      </w:r>
      <w:r>
        <w:rPr>
          <w:spacing w:val="40"/>
          <w:sz w:val="24"/>
        </w:rPr>
        <w:t> </w:t>
      </w:r>
      <w:r>
        <w:rPr>
          <w:b/>
          <w:sz w:val="24"/>
        </w:rPr>
        <w:t>Bethany G. Everett, </w:t>
      </w:r>
      <w:r>
        <w:rPr>
          <w:sz w:val="24"/>
        </w:rPr>
        <w:t>Holly Gooding, Carly Milliren, and S. Bryn Austin. (2015) “Risk and Protective Factors Related to Sexual Orientation and Gender Disparities</w:t>
      </w:r>
      <w:r>
        <w:rPr>
          <w:spacing w:val="-4"/>
          <w:sz w:val="24"/>
        </w:rPr>
        <w:t> </w:t>
      </w:r>
      <w:r>
        <w:rPr>
          <w:sz w:val="24"/>
        </w:rPr>
        <w:t>in</w:t>
      </w:r>
      <w:r>
        <w:rPr>
          <w:spacing w:val="-4"/>
          <w:sz w:val="24"/>
        </w:rPr>
        <w:t> </w:t>
      </w:r>
      <w:r>
        <w:rPr>
          <w:sz w:val="24"/>
        </w:rPr>
        <w:t>Chronic</w:t>
      </w:r>
      <w:r>
        <w:rPr>
          <w:spacing w:val="-5"/>
          <w:sz w:val="24"/>
        </w:rPr>
        <w:t> </w:t>
      </w:r>
      <w:r>
        <w:rPr>
          <w:sz w:val="24"/>
        </w:rPr>
        <w:t>Pain</w:t>
      </w:r>
      <w:r>
        <w:rPr>
          <w:spacing w:val="-4"/>
          <w:sz w:val="24"/>
        </w:rPr>
        <w:t> </w:t>
      </w:r>
      <w:r>
        <w:rPr>
          <w:sz w:val="24"/>
        </w:rPr>
        <w:t>Among</w:t>
      </w:r>
      <w:r>
        <w:rPr>
          <w:spacing w:val="-4"/>
          <w:sz w:val="24"/>
        </w:rPr>
        <w:t> </w:t>
      </w:r>
      <w:r>
        <w:rPr>
          <w:sz w:val="24"/>
        </w:rPr>
        <w:t>U.S.</w:t>
      </w:r>
      <w:r>
        <w:rPr>
          <w:spacing w:val="-4"/>
          <w:sz w:val="24"/>
        </w:rPr>
        <w:t> </w:t>
      </w:r>
      <w:r>
        <w:rPr>
          <w:sz w:val="24"/>
        </w:rPr>
        <w:t>Adolescents</w:t>
      </w:r>
      <w:r>
        <w:rPr>
          <w:spacing w:val="-4"/>
          <w:sz w:val="24"/>
        </w:rPr>
        <w:t> </w:t>
      </w:r>
      <w:r>
        <w:rPr>
          <w:sz w:val="24"/>
        </w:rPr>
        <w:t>and</w:t>
      </w:r>
      <w:r>
        <w:rPr>
          <w:spacing w:val="-4"/>
          <w:sz w:val="24"/>
        </w:rPr>
        <w:t> </w:t>
      </w:r>
      <w:r>
        <w:rPr>
          <w:sz w:val="24"/>
        </w:rPr>
        <w:t>Young</w:t>
      </w:r>
      <w:r>
        <w:rPr>
          <w:spacing w:val="-4"/>
          <w:sz w:val="24"/>
        </w:rPr>
        <w:t> </w:t>
      </w:r>
      <w:r>
        <w:rPr>
          <w:sz w:val="24"/>
        </w:rPr>
        <w:t>Adults.”</w:t>
      </w:r>
      <w:r>
        <w:rPr>
          <w:spacing w:val="-5"/>
          <w:sz w:val="24"/>
        </w:rPr>
        <w:t> </w:t>
      </w:r>
      <w:r>
        <w:rPr>
          <w:i/>
          <w:sz w:val="24"/>
        </w:rPr>
        <w:t>Preventative</w:t>
      </w:r>
      <w:r>
        <w:rPr>
          <w:i/>
          <w:sz w:val="24"/>
        </w:rPr>
        <w:t> Medicine Reports, </w:t>
      </w:r>
      <w:r>
        <w:rPr>
          <w:sz w:val="24"/>
        </w:rPr>
        <w:t>2:765-772.</w:t>
      </w:r>
    </w:p>
    <w:p>
      <w:pPr>
        <w:pStyle w:val="BodyText"/>
        <w:spacing w:before="4"/>
      </w:pPr>
    </w:p>
    <w:p>
      <w:pPr>
        <w:pStyle w:val="ListParagraph"/>
        <w:numPr>
          <w:ilvl w:val="0"/>
          <w:numId w:val="1"/>
        </w:numPr>
        <w:tabs>
          <w:tab w:pos="1080" w:val="left" w:leader="none"/>
        </w:tabs>
        <w:spacing w:line="237" w:lineRule="auto" w:before="0" w:after="0"/>
        <w:ind w:left="1080" w:right="899" w:hanging="450"/>
        <w:jc w:val="left"/>
        <w:rPr>
          <w:sz w:val="24"/>
        </w:rPr>
      </w:pPr>
      <w:r>
        <w:rPr>
          <w:b/>
          <w:sz w:val="24"/>
        </w:rPr>
        <w:t>Everett,</w:t>
      </w:r>
      <w:r>
        <w:rPr>
          <w:b/>
          <w:spacing w:val="-4"/>
          <w:sz w:val="24"/>
        </w:rPr>
        <w:t> </w:t>
      </w:r>
      <w:r>
        <w:rPr>
          <w:b/>
          <w:sz w:val="24"/>
        </w:rPr>
        <w:t>Bethany</w:t>
      </w:r>
      <w:r>
        <w:rPr>
          <w:b/>
          <w:spacing w:val="-4"/>
          <w:sz w:val="24"/>
        </w:rPr>
        <w:t> </w:t>
      </w:r>
      <w:r>
        <w:rPr>
          <w:b/>
          <w:sz w:val="24"/>
        </w:rPr>
        <w:t>G.</w:t>
      </w:r>
      <w:r>
        <w:rPr>
          <w:b/>
          <w:spacing w:val="-4"/>
          <w:sz w:val="24"/>
        </w:rPr>
        <w:t> </w:t>
      </w:r>
      <w:r>
        <w:rPr>
          <w:sz w:val="24"/>
        </w:rPr>
        <w:t>(2015)</w:t>
      </w:r>
      <w:r>
        <w:rPr>
          <w:spacing w:val="-4"/>
          <w:sz w:val="24"/>
        </w:rPr>
        <w:t> </w:t>
      </w:r>
      <w:r>
        <w:rPr>
          <w:sz w:val="24"/>
        </w:rPr>
        <w:t>“Sexual</w:t>
      </w:r>
      <w:r>
        <w:rPr>
          <w:spacing w:val="-4"/>
          <w:sz w:val="24"/>
        </w:rPr>
        <w:t> </w:t>
      </w:r>
      <w:r>
        <w:rPr>
          <w:sz w:val="24"/>
        </w:rPr>
        <w:t>Orientation</w:t>
      </w:r>
      <w:r>
        <w:rPr>
          <w:spacing w:val="-4"/>
          <w:sz w:val="24"/>
        </w:rPr>
        <w:t> </w:t>
      </w:r>
      <w:r>
        <w:rPr>
          <w:sz w:val="24"/>
        </w:rPr>
        <w:t>Identity</w:t>
      </w:r>
      <w:r>
        <w:rPr>
          <w:spacing w:val="-4"/>
          <w:sz w:val="24"/>
        </w:rPr>
        <w:t> </w:t>
      </w:r>
      <w:r>
        <w:rPr>
          <w:sz w:val="24"/>
        </w:rPr>
        <w:t>Change</w:t>
      </w:r>
      <w:r>
        <w:rPr>
          <w:spacing w:val="-5"/>
          <w:sz w:val="24"/>
        </w:rPr>
        <w:t> </w:t>
      </w:r>
      <w:r>
        <w:rPr>
          <w:sz w:val="24"/>
        </w:rPr>
        <w:t>and</w:t>
      </w:r>
      <w:r>
        <w:rPr>
          <w:spacing w:val="-4"/>
          <w:sz w:val="24"/>
        </w:rPr>
        <w:t> </w:t>
      </w:r>
      <w:r>
        <w:rPr>
          <w:sz w:val="24"/>
        </w:rPr>
        <w:t>Mental</w:t>
      </w:r>
      <w:r>
        <w:rPr>
          <w:spacing w:val="-4"/>
          <w:sz w:val="24"/>
        </w:rPr>
        <w:t> </w:t>
      </w:r>
      <w:r>
        <w:rPr>
          <w:sz w:val="24"/>
        </w:rPr>
        <w:t>Health:</w:t>
      </w:r>
      <w:r>
        <w:rPr>
          <w:spacing w:val="-4"/>
          <w:sz w:val="24"/>
        </w:rPr>
        <w:t> </w:t>
      </w:r>
      <w:r>
        <w:rPr>
          <w:sz w:val="24"/>
        </w:rPr>
        <w:t>A Longitudinal Analysis.” </w:t>
      </w:r>
      <w:r>
        <w:rPr>
          <w:i/>
          <w:sz w:val="24"/>
        </w:rPr>
        <w:t>Journal of Health and Social Behavior, </w:t>
      </w:r>
      <w:r>
        <w:rPr>
          <w:sz w:val="24"/>
        </w:rPr>
        <w:t>56(1):37-58.</w:t>
      </w:r>
    </w:p>
    <w:p>
      <w:pPr>
        <w:pStyle w:val="BodyText"/>
        <w:spacing w:before="1"/>
      </w:pPr>
    </w:p>
    <w:p>
      <w:pPr>
        <w:pStyle w:val="ListParagraph"/>
        <w:numPr>
          <w:ilvl w:val="0"/>
          <w:numId w:val="1"/>
        </w:numPr>
        <w:tabs>
          <w:tab w:pos="1080" w:val="left" w:leader="none"/>
        </w:tabs>
        <w:spacing w:line="240" w:lineRule="auto" w:before="0" w:after="0"/>
        <w:ind w:left="1080" w:right="1039" w:hanging="450"/>
        <w:jc w:val="left"/>
        <w:rPr>
          <w:sz w:val="24"/>
        </w:rPr>
      </w:pPr>
      <w:r>
        <w:rPr>
          <w:sz w:val="24"/>
        </w:rPr>
        <w:t>Bostwick,</w:t>
      </w:r>
      <w:r>
        <w:rPr>
          <w:spacing w:val="-4"/>
          <w:sz w:val="24"/>
        </w:rPr>
        <w:t> </w:t>
      </w:r>
      <w:r>
        <w:rPr>
          <w:sz w:val="24"/>
        </w:rPr>
        <w:t>Wendy,</w:t>
      </w:r>
      <w:r>
        <w:rPr>
          <w:spacing w:val="-4"/>
          <w:sz w:val="24"/>
        </w:rPr>
        <w:t> </w:t>
      </w:r>
      <w:r>
        <w:rPr>
          <w:b/>
          <w:sz w:val="24"/>
        </w:rPr>
        <w:t>Bethany</w:t>
      </w:r>
      <w:r>
        <w:rPr>
          <w:b/>
          <w:spacing w:val="-4"/>
          <w:sz w:val="24"/>
        </w:rPr>
        <w:t> </w:t>
      </w:r>
      <w:r>
        <w:rPr>
          <w:b/>
          <w:sz w:val="24"/>
        </w:rPr>
        <w:t>G.</w:t>
      </w:r>
      <w:r>
        <w:rPr>
          <w:b/>
          <w:spacing w:val="-4"/>
          <w:sz w:val="24"/>
        </w:rPr>
        <w:t> </w:t>
      </w:r>
      <w:r>
        <w:rPr>
          <w:b/>
          <w:sz w:val="24"/>
        </w:rPr>
        <w:t>Everett,</w:t>
      </w:r>
      <w:r>
        <w:rPr>
          <w:b/>
          <w:spacing w:val="-4"/>
          <w:sz w:val="24"/>
        </w:rPr>
        <w:t> </w:t>
      </w:r>
      <w:r>
        <w:rPr>
          <w:sz w:val="24"/>
        </w:rPr>
        <w:t>and</w:t>
      </w:r>
      <w:r>
        <w:rPr>
          <w:spacing w:val="-4"/>
          <w:sz w:val="24"/>
        </w:rPr>
        <w:t> </w:t>
      </w:r>
      <w:r>
        <w:rPr>
          <w:sz w:val="24"/>
        </w:rPr>
        <w:t>Tonda</w:t>
      </w:r>
      <w:r>
        <w:rPr>
          <w:spacing w:val="-5"/>
          <w:sz w:val="24"/>
        </w:rPr>
        <w:t> </w:t>
      </w:r>
      <w:r>
        <w:rPr>
          <w:sz w:val="24"/>
        </w:rPr>
        <w:t>Hughes.</w:t>
      </w:r>
      <w:r>
        <w:rPr>
          <w:spacing w:val="-4"/>
          <w:sz w:val="24"/>
        </w:rPr>
        <w:t> </w:t>
      </w:r>
      <w:r>
        <w:rPr>
          <w:sz w:val="24"/>
        </w:rPr>
        <w:t>(2015)</w:t>
      </w:r>
      <w:r>
        <w:rPr>
          <w:spacing w:val="-4"/>
          <w:sz w:val="24"/>
        </w:rPr>
        <w:t> </w:t>
      </w:r>
      <w:r>
        <w:rPr>
          <w:sz w:val="24"/>
        </w:rPr>
        <w:t>“Health</w:t>
      </w:r>
      <w:r>
        <w:rPr>
          <w:spacing w:val="-4"/>
          <w:sz w:val="24"/>
        </w:rPr>
        <w:t> </w:t>
      </w:r>
      <w:r>
        <w:rPr>
          <w:sz w:val="24"/>
        </w:rPr>
        <w:t>Behavior, Status, and Outcomes among a Community-Based Sample of Lesbian and Bisexual Women.” </w:t>
      </w:r>
      <w:r>
        <w:rPr>
          <w:i/>
          <w:sz w:val="24"/>
        </w:rPr>
        <w:t>LGBT Health, </w:t>
      </w:r>
      <w:r>
        <w:rPr>
          <w:sz w:val="24"/>
        </w:rPr>
        <w:t>2(2):121-126.</w:t>
      </w:r>
    </w:p>
    <w:p>
      <w:pPr>
        <w:pStyle w:val="BodyText"/>
      </w:pPr>
    </w:p>
    <w:p>
      <w:pPr>
        <w:pStyle w:val="ListParagraph"/>
        <w:numPr>
          <w:ilvl w:val="0"/>
          <w:numId w:val="1"/>
        </w:numPr>
        <w:tabs>
          <w:tab w:pos="1080" w:val="left" w:leader="none"/>
        </w:tabs>
        <w:spacing w:line="240" w:lineRule="auto" w:before="0" w:after="0"/>
        <w:ind w:left="1080" w:right="913" w:hanging="450"/>
        <w:jc w:val="left"/>
        <w:rPr>
          <w:sz w:val="24"/>
        </w:rPr>
      </w:pPr>
      <w:r>
        <w:rPr>
          <w:sz w:val="24"/>
        </w:rPr>
        <w:t>Amelia E. Talley, Frances Aranda, Tonda Hughes, </w:t>
      </w:r>
      <w:r>
        <w:rPr>
          <w:b/>
          <w:sz w:val="24"/>
        </w:rPr>
        <w:t>Bethany G Everett</w:t>
      </w:r>
      <w:r>
        <w:rPr>
          <w:sz w:val="24"/>
        </w:rPr>
        <w:t>, Timothy Johnson. (2015) “Discordance</w:t>
      </w:r>
      <w:r>
        <w:rPr>
          <w:spacing w:val="-1"/>
          <w:sz w:val="24"/>
        </w:rPr>
        <w:t> </w:t>
      </w:r>
      <w:r>
        <w:rPr>
          <w:sz w:val="24"/>
        </w:rPr>
        <w:t>among Sexual Orientation Dimensions and Longitudinal Trajectories</w:t>
      </w:r>
      <w:r>
        <w:rPr>
          <w:spacing w:val="-4"/>
          <w:sz w:val="24"/>
        </w:rPr>
        <w:t> </w:t>
      </w:r>
      <w:r>
        <w:rPr>
          <w:sz w:val="24"/>
        </w:rPr>
        <w:t>Of</w:t>
      </w:r>
      <w:r>
        <w:rPr>
          <w:spacing w:val="-4"/>
          <w:sz w:val="24"/>
        </w:rPr>
        <w:t> </w:t>
      </w:r>
      <w:r>
        <w:rPr>
          <w:sz w:val="24"/>
        </w:rPr>
        <w:t>Hazardous</w:t>
      </w:r>
      <w:r>
        <w:rPr>
          <w:spacing w:val="-4"/>
          <w:sz w:val="24"/>
        </w:rPr>
        <w:t> </w:t>
      </w:r>
      <w:r>
        <w:rPr>
          <w:sz w:val="24"/>
        </w:rPr>
        <w:t>Drinking</w:t>
      </w:r>
      <w:r>
        <w:rPr>
          <w:spacing w:val="-4"/>
          <w:sz w:val="24"/>
        </w:rPr>
        <w:t> </w:t>
      </w:r>
      <w:r>
        <w:rPr>
          <w:sz w:val="24"/>
        </w:rPr>
        <w:t>and</w:t>
      </w:r>
      <w:r>
        <w:rPr>
          <w:spacing w:val="-4"/>
          <w:sz w:val="24"/>
        </w:rPr>
        <w:t> </w:t>
      </w:r>
      <w:r>
        <w:rPr>
          <w:sz w:val="24"/>
        </w:rPr>
        <w:t>Depressive</w:t>
      </w:r>
      <w:r>
        <w:rPr>
          <w:spacing w:val="-5"/>
          <w:sz w:val="24"/>
        </w:rPr>
        <w:t> </w:t>
      </w:r>
      <w:r>
        <w:rPr>
          <w:sz w:val="24"/>
        </w:rPr>
        <w:t>Symptoms.”</w:t>
      </w:r>
      <w:r>
        <w:rPr>
          <w:spacing w:val="-5"/>
          <w:sz w:val="24"/>
        </w:rPr>
        <w:t> </w:t>
      </w:r>
      <w:r>
        <w:rPr>
          <w:i/>
          <w:sz w:val="24"/>
        </w:rPr>
        <w:t>Journal</w:t>
      </w:r>
      <w:r>
        <w:rPr>
          <w:i/>
          <w:spacing w:val="-4"/>
          <w:sz w:val="24"/>
        </w:rPr>
        <w:t> </w:t>
      </w:r>
      <w:r>
        <w:rPr>
          <w:i/>
          <w:sz w:val="24"/>
        </w:rPr>
        <w:t>of</w:t>
      </w:r>
      <w:r>
        <w:rPr>
          <w:i/>
          <w:spacing w:val="-4"/>
          <w:sz w:val="24"/>
        </w:rPr>
        <w:t> </w:t>
      </w:r>
      <w:r>
        <w:rPr>
          <w:i/>
          <w:sz w:val="24"/>
        </w:rPr>
        <w:t>Health</w:t>
      </w:r>
      <w:r>
        <w:rPr>
          <w:i/>
          <w:spacing w:val="-4"/>
          <w:sz w:val="24"/>
        </w:rPr>
        <w:t> </w:t>
      </w:r>
      <w:r>
        <w:rPr>
          <w:i/>
          <w:sz w:val="24"/>
        </w:rPr>
        <w:t>and</w:t>
      </w:r>
      <w:r>
        <w:rPr>
          <w:i/>
          <w:sz w:val="24"/>
        </w:rPr>
        <w:t> Social Behavior, </w:t>
      </w:r>
      <w:r>
        <w:rPr>
          <w:sz w:val="24"/>
        </w:rPr>
        <w:t>56(2):225-245.</w:t>
      </w:r>
    </w:p>
    <w:p>
      <w:pPr>
        <w:pStyle w:val="BodyText"/>
        <w:spacing w:before="3"/>
      </w:pPr>
    </w:p>
    <w:p>
      <w:pPr>
        <w:pStyle w:val="ListParagraph"/>
        <w:numPr>
          <w:ilvl w:val="0"/>
          <w:numId w:val="1"/>
        </w:numPr>
        <w:tabs>
          <w:tab w:pos="1080" w:val="left" w:leader="none"/>
        </w:tabs>
        <w:spacing w:line="240" w:lineRule="auto" w:before="0" w:after="0"/>
        <w:ind w:left="1080" w:right="852" w:hanging="450"/>
        <w:jc w:val="left"/>
        <w:rPr>
          <w:sz w:val="24"/>
        </w:rPr>
      </w:pPr>
      <w:r>
        <w:rPr>
          <w:sz w:val="24"/>
        </w:rPr>
        <w:t>Mollborn, Stefanie and </w:t>
      </w:r>
      <w:r>
        <w:rPr>
          <w:b/>
          <w:sz w:val="24"/>
        </w:rPr>
        <w:t>Bethany G. Everett. </w:t>
      </w:r>
      <w:r>
        <w:rPr>
          <w:sz w:val="24"/>
        </w:rPr>
        <w:t>(2015) “Understanding the Educational Attainment</w:t>
      </w:r>
      <w:r>
        <w:rPr>
          <w:spacing w:val="-4"/>
          <w:sz w:val="24"/>
        </w:rPr>
        <w:t> </w:t>
      </w:r>
      <w:r>
        <w:rPr>
          <w:sz w:val="24"/>
        </w:rPr>
        <w:t>of</w:t>
      </w:r>
      <w:r>
        <w:rPr>
          <w:spacing w:val="-4"/>
          <w:sz w:val="24"/>
        </w:rPr>
        <w:t> </w:t>
      </w:r>
      <w:r>
        <w:rPr>
          <w:sz w:val="24"/>
        </w:rPr>
        <w:t>Sexual</w:t>
      </w:r>
      <w:r>
        <w:rPr>
          <w:spacing w:val="-4"/>
          <w:sz w:val="24"/>
        </w:rPr>
        <w:t> </w:t>
      </w:r>
      <w:r>
        <w:rPr>
          <w:sz w:val="24"/>
        </w:rPr>
        <w:t>Minorities.”</w:t>
      </w:r>
      <w:r>
        <w:rPr>
          <w:spacing w:val="-5"/>
          <w:sz w:val="24"/>
        </w:rPr>
        <w:t> </w:t>
      </w:r>
      <w:r>
        <w:rPr>
          <w:i/>
          <w:sz w:val="24"/>
        </w:rPr>
        <w:t>Research</w:t>
      </w:r>
      <w:r>
        <w:rPr>
          <w:i/>
          <w:spacing w:val="-4"/>
          <w:sz w:val="24"/>
        </w:rPr>
        <w:t> </w:t>
      </w:r>
      <w:r>
        <w:rPr>
          <w:i/>
          <w:sz w:val="24"/>
        </w:rPr>
        <w:t>in</w:t>
      </w:r>
      <w:r>
        <w:rPr>
          <w:i/>
          <w:spacing w:val="-4"/>
          <w:sz w:val="24"/>
        </w:rPr>
        <w:t> </w:t>
      </w:r>
      <w:r>
        <w:rPr>
          <w:i/>
          <w:sz w:val="24"/>
        </w:rPr>
        <w:t>Social</w:t>
      </w:r>
      <w:r>
        <w:rPr>
          <w:i/>
          <w:spacing w:val="-4"/>
          <w:sz w:val="24"/>
        </w:rPr>
        <w:t> </w:t>
      </w:r>
      <w:r>
        <w:rPr>
          <w:i/>
          <w:sz w:val="24"/>
        </w:rPr>
        <w:t>Stratification</w:t>
      </w:r>
      <w:r>
        <w:rPr>
          <w:i/>
          <w:spacing w:val="-4"/>
          <w:sz w:val="24"/>
        </w:rPr>
        <w:t> </w:t>
      </w:r>
      <w:r>
        <w:rPr>
          <w:i/>
          <w:sz w:val="24"/>
        </w:rPr>
        <w:t>and</w:t>
      </w:r>
      <w:r>
        <w:rPr>
          <w:i/>
          <w:spacing w:val="-4"/>
          <w:sz w:val="24"/>
        </w:rPr>
        <w:t> </w:t>
      </w:r>
      <w:r>
        <w:rPr>
          <w:i/>
          <w:sz w:val="24"/>
        </w:rPr>
        <w:t>Mobility</w:t>
      </w:r>
      <w:r>
        <w:rPr>
          <w:sz w:val="24"/>
        </w:rPr>
        <w:t>,</w:t>
      </w:r>
      <w:r>
        <w:rPr>
          <w:spacing w:val="-4"/>
          <w:sz w:val="24"/>
        </w:rPr>
        <w:t> </w:t>
      </w:r>
      <w:r>
        <w:rPr>
          <w:sz w:val="24"/>
        </w:rPr>
        <w:t>41:40-</w:t>
      </w:r>
      <w:r>
        <w:rPr>
          <w:spacing w:val="-4"/>
          <w:sz w:val="24"/>
        </w:rPr>
        <w:t>56.</w:t>
      </w:r>
    </w:p>
    <w:p>
      <w:pPr>
        <w:pStyle w:val="BodyText"/>
        <w:spacing w:before="2"/>
      </w:pPr>
    </w:p>
    <w:p>
      <w:pPr>
        <w:pStyle w:val="ListParagraph"/>
        <w:numPr>
          <w:ilvl w:val="0"/>
          <w:numId w:val="1"/>
        </w:numPr>
        <w:tabs>
          <w:tab w:pos="1080" w:val="left" w:leader="none"/>
        </w:tabs>
        <w:spacing w:line="237" w:lineRule="auto" w:before="0" w:after="0"/>
        <w:ind w:left="1080" w:right="980" w:hanging="450"/>
        <w:jc w:val="left"/>
        <w:rPr>
          <w:i/>
          <w:sz w:val="24"/>
        </w:rPr>
      </w:pPr>
      <w:r>
        <w:rPr>
          <w:b/>
          <w:sz w:val="24"/>
        </w:rPr>
        <w:t>Everett,</w:t>
      </w:r>
      <w:r>
        <w:rPr>
          <w:b/>
          <w:spacing w:val="-4"/>
          <w:sz w:val="24"/>
        </w:rPr>
        <w:t> </w:t>
      </w:r>
      <w:r>
        <w:rPr>
          <w:b/>
          <w:sz w:val="24"/>
        </w:rPr>
        <w:t>Bethany</w:t>
      </w:r>
      <w:r>
        <w:rPr>
          <w:b/>
          <w:spacing w:val="-5"/>
          <w:sz w:val="24"/>
        </w:rPr>
        <w:t> </w:t>
      </w:r>
      <w:r>
        <w:rPr>
          <w:b/>
          <w:sz w:val="24"/>
        </w:rPr>
        <w:t>G.</w:t>
      </w:r>
      <w:r>
        <w:rPr>
          <w:b/>
          <w:spacing w:val="-4"/>
          <w:sz w:val="24"/>
        </w:rPr>
        <w:t> </w:t>
      </w:r>
      <w:r>
        <w:rPr>
          <w:sz w:val="24"/>
        </w:rPr>
        <w:t>and</w:t>
      </w:r>
      <w:r>
        <w:rPr>
          <w:spacing w:val="-4"/>
          <w:sz w:val="24"/>
        </w:rPr>
        <w:t> </w:t>
      </w:r>
      <w:r>
        <w:rPr>
          <w:sz w:val="24"/>
        </w:rPr>
        <w:t>Anna</w:t>
      </w:r>
      <w:r>
        <w:rPr>
          <w:spacing w:val="-5"/>
          <w:sz w:val="24"/>
        </w:rPr>
        <w:t> </w:t>
      </w:r>
      <w:r>
        <w:rPr>
          <w:sz w:val="24"/>
        </w:rPr>
        <w:t>Zajacova.</w:t>
      </w:r>
      <w:r>
        <w:rPr>
          <w:spacing w:val="-5"/>
          <w:sz w:val="24"/>
        </w:rPr>
        <w:t> </w:t>
      </w:r>
      <w:r>
        <w:rPr>
          <w:sz w:val="24"/>
        </w:rPr>
        <w:t>(2015)</w:t>
      </w:r>
      <w:r>
        <w:rPr>
          <w:spacing w:val="-4"/>
          <w:sz w:val="24"/>
        </w:rPr>
        <w:t> </w:t>
      </w:r>
      <w:r>
        <w:rPr>
          <w:sz w:val="24"/>
        </w:rPr>
        <w:t>“Gender</w:t>
      </w:r>
      <w:r>
        <w:rPr>
          <w:spacing w:val="-4"/>
          <w:sz w:val="24"/>
        </w:rPr>
        <w:t> </w:t>
      </w:r>
      <w:r>
        <w:rPr>
          <w:sz w:val="24"/>
        </w:rPr>
        <w:t>Differences</w:t>
      </w:r>
      <w:r>
        <w:rPr>
          <w:spacing w:val="-4"/>
          <w:sz w:val="24"/>
        </w:rPr>
        <w:t> </w:t>
      </w:r>
      <w:r>
        <w:rPr>
          <w:sz w:val="24"/>
        </w:rPr>
        <w:t>in</w:t>
      </w:r>
      <w:r>
        <w:rPr>
          <w:spacing w:val="-4"/>
          <w:sz w:val="24"/>
        </w:rPr>
        <w:t> </w:t>
      </w:r>
      <w:r>
        <w:rPr>
          <w:sz w:val="24"/>
        </w:rPr>
        <w:t>Hypertension and Hypertension Awareness among U.S. Young Adults.” </w:t>
      </w:r>
      <w:r>
        <w:rPr>
          <w:i/>
          <w:sz w:val="24"/>
        </w:rPr>
        <w:t>Biodemography and Social</w:t>
      </w:r>
    </w:p>
    <w:p>
      <w:pPr>
        <w:pStyle w:val="ListParagraph"/>
        <w:spacing w:after="0" w:line="237" w:lineRule="auto"/>
        <w:jc w:val="left"/>
        <w:rPr>
          <w:i/>
          <w:sz w:val="24"/>
        </w:rPr>
        <w:sectPr>
          <w:pgSz w:w="12240" w:h="15840"/>
          <w:pgMar w:header="0" w:footer="787" w:top="1360" w:bottom="980" w:left="1080" w:right="720"/>
        </w:sectPr>
      </w:pPr>
    </w:p>
    <w:p>
      <w:pPr>
        <w:spacing w:before="76"/>
        <w:ind w:left="1080" w:right="0" w:firstLine="0"/>
        <w:jc w:val="left"/>
        <w:rPr>
          <w:sz w:val="24"/>
        </w:rPr>
      </w:pPr>
      <w:r>
        <w:rPr>
          <w:i/>
          <w:sz w:val="24"/>
        </w:rPr>
        <w:t>Biology,</w:t>
      </w:r>
      <w:r>
        <w:rPr>
          <w:i/>
          <w:spacing w:val="-2"/>
          <w:sz w:val="24"/>
        </w:rPr>
        <w:t> </w:t>
      </w:r>
      <w:r>
        <w:rPr>
          <w:sz w:val="24"/>
        </w:rPr>
        <w:t>61(1):1-</w:t>
      </w:r>
      <w:r>
        <w:rPr>
          <w:spacing w:val="-5"/>
          <w:sz w:val="24"/>
        </w:rPr>
        <w:t>17.</w:t>
      </w:r>
    </w:p>
    <w:p>
      <w:pPr>
        <w:pStyle w:val="BodyText"/>
      </w:pPr>
    </w:p>
    <w:p>
      <w:pPr>
        <w:pStyle w:val="ListParagraph"/>
        <w:numPr>
          <w:ilvl w:val="0"/>
          <w:numId w:val="1"/>
        </w:numPr>
        <w:tabs>
          <w:tab w:pos="1080" w:val="left" w:leader="none"/>
        </w:tabs>
        <w:spacing w:line="240" w:lineRule="auto" w:before="0" w:after="0"/>
        <w:ind w:left="1080" w:right="1373" w:hanging="450"/>
        <w:jc w:val="left"/>
        <w:rPr>
          <w:sz w:val="24"/>
        </w:rPr>
      </w:pPr>
      <w:r>
        <w:rPr>
          <w:sz w:val="24"/>
        </w:rPr>
        <w:t>Riosmena,</w:t>
      </w:r>
      <w:r>
        <w:rPr>
          <w:spacing w:val="-3"/>
          <w:sz w:val="24"/>
        </w:rPr>
        <w:t> </w:t>
      </w:r>
      <w:r>
        <w:rPr>
          <w:sz w:val="24"/>
        </w:rPr>
        <w:t>Fernando,</w:t>
      </w:r>
      <w:r>
        <w:rPr>
          <w:spacing w:val="-4"/>
          <w:sz w:val="24"/>
        </w:rPr>
        <w:t> </w:t>
      </w:r>
      <w:r>
        <w:rPr>
          <w:b/>
          <w:sz w:val="24"/>
        </w:rPr>
        <w:t>Bethany</w:t>
      </w:r>
      <w:r>
        <w:rPr>
          <w:b/>
          <w:spacing w:val="-3"/>
          <w:sz w:val="24"/>
        </w:rPr>
        <w:t> </w:t>
      </w:r>
      <w:r>
        <w:rPr>
          <w:b/>
          <w:sz w:val="24"/>
        </w:rPr>
        <w:t>G.</w:t>
      </w:r>
      <w:r>
        <w:rPr>
          <w:b/>
          <w:spacing w:val="-3"/>
          <w:sz w:val="24"/>
        </w:rPr>
        <w:t> </w:t>
      </w:r>
      <w:r>
        <w:rPr>
          <w:b/>
          <w:sz w:val="24"/>
        </w:rPr>
        <w:t>Everett,</w:t>
      </w:r>
      <w:r>
        <w:rPr>
          <w:b/>
          <w:spacing w:val="-3"/>
          <w:sz w:val="24"/>
        </w:rPr>
        <w:t> </w:t>
      </w:r>
      <w:r>
        <w:rPr>
          <w:sz w:val="24"/>
        </w:rPr>
        <w:t>Richard</w:t>
      </w:r>
      <w:r>
        <w:rPr>
          <w:spacing w:val="-3"/>
          <w:sz w:val="24"/>
        </w:rPr>
        <w:t> </w:t>
      </w:r>
      <w:r>
        <w:rPr>
          <w:sz w:val="24"/>
        </w:rPr>
        <w:t>G.</w:t>
      </w:r>
      <w:r>
        <w:rPr>
          <w:spacing w:val="-3"/>
          <w:sz w:val="24"/>
        </w:rPr>
        <w:t> </w:t>
      </w:r>
      <w:r>
        <w:rPr>
          <w:sz w:val="24"/>
        </w:rPr>
        <w:t>Rogers,</w:t>
      </w:r>
      <w:r>
        <w:rPr>
          <w:spacing w:val="-3"/>
          <w:sz w:val="24"/>
        </w:rPr>
        <w:t> </w:t>
      </w:r>
      <w:r>
        <w:rPr>
          <w:sz w:val="24"/>
        </w:rPr>
        <w:t>and</w:t>
      </w:r>
      <w:r>
        <w:rPr>
          <w:spacing w:val="-3"/>
          <w:sz w:val="24"/>
        </w:rPr>
        <w:t> </w:t>
      </w:r>
      <w:r>
        <w:rPr>
          <w:sz w:val="24"/>
        </w:rPr>
        <w:t>Jeff</w:t>
      </w:r>
      <w:r>
        <w:rPr>
          <w:spacing w:val="-3"/>
          <w:sz w:val="24"/>
        </w:rPr>
        <w:t> </w:t>
      </w:r>
      <w:r>
        <w:rPr>
          <w:sz w:val="24"/>
        </w:rPr>
        <w:t>A.</w:t>
      </w:r>
      <w:r>
        <w:rPr>
          <w:spacing w:val="-3"/>
          <w:sz w:val="24"/>
        </w:rPr>
        <w:t> </w:t>
      </w:r>
      <w:r>
        <w:rPr>
          <w:sz w:val="24"/>
        </w:rPr>
        <w:t>Dennis. (2014)</w:t>
      </w:r>
      <w:r>
        <w:rPr>
          <w:spacing w:val="-5"/>
          <w:sz w:val="24"/>
        </w:rPr>
        <w:t> </w:t>
      </w:r>
      <w:r>
        <w:rPr>
          <w:sz w:val="24"/>
        </w:rPr>
        <w:t>“Negative</w:t>
      </w:r>
      <w:r>
        <w:rPr>
          <w:spacing w:val="-6"/>
          <w:sz w:val="24"/>
        </w:rPr>
        <w:t> </w:t>
      </w:r>
      <w:r>
        <w:rPr>
          <w:sz w:val="24"/>
        </w:rPr>
        <w:t>Accumulation</w:t>
      </w:r>
      <w:r>
        <w:rPr>
          <w:spacing w:val="-5"/>
          <w:sz w:val="24"/>
        </w:rPr>
        <w:t> </w:t>
      </w:r>
      <w:r>
        <w:rPr>
          <w:sz w:val="24"/>
        </w:rPr>
        <w:t>and</w:t>
      </w:r>
      <w:r>
        <w:rPr>
          <w:spacing w:val="-5"/>
          <w:sz w:val="24"/>
        </w:rPr>
        <w:t> </w:t>
      </w:r>
      <w:r>
        <w:rPr>
          <w:sz w:val="24"/>
        </w:rPr>
        <w:t>Nothing</w:t>
      </w:r>
      <w:r>
        <w:rPr>
          <w:spacing w:val="-5"/>
          <w:sz w:val="24"/>
        </w:rPr>
        <w:t> </w:t>
      </w:r>
      <w:r>
        <w:rPr>
          <w:sz w:val="24"/>
        </w:rPr>
        <w:t>More?</w:t>
      </w:r>
      <w:r>
        <w:rPr>
          <w:spacing w:val="-6"/>
          <w:sz w:val="24"/>
        </w:rPr>
        <w:t> </w:t>
      </w:r>
      <w:r>
        <w:rPr>
          <w:sz w:val="24"/>
        </w:rPr>
        <w:t>Cumulative</w:t>
      </w:r>
      <w:r>
        <w:rPr>
          <w:spacing w:val="-6"/>
          <w:sz w:val="24"/>
        </w:rPr>
        <w:t> </w:t>
      </w:r>
      <w:r>
        <w:rPr>
          <w:sz w:val="24"/>
        </w:rPr>
        <w:t>Disadvantage</w:t>
      </w:r>
      <w:r>
        <w:rPr>
          <w:spacing w:val="-6"/>
          <w:sz w:val="24"/>
        </w:rPr>
        <w:t> </w:t>
      </w:r>
      <w:r>
        <w:rPr>
          <w:sz w:val="24"/>
        </w:rPr>
        <w:t>and Mortality during the Immigrant Adaptation Process among Latinos in the US.” </w:t>
      </w:r>
      <w:r>
        <w:rPr>
          <w:i/>
          <w:sz w:val="24"/>
        </w:rPr>
        <w:t>International Migration Review, </w:t>
      </w:r>
      <w:r>
        <w:rPr>
          <w:sz w:val="24"/>
        </w:rPr>
        <w:t>49(2):443-478.</w:t>
      </w:r>
    </w:p>
    <w:p>
      <w:pPr>
        <w:pStyle w:val="ListParagraph"/>
        <w:numPr>
          <w:ilvl w:val="0"/>
          <w:numId w:val="1"/>
        </w:numPr>
        <w:tabs>
          <w:tab w:pos="1080" w:val="left" w:leader="none"/>
        </w:tabs>
        <w:spacing w:line="240" w:lineRule="auto" w:before="274" w:after="0"/>
        <w:ind w:left="1080" w:right="793" w:hanging="450"/>
        <w:jc w:val="left"/>
        <w:rPr>
          <w:sz w:val="24"/>
        </w:rPr>
      </w:pPr>
      <w:r>
        <w:rPr>
          <w:b/>
          <w:sz w:val="24"/>
        </w:rPr>
        <w:t>Everett, Bethany G., </w:t>
      </w:r>
      <w:r>
        <w:rPr>
          <w:sz w:val="24"/>
        </w:rPr>
        <w:t>Margaret Rosario, Kate McGlaughlin, and S. Bryn Austin. (2014) “Sexual</w:t>
      </w:r>
      <w:r>
        <w:rPr>
          <w:spacing w:val="-4"/>
          <w:sz w:val="24"/>
        </w:rPr>
        <w:t> </w:t>
      </w:r>
      <w:r>
        <w:rPr>
          <w:sz w:val="24"/>
        </w:rPr>
        <w:t>Orientation</w:t>
      </w:r>
      <w:r>
        <w:rPr>
          <w:spacing w:val="-4"/>
          <w:sz w:val="24"/>
        </w:rPr>
        <w:t> </w:t>
      </w:r>
      <w:r>
        <w:rPr>
          <w:sz w:val="24"/>
        </w:rPr>
        <w:t>and</w:t>
      </w:r>
      <w:r>
        <w:rPr>
          <w:spacing w:val="-4"/>
          <w:sz w:val="24"/>
        </w:rPr>
        <w:t> </w:t>
      </w:r>
      <w:r>
        <w:rPr>
          <w:sz w:val="24"/>
        </w:rPr>
        <w:t>Sex/Gender</w:t>
      </w:r>
      <w:r>
        <w:rPr>
          <w:spacing w:val="-4"/>
          <w:sz w:val="24"/>
        </w:rPr>
        <w:t> </w:t>
      </w:r>
      <w:r>
        <w:rPr>
          <w:sz w:val="24"/>
        </w:rPr>
        <w:t>Differences</w:t>
      </w:r>
      <w:r>
        <w:rPr>
          <w:spacing w:val="-4"/>
          <w:sz w:val="24"/>
        </w:rPr>
        <w:t> </w:t>
      </w:r>
      <w:r>
        <w:rPr>
          <w:sz w:val="24"/>
        </w:rPr>
        <w:t>in</w:t>
      </w:r>
      <w:r>
        <w:rPr>
          <w:spacing w:val="-4"/>
          <w:sz w:val="24"/>
        </w:rPr>
        <w:t> </w:t>
      </w:r>
      <w:r>
        <w:rPr>
          <w:sz w:val="24"/>
        </w:rPr>
        <w:t>Markers</w:t>
      </w:r>
      <w:r>
        <w:rPr>
          <w:spacing w:val="-4"/>
          <w:sz w:val="24"/>
        </w:rPr>
        <w:t> </w:t>
      </w:r>
      <w:r>
        <w:rPr>
          <w:sz w:val="24"/>
        </w:rPr>
        <w:t>of</w:t>
      </w:r>
      <w:r>
        <w:rPr>
          <w:spacing w:val="-4"/>
          <w:sz w:val="24"/>
        </w:rPr>
        <w:t> </w:t>
      </w:r>
      <w:r>
        <w:rPr>
          <w:sz w:val="24"/>
        </w:rPr>
        <w:t>Inflammation.”</w:t>
      </w:r>
      <w:r>
        <w:rPr>
          <w:spacing w:val="-5"/>
          <w:sz w:val="24"/>
        </w:rPr>
        <w:t> </w:t>
      </w:r>
      <w:r>
        <w:rPr>
          <w:i/>
          <w:sz w:val="24"/>
        </w:rPr>
        <w:t>Annals</w:t>
      </w:r>
      <w:r>
        <w:rPr>
          <w:i/>
          <w:spacing w:val="-4"/>
          <w:sz w:val="24"/>
        </w:rPr>
        <w:t> </w:t>
      </w:r>
      <w:r>
        <w:rPr>
          <w:i/>
          <w:sz w:val="24"/>
        </w:rPr>
        <w:t>of</w:t>
      </w:r>
      <w:r>
        <w:rPr>
          <w:i/>
          <w:sz w:val="24"/>
        </w:rPr>
        <w:t> Behavioral Medicine </w:t>
      </w:r>
      <w:r>
        <w:rPr>
          <w:sz w:val="24"/>
        </w:rPr>
        <w:t>7(1):55-70.</w:t>
      </w:r>
    </w:p>
    <w:p>
      <w:pPr>
        <w:pStyle w:val="BodyText"/>
      </w:pPr>
    </w:p>
    <w:p>
      <w:pPr>
        <w:pStyle w:val="ListParagraph"/>
        <w:numPr>
          <w:ilvl w:val="0"/>
          <w:numId w:val="1"/>
        </w:numPr>
        <w:tabs>
          <w:tab w:pos="1080" w:val="left" w:leader="none"/>
        </w:tabs>
        <w:spacing w:line="240" w:lineRule="auto" w:before="0" w:after="0"/>
        <w:ind w:left="1080" w:right="739" w:hanging="450"/>
        <w:jc w:val="left"/>
        <w:rPr>
          <w:sz w:val="24"/>
        </w:rPr>
      </w:pPr>
      <w:r>
        <w:rPr>
          <w:sz w:val="24"/>
        </w:rPr>
        <w:t>Matthews,</w:t>
      </w:r>
      <w:r>
        <w:rPr>
          <w:spacing w:val="-3"/>
          <w:sz w:val="24"/>
        </w:rPr>
        <w:t> </w:t>
      </w:r>
      <w:r>
        <w:rPr>
          <w:sz w:val="24"/>
        </w:rPr>
        <w:t>Alicia</w:t>
      </w:r>
      <w:r>
        <w:rPr>
          <w:spacing w:val="-4"/>
          <w:sz w:val="24"/>
        </w:rPr>
        <w:t> </w:t>
      </w:r>
      <w:r>
        <w:rPr>
          <w:sz w:val="24"/>
        </w:rPr>
        <w:t>K.,</w:t>
      </w:r>
      <w:r>
        <w:rPr>
          <w:spacing w:val="-3"/>
          <w:sz w:val="24"/>
        </w:rPr>
        <w:t> </w:t>
      </w:r>
      <w:r>
        <w:rPr>
          <w:sz w:val="24"/>
        </w:rPr>
        <w:t>Barth</w:t>
      </w:r>
      <w:r>
        <w:rPr>
          <w:spacing w:val="-3"/>
          <w:sz w:val="24"/>
        </w:rPr>
        <w:t> </w:t>
      </w:r>
      <w:r>
        <w:rPr>
          <w:sz w:val="24"/>
        </w:rPr>
        <w:t>.</w:t>
      </w:r>
      <w:r>
        <w:rPr>
          <w:spacing w:val="-3"/>
          <w:sz w:val="24"/>
        </w:rPr>
        <w:t> </w:t>
      </w:r>
      <w:r>
        <w:rPr>
          <w:sz w:val="24"/>
        </w:rPr>
        <w:t>Riley,</w:t>
      </w:r>
      <w:r>
        <w:rPr>
          <w:spacing w:val="-4"/>
          <w:sz w:val="24"/>
        </w:rPr>
        <w:t> </w:t>
      </w:r>
      <w:r>
        <w:rPr>
          <w:b/>
          <w:sz w:val="24"/>
        </w:rPr>
        <w:t>Bethany</w:t>
      </w:r>
      <w:r>
        <w:rPr>
          <w:b/>
          <w:spacing w:val="-3"/>
          <w:sz w:val="24"/>
        </w:rPr>
        <w:t> </w:t>
      </w:r>
      <w:r>
        <w:rPr>
          <w:b/>
          <w:sz w:val="24"/>
        </w:rPr>
        <w:t>G.</w:t>
      </w:r>
      <w:r>
        <w:rPr>
          <w:b/>
          <w:spacing w:val="-3"/>
          <w:sz w:val="24"/>
        </w:rPr>
        <w:t> </w:t>
      </w:r>
      <w:r>
        <w:rPr>
          <w:b/>
          <w:sz w:val="24"/>
        </w:rPr>
        <w:t>Everett,</w:t>
      </w:r>
      <w:r>
        <w:rPr>
          <w:b/>
          <w:spacing w:val="-3"/>
          <w:sz w:val="24"/>
        </w:rPr>
        <w:t> </w:t>
      </w:r>
      <w:r>
        <w:rPr>
          <w:sz w:val="24"/>
        </w:rPr>
        <w:t>Tonda</w:t>
      </w:r>
      <w:r>
        <w:rPr>
          <w:spacing w:val="-4"/>
          <w:sz w:val="24"/>
        </w:rPr>
        <w:t> </w:t>
      </w:r>
      <w:r>
        <w:rPr>
          <w:sz w:val="24"/>
        </w:rPr>
        <w:t>Hughes,</w:t>
      </w:r>
      <w:r>
        <w:rPr>
          <w:spacing w:val="-3"/>
          <w:sz w:val="24"/>
        </w:rPr>
        <w:t> </w:t>
      </w:r>
      <w:r>
        <w:rPr>
          <w:sz w:val="24"/>
        </w:rPr>
        <w:t>Frances</w:t>
      </w:r>
      <w:r>
        <w:rPr>
          <w:spacing w:val="-3"/>
          <w:sz w:val="24"/>
        </w:rPr>
        <w:t> </w:t>
      </w:r>
      <w:r>
        <w:rPr>
          <w:sz w:val="24"/>
        </w:rPr>
        <w:t>Aranda, and Timothy Johnson. (2014) “A Longitudinal Study of the Correlates of Persistent Smoking</w:t>
      </w:r>
      <w:r>
        <w:rPr>
          <w:spacing w:val="-2"/>
          <w:sz w:val="24"/>
        </w:rPr>
        <w:t> </w:t>
      </w:r>
      <w:r>
        <w:rPr>
          <w:sz w:val="24"/>
        </w:rPr>
        <w:t>among</w:t>
      </w:r>
      <w:r>
        <w:rPr>
          <w:spacing w:val="-2"/>
          <w:sz w:val="24"/>
        </w:rPr>
        <w:t> </w:t>
      </w:r>
      <w:r>
        <w:rPr>
          <w:sz w:val="24"/>
        </w:rPr>
        <w:t>Sexual</w:t>
      </w:r>
      <w:r>
        <w:rPr>
          <w:spacing w:val="-2"/>
          <w:sz w:val="24"/>
        </w:rPr>
        <w:t> </w:t>
      </w:r>
      <w:r>
        <w:rPr>
          <w:sz w:val="24"/>
        </w:rPr>
        <w:t>Minority</w:t>
      </w:r>
      <w:r>
        <w:rPr>
          <w:spacing w:val="-2"/>
          <w:sz w:val="24"/>
        </w:rPr>
        <w:t> </w:t>
      </w:r>
      <w:r>
        <w:rPr>
          <w:sz w:val="24"/>
        </w:rPr>
        <w:t>Women.”</w:t>
      </w:r>
      <w:r>
        <w:rPr>
          <w:spacing w:val="-2"/>
          <w:sz w:val="24"/>
        </w:rPr>
        <w:t> </w:t>
      </w:r>
      <w:r>
        <w:rPr>
          <w:i/>
          <w:sz w:val="24"/>
        </w:rPr>
        <w:t>Nicotine</w:t>
      </w:r>
      <w:r>
        <w:rPr>
          <w:i/>
          <w:spacing w:val="-2"/>
          <w:sz w:val="24"/>
        </w:rPr>
        <w:t> </w:t>
      </w:r>
      <w:r>
        <w:rPr>
          <w:i/>
          <w:sz w:val="24"/>
        </w:rPr>
        <w:t>and</w:t>
      </w:r>
      <w:r>
        <w:rPr>
          <w:i/>
          <w:spacing w:val="-2"/>
          <w:sz w:val="24"/>
        </w:rPr>
        <w:t> </w:t>
      </w:r>
      <w:r>
        <w:rPr>
          <w:i/>
          <w:sz w:val="24"/>
        </w:rPr>
        <w:t>Tobacco</w:t>
      </w:r>
      <w:r>
        <w:rPr>
          <w:i/>
          <w:spacing w:val="-2"/>
          <w:sz w:val="24"/>
        </w:rPr>
        <w:t> </w:t>
      </w:r>
      <w:r>
        <w:rPr>
          <w:i/>
          <w:sz w:val="24"/>
        </w:rPr>
        <w:t>Research</w:t>
      </w:r>
      <w:r>
        <w:rPr>
          <w:sz w:val="24"/>
        </w:rPr>
        <w:t>,</w:t>
      </w:r>
      <w:r>
        <w:rPr>
          <w:spacing w:val="-2"/>
          <w:sz w:val="24"/>
        </w:rPr>
        <w:t> </w:t>
      </w:r>
      <w:r>
        <w:rPr>
          <w:sz w:val="24"/>
        </w:rPr>
        <w:t>16(9):1199-</w:t>
      </w:r>
      <w:r>
        <w:rPr>
          <w:spacing w:val="-2"/>
          <w:sz w:val="24"/>
        </w:rPr>
        <w:t>1206.</w:t>
      </w:r>
    </w:p>
    <w:p>
      <w:pPr>
        <w:pStyle w:val="BodyText"/>
        <w:spacing w:before="3"/>
      </w:pPr>
    </w:p>
    <w:p>
      <w:pPr>
        <w:pStyle w:val="ListParagraph"/>
        <w:numPr>
          <w:ilvl w:val="0"/>
          <w:numId w:val="1"/>
        </w:numPr>
        <w:tabs>
          <w:tab w:pos="1080" w:val="left" w:leader="none"/>
        </w:tabs>
        <w:spacing w:line="240" w:lineRule="auto" w:before="0" w:after="0"/>
        <w:ind w:left="1080" w:right="746" w:hanging="450"/>
        <w:jc w:val="left"/>
        <w:rPr>
          <w:sz w:val="24"/>
        </w:rPr>
      </w:pPr>
      <w:r>
        <w:rPr>
          <w:sz w:val="24"/>
        </w:rPr>
        <w:t>Hughes,</w:t>
      </w:r>
      <w:r>
        <w:rPr>
          <w:spacing w:val="-4"/>
          <w:sz w:val="24"/>
        </w:rPr>
        <w:t> </w:t>
      </w:r>
      <w:r>
        <w:rPr>
          <w:sz w:val="24"/>
        </w:rPr>
        <w:t>Tonda,</w:t>
      </w:r>
      <w:r>
        <w:rPr>
          <w:spacing w:val="-4"/>
          <w:sz w:val="24"/>
        </w:rPr>
        <w:t> </w:t>
      </w:r>
      <w:r>
        <w:rPr>
          <w:sz w:val="24"/>
        </w:rPr>
        <w:t>Sharon</w:t>
      </w:r>
      <w:r>
        <w:rPr>
          <w:spacing w:val="-4"/>
          <w:sz w:val="24"/>
        </w:rPr>
        <w:t> </w:t>
      </w:r>
      <w:r>
        <w:rPr>
          <w:sz w:val="24"/>
        </w:rPr>
        <w:t>Wilsnack,</w:t>
      </w:r>
      <w:r>
        <w:rPr>
          <w:spacing w:val="-4"/>
          <w:sz w:val="24"/>
        </w:rPr>
        <w:t> </w:t>
      </w:r>
      <w:r>
        <w:rPr>
          <w:sz w:val="24"/>
        </w:rPr>
        <w:t>Tim</w:t>
      </w:r>
      <w:r>
        <w:rPr>
          <w:spacing w:val="-4"/>
          <w:sz w:val="24"/>
        </w:rPr>
        <w:t> </w:t>
      </w:r>
      <w:r>
        <w:rPr>
          <w:sz w:val="24"/>
        </w:rPr>
        <w:t>Johnson,</w:t>
      </w:r>
      <w:r>
        <w:rPr>
          <w:spacing w:val="-4"/>
          <w:sz w:val="24"/>
        </w:rPr>
        <w:t> </w:t>
      </w:r>
      <w:r>
        <w:rPr>
          <w:sz w:val="24"/>
        </w:rPr>
        <w:t>and</w:t>
      </w:r>
      <w:r>
        <w:rPr>
          <w:spacing w:val="-5"/>
          <w:sz w:val="24"/>
        </w:rPr>
        <w:t> </w:t>
      </w:r>
      <w:r>
        <w:rPr>
          <w:b/>
          <w:sz w:val="24"/>
        </w:rPr>
        <w:t>Bethany</w:t>
      </w:r>
      <w:r>
        <w:rPr>
          <w:b/>
          <w:spacing w:val="-4"/>
          <w:sz w:val="24"/>
        </w:rPr>
        <w:t> </w:t>
      </w:r>
      <w:r>
        <w:rPr>
          <w:b/>
          <w:sz w:val="24"/>
        </w:rPr>
        <w:t>Everett.</w:t>
      </w:r>
      <w:r>
        <w:rPr>
          <w:b/>
          <w:spacing w:val="40"/>
          <w:sz w:val="24"/>
        </w:rPr>
        <w:t> </w:t>
      </w:r>
      <w:r>
        <w:rPr>
          <w:sz w:val="24"/>
        </w:rPr>
        <w:t>(2014)</w:t>
      </w:r>
      <w:r>
        <w:rPr>
          <w:spacing w:val="-4"/>
          <w:sz w:val="24"/>
        </w:rPr>
        <w:t> </w:t>
      </w:r>
      <w:r>
        <w:rPr>
          <w:sz w:val="24"/>
        </w:rPr>
        <w:t>“Lifetime Victimization, Hazardous Drinking and Depression among Heterosexual and Sexual Minority Women.” </w:t>
      </w:r>
      <w:r>
        <w:rPr>
          <w:i/>
          <w:sz w:val="24"/>
        </w:rPr>
        <w:t>LGBT Health </w:t>
      </w:r>
      <w:r>
        <w:rPr>
          <w:sz w:val="24"/>
        </w:rPr>
        <w:t>1(3):192-203.</w:t>
      </w:r>
    </w:p>
    <w:p>
      <w:pPr>
        <w:pStyle w:val="BodyText"/>
      </w:pPr>
    </w:p>
    <w:p>
      <w:pPr>
        <w:pStyle w:val="ListParagraph"/>
        <w:numPr>
          <w:ilvl w:val="0"/>
          <w:numId w:val="1"/>
        </w:numPr>
        <w:tabs>
          <w:tab w:pos="1080" w:val="left" w:leader="none"/>
        </w:tabs>
        <w:spacing w:line="240" w:lineRule="auto" w:before="0" w:after="0"/>
        <w:ind w:left="1080" w:right="732" w:hanging="450"/>
        <w:jc w:val="left"/>
        <w:rPr>
          <w:sz w:val="24"/>
        </w:rPr>
      </w:pPr>
      <w:r>
        <w:rPr>
          <w:b/>
          <w:sz w:val="24"/>
        </w:rPr>
        <w:t>Everett, Bethany G., </w:t>
      </w:r>
      <w:r>
        <w:rPr>
          <w:sz w:val="24"/>
        </w:rPr>
        <w:t>Phillip A. Schnarrs, Margaret Rosario, Robert Garofalo, and Brian Mustanski.</w:t>
      </w:r>
      <w:r>
        <w:rPr>
          <w:spacing w:val="-5"/>
          <w:sz w:val="24"/>
        </w:rPr>
        <w:t> </w:t>
      </w:r>
      <w:r>
        <w:rPr>
          <w:sz w:val="24"/>
        </w:rPr>
        <w:t>(2014)</w:t>
      </w:r>
      <w:r>
        <w:rPr>
          <w:spacing w:val="-5"/>
          <w:sz w:val="24"/>
        </w:rPr>
        <w:t> </w:t>
      </w:r>
      <w:r>
        <w:rPr>
          <w:sz w:val="24"/>
        </w:rPr>
        <w:t>“Sexual</w:t>
      </w:r>
      <w:r>
        <w:rPr>
          <w:spacing w:val="-5"/>
          <w:sz w:val="24"/>
        </w:rPr>
        <w:t> </w:t>
      </w:r>
      <w:r>
        <w:rPr>
          <w:sz w:val="24"/>
        </w:rPr>
        <w:t>Orientation</w:t>
      </w:r>
      <w:r>
        <w:rPr>
          <w:spacing w:val="-5"/>
          <w:sz w:val="24"/>
        </w:rPr>
        <w:t> </w:t>
      </w:r>
      <w:r>
        <w:rPr>
          <w:sz w:val="24"/>
        </w:rPr>
        <w:t>Disparities</w:t>
      </w:r>
      <w:r>
        <w:rPr>
          <w:spacing w:val="-5"/>
          <w:sz w:val="24"/>
        </w:rPr>
        <w:t> </w:t>
      </w:r>
      <w:r>
        <w:rPr>
          <w:sz w:val="24"/>
        </w:rPr>
        <w:t>in</w:t>
      </w:r>
      <w:r>
        <w:rPr>
          <w:spacing w:val="-5"/>
          <w:sz w:val="24"/>
        </w:rPr>
        <w:t> </w:t>
      </w:r>
      <w:r>
        <w:rPr>
          <w:sz w:val="24"/>
        </w:rPr>
        <w:t>Sexually</w:t>
      </w:r>
      <w:r>
        <w:rPr>
          <w:spacing w:val="-5"/>
          <w:sz w:val="24"/>
        </w:rPr>
        <w:t> </w:t>
      </w:r>
      <w:r>
        <w:rPr>
          <w:sz w:val="24"/>
        </w:rPr>
        <w:t>Transmitted</w:t>
      </w:r>
      <w:r>
        <w:rPr>
          <w:spacing w:val="-5"/>
          <w:sz w:val="24"/>
        </w:rPr>
        <w:t> </w:t>
      </w:r>
      <w:r>
        <w:rPr>
          <w:sz w:val="24"/>
        </w:rPr>
        <w:t>Infection</w:t>
      </w:r>
      <w:r>
        <w:rPr>
          <w:spacing w:val="-5"/>
          <w:sz w:val="24"/>
        </w:rPr>
        <w:t> </w:t>
      </w:r>
      <w:r>
        <w:rPr>
          <w:sz w:val="24"/>
        </w:rPr>
        <w:t>Risk Behaviors and Risk Determinants among Sexually Active Adolescent Males: Results from a School-Based Sample.” </w:t>
      </w:r>
      <w:r>
        <w:rPr>
          <w:i/>
          <w:sz w:val="24"/>
        </w:rPr>
        <w:t>American Journal of Public Health, </w:t>
      </w:r>
      <w:r>
        <w:rPr>
          <w:sz w:val="24"/>
        </w:rPr>
        <w:t>104(6):1107-1112.</w:t>
      </w:r>
    </w:p>
    <w:p>
      <w:pPr>
        <w:pStyle w:val="ListParagraph"/>
        <w:numPr>
          <w:ilvl w:val="0"/>
          <w:numId w:val="1"/>
        </w:numPr>
        <w:tabs>
          <w:tab w:pos="1080" w:val="left" w:leader="none"/>
        </w:tabs>
        <w:spacing w:line="240" w:lineRule="auto" w:before="274" w:after="0"/>
        <w:ind w:left="1080" w:right="754" w:hanging="450"/>
        <w:jc w:val="left"/>
        <w:rPr>
          <w:sz w:val="24"/>
        </w:rPr>
      </w:pPr>
      <w:r>
        <w:rPr>
          <w:sz w:val="24"/>
        </w:rPr>
        <w:t>Rosario, Margaret, Heather L. Corliss, </w:t>
      </w:r>
      <w:r>
        <w:rPr>
          <w:b/>
          <w:sz w:val="24"/>
        </w:rPr>
        <w:t>Bethany G. Everett, </w:t>
      </w:r>
      <w:r>
        <w:rPr>
          <w:sz w:val="24"/>
        </w:rPr>
        <w:t>Stephen T. Russell, Francisco O. Buchting, and Michelle A. Birkett. (2014) “Mediation by Peer</w:t>
      </w:r>
      <w:r>
        <w:rPr>
          <w:spacing w:val="40"/>
          <w:sz w:val="24"/>
        </w:rPr>
        <w:t> </w:t>
      </w:r>
      <w:r>
        <w:rPr>
          <w:sz w:val="24"/>
        </w:rPr>
        <w:t>Victimization</w:t>
      </w:r>
      <w:r>
        <w:rPr>
          <w:spacing w:val="-5"/>
          <w:sz w:val="24"/>
        </w:rPr>
        <w:t> </w:t>
      </w:r>
      <w:r>
        <w:rPr>
          <w:sz w:val="24"/>
        </w:rPr>
        <w:t>of</w:t>
      </w:r>
      <w:r>
        <w:rPr>
          <w:spacing w:val="-5"/>
          <w:sz w:val="24"/>
        </w:rPr>
        <w:t> </w:t>
      </w:r>
      <w:r>
        <w:rPr>
          <w:sz w:val="24"/>
        </w:rPr>
        <w:t>Sexual-Orientation</w:t>
      </w:r>
      <w:r>
        <w:rPr>
          <w:spacing w:val="-5"/>
          <w:sz w:val="24"/>
        </w:rPr>
        <w:t> </w:t>
      </w:r>
      <w:r>
        <w:rPr>
          <w:sz w:val="24"/>
        </w:rPr>
        <w:t>Disparities</w:t>
      </w:r>
      <w:r>
        <w:rPr>
          <w:spacing w:val="-5"/>
          <w:sz w:val="24"/>
        </w:rPr>
        <w:t> </w:t>
      </w:r>
      <w:r>
        <w:rPr>
          <w:sz w:val="24"/>
        </w:rPr>
        <w:t>in</w:t>
      </w:r>
      <w:r>
        <w:rPr>
          <w:spacing w:val="-5"/>
          <w:sz w:val="24"/>
        </w:rPr>
        <w:t> </w:t>
      </w:r>
      <w:r>
        <w:rPr>
          <w:sz w:val="24"/>
        </w:rPr>
        <w:t>Cancer-Related</w:t>
      </w:r>
      <w:r>
        <w:rPr>
          <w:spacing w:val="-5"/>
          <w:sz w:val="24"/>
        </w:rPr>
        <w:t> </w:t>
      </w:r>
      <w:r>
        <w:rPr>
          <w:sz w:val="24"/>
        </w:rPr>
        <w:t>Behaviors</w:t>
      </w:r>
      <w:r>
        <w:rPr>
          <w:spacing w:val="-5"/>
          <w:sz w:val="24"/>
        </w:rPr>
        <w:t> </w:t>
      </w:r>
      <w:r>
        <w:rPr>
          <w:sz w:val="24"/>
        </w:rPr>
        <w:t>of</w:t>
      </w:r>
      <w:r>
        <w:rPr>
          <w:spacing w:val="-5"/>
          <w:sz w:val="24"/>
        </w:rPr>
        <w:t> </w:t>
      </w:r>
      <w:r>
        <w:rPr>
          <w:sz w:val="24"/>
        </w:rPr>
        <w:t>Tobacco, Alcohol, Sexual Risk, and Physical Activity: Youth Risk Behavior Survey.” </w:t>
      </w:r>
      <w:r>
        <w:rPr>
          <w:i/>
          <w:sz w:val="24"/>
        </w:rPr>
        <w:t>American</w:t>
      </w:r>
      <w:r>
        <w:rPr>
          <w:i/>
          <w:sz w:val="24"/>
        </w:rPr>
        <w:t> Journal of Public Health </w:t>
      </w:r>
      <w:r>
        <w:rPr>
          <w:sz w:val="24"/>
        </w:rPr>
        <w:t>104(6):1113-1123.</w:t>
      </w:r>
    </w:p>
    <w:p>
      <w:pPr>
        <w:pStyle w:val="BodyText"/>
      </w:pPr>
    </w:p>
    <w:p>
      <w:pPr>
        <w:pStyle w:val="ListParagraph"/>
        <w:numPr>
          <w:ilvl w:val="0"/>
          <w:numId w:val="1"/>
        </w:numPr>
        <w:tabs>
          <w:tab w:pos="1080" w:val="left" w:leader="none"/>
        </w:tabs>
        <w:spacing w:line="240" w:lineRule="auto" w:before="0" w:after="0"/>
        <w:ind w:left="1080" w:right="799" w:hanging="450"/>
        <w:jc w:val="left"/>
        <w:rPr>
          <w:sz w:val="24"/>
        </w:rPr>
      </w:pPr>
      <w:r>
        <w:rPr>
          <w:b/>
          <w:sz w:val="24"/>
        </w:rPr>
        <w:t>Everett, Bethany G. </w:t>
      </w:r>
      <w:r>
        <w:rPr>
          <w:sz w:val="24"/>
        </w:rPr>
        <w:t>“Changes in the Social Environment on Sexual Minority Mental Health</w:t>
      </w:r>
      <w:r>
        <w:rPr>
          <w:spacing w:val="-4"/>
          <w:sz w:val="24"/>
        </w:rPr>
        <w:t> </w:t>
      </w:r>
      <w:r>
        <w:rPr>
          <w:sz w:val="24"/>
        </w:rPr>
        <w:t>During</w:t>
      </w:r>
      <w:r>
        <w:rPr>
          <w:spacing w:val="-4"/>
          <w:sz w:val="24"/>
        </w:rPr>
        <w:t> </w:t>
      </w:r>
      <w:r>
        <w:rPr>
          <w:sz w:val="24"/>
        </w:rPr>
        <w:t>the</w:t>
      </w:r>
      <w:r>
        <w:rPr>
          <w:spacing w:val="-5"/>
          <w:sz w:val="24"/>
        </w:rPr>
        <w:t> </w:t>
      </w:r>
      <w:r>
        <w:rPr>
          <w:sz w:val="24"/>
        </w:rPr>
        <w:t>Transition</w:t>
      </w:r>
      <w:r>
        <w:rPr>
          <w:spacing w:val="-4"/>
          <w:sz w:val="24"/>
        </w:rPr>
        <w:t> </w:t>
      </w:r>
      <w:r>
        <w:rPr>
          <w:sz w:val="24"/>
        </w:rPr>
        <w:t>from</w:t>
      </w:r>
      <w:r>
        <w:rPr>
          <w:spacing w:val="-4"/>
          <w:sz w:val="24"/>
        </w:rPr>
        <w:t> </w:t>
      </w:r>
      <w:r>
        <w:rPr>
          <w:sz w:val="24"/>
        </w:rPr>
        <w:t>Adolescence</w:t>
      </w:r>
      <w:r>
        <w:rPr>
          <w:spacing w:val="-5"/>
          <w:sz w:val="24"/>
        </w:rPr>
        <w:t> </w:t>
      </w:r>
      <w:r>
        <w:rPr>
          <w:sz w:val="24"/>
        </w:rPr>
        <w:t>to</w:t>
      </w:r>
      <w:r>
        <w:rPr>
          <w:spacing w:val="-4"/>
          <w:sz w:val="24"/>
        </w:rPr>
        <w:t> </w:t>
      </w:r>
      <w:r>
        <w:rPr>
          <w:sz w:val="24"/>
        </w:rPr>
        <w:t>Young</w:t>
      </w:r>
      <w:r>
        <w:rPr>
          <w:spacing w:val="-4"/>
          <w:sz w:val="24"/>
        </w:rPr>
        <w:t> </w:t>
      </w:r>
      <w:r>
        <w:rPr>
          <w:sz w:val="24"/>
        </w:rPr>
        <w:t>Adulthood.”</w:t>
      </w:r>
      <w:r>
        <w:rPr>
          <w:spacing w:val="-5"/>
          <w:sz w:val="24"/>
        </w:rPr>
        <w:t> </w:t>
      </w:r>
      <w:r>
        <w:rPr>
          <w:sz w:val="24"/>
        </w:rPr>
        <w:t>(2014)</w:t>
      </w:r>
      <w:r>
        <w:rPr>
          <w:spacing w:val="-4"/>
          <w:sz w:val="24"/>
        </w:rPr>
        <w:t> </w:t>
      </w:r>
      <w:r>
        <w:rPr>
          <w:i/>
          <w:sz w:val="24"/>
        </w:rPr>
        <w:t>Journal</w:t>
      </w:r>
      <w:r>
        <w:rPr>
          <w:i/>
          <w:spacing w:val="-4"/>
          <w:sz w:val="24"/>
        </w:rPr>
        <w:t> </w:t>
      </w:r>
      <w:r>
        <w:rPr>
          <w:i/>
          <w:sz w:val="24"/>
        </w:rPr>
        <w:t>of</w:t>
      </w:r>
      <w:r>
        <w:rPr>
          <w:i/>
          <w:sz w:val="24"/>
        </w:rPr>
        <w:t> the American Psychiatric Nurses Association </w:t>
      </w:r>
      <w:r>
        <w:rPr>
          <w:sz w:val="24"/>
        </w:rPr>
        <w:t>20(1):45-52.</w:t>
      </w:r>
    </w:p>
    <w:p>
      <w:pPr>
        <w:pStyle w:val="BodyText"/>
      </w:pPr>
    </w:p>
    <w:p>
      <w:pPr>
        <w:pStyle w:val="ListParagraph"/>
        <w:numPr>
          <w:ilvl w:val="0"/>
          <w:numId w:val="1"/>
        </w:numPr>
        <w:tabs>
          <w:tab w:pos="1080" w:val="left" w:leader="none"/>
        </w:tabs>
        <w:spacing w:line="240" w:lineRule="auto" w:before="0" w:after="0"/>
        <w:ind w:left="1080" w:right="1373" w:hanging="450"/>
        <w:jc w:val="both"/>
        <w:rPr>
          <w:sz w:val="24"/>
        </w:rPr>
      </w:pPr>
      <w:r>
        <w:rPr>
          <w:sz w:val="24"/>
        </w:rPr>
        <w:t>Russell, Stephen T., </w:t>
      </w:r>
      <w:r>
        <w:rPr>
          <w:b/>
          <w:sz w:val="24"/>
        </w:rPr>
        <w:t>Bethany G. Everett</w:t>
      </w:r>
      <w:r>
        <w:rPr>
          <w:sz w:val="24"/>
        </w:rPr>
        <w:t>, Margaret Rosario, and Michelle</w:t>
      </w:r>
      <w:r>
        <w:rPr>
          <w:spacing w:val="-1"/>
          <w:sz w:val="24"/>
        </w:rPr>
        <w:t> </w:t>
      </w:r>
      <w:r>
        <w:rPr>
          <w:sz w:val="24"/>
        </w:rPr>
        <w:t>Birkett. “Victimization</w:t>
      </w:r>
      <w:r>
        <w:rPr>
          <w:spacing w:val="-5"/>
          <w:sz w:val="24"/>
        </w:rPr>
        <w:t> </w:t>
      </w:r>
      <w:r>
        <w:rPr>
          <w:sz w:val="24"/>
        </w:rPr>
        <w:t>and</w:t>
      </w:r>
      <w:r>
        <w:rPr>
          <w:spacing w:val="-5"/>
          <w:sz w:val="24"/>
        </w:rPr>
        <w:t> </w:t>
      </w:r>
      <w:r>
        <w:rPr>
          <w:sz w:val="24"/>
        </w:rPr>
        <w:t>Sexual</w:t>
      </w:r>
      <w:r>
        <w:rPr>
          <w:spacing w:val="-5"/>
          <w:sz w:val="24"/>
        </w:rPr>
        <w:t> </w:t>
      </w:r>
      <w:r>
        <w:rPr>
          <w:sz w:val="24"/>
        </w:rPr>
        <w:t>Orientation</w:t>
      </w:r>
      <w:r>
        <w:rPr>
          <w:spacing w:val="-5"/>
          <w:sz w:val="24"/>
        </w:rPr>
        <w:t> </w:t>
      </w:r>
      <w:r>
        <w:rPr>
          <w:sz w:val="24"/>
        </w:rPr>
        <w:t>among</w:t>
      </w:r>
      <w:r>
        <w:rPr>
          <w:spacing w:val="-5"/>
          <w:sz w:val="24"/>
        </w:rPr>
        <w:t> </w:t>
      </w:r>
      <w:r>
        <w:rPr>
          <w:sz w:val="24"/>
        </w:rPr>
        <w:t>Youth.”</w:t>
      </w:r>
      <w:r>
        <w:rPr>
          <w:spacing w:val="-6"/>
          <w:sz w:val="24"/>
        </w:rPr>
        <w:t> </w:t>
      </w:r>
      <w:r>
        <w:rPr>
          <w:sz w:val="24"/>
        </w:rPr>
        <w:t>(2014)</w:t>
      </w:r>
      <w:r>
        <w:rPr>
          <w:spacing w:val="-5"/>
          <w:sz w:val="24"/>
        </w:rPr>
        <w:t> </w:t>
      </w:r>
      <w:r>
        <w:rPr>
          <w:i/>
          <w:sz w:val="24"/>
        </w:rPr>
        <w:t>American</w:t>
      </w:r>
      <w:r>
        <w:rPr>
          <w:i/>
          <w:spacing w:val="-5"/>
          <w:sz w:val="24"/>
        </w:rPr>
        <w:t> </w:t>
      </w:r>
      <w:r>
        <w:rPr>
          <w:i/>
          <w:sz w:val="24"/>
        </w:rPr>
        <w:t>Journal</w:t>
      </w:r>
      <w:r>
        <w:rPr>
          <w:i/>
          <w:spacing w:val="-5"/>
          <w:sz w:val="24"/>
        </w:rPr>
        <w:t> </w:t>
      </w:r>
      <w:r>
        <w:rPr>
          <w:i/>
          <w:sz w:val="24"/>
        </w:rPr>
        <w:t>of</w:t>
      </w:r>
      <w:r>
        <w:rPr>
          <w:i/>
          <w:sz w:val="24"/>
        </w:rPr>
        <w:t> Public Health </w:t>
      </w:r>
      <w:r>
        <w:rPr>
          <w:sz w:val="24"/>
        </w:rPr>
        <w:t>104(2):255-261.</w:t>
      </w:r>
    </w:p>
    <w:p>
      <w:pPr>
        <w:pStyle w:val="BodyText"/>
      </w:pPr>
    </w:p>
    <w:p>
      <w:pPr>
        <w:pStyle w:val="ListParagraph"/>
        <w:numPr>
          <w:ilvl w:val="0"/>
          <w:numId w:val="1"/>
        </w:numPr>
        <w:tabs>
          <w:tab w:pos="1080" w:val="left" w:leader="none"/>
        </w:tabs>
        <w:spacing w:line="240" w:lineRule="auto" w:before="0" w:after="0"/>
        <w:ind w:left="1080" w:right="799" w:hanging="450"/>
        <w:jc w:val="left"/>
        <w:rPr>
          <w:sz w:val="24"/>
        </w:rPr>
      </w:pPr>
      <w:r>
        <w:rPr>
          <w:sz w:val="24"/>
        </w:rPr>
        <w:t>Rosario, Margaret, Heather L. Corliss, </w:t>
      </w:r>
      <w:r>
        <w:rPr>
          <w:b/>
          <w:sz w:val="24"/>
        </w:rPr>
        <w:t>Bethany G. Everett, </w:t>
      </w:r>
      <w:r>
        <w:rPr>
          <w:sz w:val="24"/>
        </w:rPr>
        <w:t>Sari L. Reisner, S. Bryn Austin, Francisco O. Buchting, and Michelle A. Birkett. (2014) “Sexual-Orientation in Cancer-Related</w:t>
      </w:r>
      <w:r>
        <w:rPr>
          <w:spacing w:val="-4"/>
          <w:sz w:val="24"/>
        </w:rPr>
        <w:t> </w:t>
      </w:r>
      <w:r>
        <w:rPr>
          <w:sz w:val="24"/>
        </w:rPr>
        <w:t>Risk</w:t>
      </w:r>
      <w:r>
        <w:rPr>
          <w:spacing w:val="-4"/>
          <w:sz w:val="24"/>
        </w:rPr>
        <w:t> </w:t>
      </w:r>
      <w:r>
        <w:rPr>
          <w:sz w:val="24"/>
        </w:rPr>
        <w:t>Behaviors</w:t>
      </w:r>
      <w:r>
        <w:rPr>
          <w:spacing w:val="-4"/>
          <w:sz w:val="24"/>
        </w:rPr>
        <w:t> </w:t>
      </w:r>
      <w:r>
        <w:rPr>
          <w:sz w:val="24"/>
        </w:rPr>
        <w:t>of</w:t>
      </w:r>
      <w:r>
        <w:rPr>
          <w:spacing w:val="-4"/>
          <w:sz w:val="24"/>
        </w:rPr>
        <w:t> </w:t>
      </w:r>
      <w:r>
        <w:rPr>
          <w:sz w:val="24"/>
        </w:rPr>
        <w:t>Tobacco,</w:t>
      </w:r>
      <w:r>
        <w:rPr>
          <w:spacing w:val="-4"/>
          <w:sz w:val="24"/>
        </w:rPr>
        <w:t> </w:t>
      </w:r>
      <w:r>
        <w:rPr>
          <w:sz w:val="24"/>
        </w:rPr>
        <w:t>Alcohol,</w:t>
      </w:r>
      <w:r>
        <w:rPr>
          <w:spacing w:val="-4"/>
          <w:sz w:val="24"/>
        </w:rPr>
        <w:t> </w:t>
      </w:r>
      <w:r>
        <w:rPr>
          <w:sz w:val="24"/>
        </w:rPr>
        <w:t>Sexual</w:t>
      </w:r>
      <w:r>
        <w:rPr>
          <w:spacing w:val="-4"/>
          <w:sz w:val="24"/>
        </w:rPr>
        <w:t> </w:t>
      </w:r>
      <w:r>
        <w:rPr>
          <w:sz w:val="24"/>
        </w:rPr>
        <w:t>Risk,</w:t>
      </w:r>
      <w:r>
        <w:rPr>
          <w:spacing w:val="-4"/>
          <w:sz w:val="24"/>
        </w:rPr>
        <w:t> </w:t>
      </w:r>
      <w:r>
        <w:rPr>
          <w:sz w:val="24"/>
        </w:rPr>
        <w:t>and</w:t>
      </w:r>
      <w:r>
        <w:rPr>
          <w:spacing w:val="-4"/>
          <w:sz w:val="24"/>
        </w:rPr>
        <w:t> </w:t>
      </w:r>
      <w:r>
        <w:rPr>
          <w:sz w:val="24"/>
        </w:rPr>
        <w:t>Diet</w:t>
      </w:r>
      <w:r>
        <w:rPr>
          <w:spacing w:val="-4"/>
          <w:sz w:val="24"/>
        </w:rPr>
        <w:t> </w:t>
      </w:r>
      <w:r>
        <w:rPr>
          <w:sz w:val="24"/>
        </w:rPr>
        <w:t>and</w:t>
      </w:r>
      <w:r>
        <w:rPr>
          <w:spacing w:val="-4"/>
          <w:sz w:val="24"/>
        </w:rPr>
        <w:t> </w:t>
      </w:r>
      <w:r>
        <w:rPr>
          <w:sz w:val="24"/>
        </w:rPr>
        <w:t>Physical Activity: Youth Risk Behavior Surveillance.” </w:t>
      </w:r>
      <w:r>
        <w:rPr>
          <w:i/>
          <w:sz w:val="24"/>
        </w:rPr>
        <w:t>American Journal of Public Health</w:t>
      </w:r>
      <w:r>
        <w:rPr>
          <w:i/>
          <w:sz w:val="24"/>
        </w:rPr>
        <w:t> </w:t>
      </w:r>
      <w:r>
        <w:rPr>
          <w:spacing w:val="-2"/>
          <w:sz w:val="24"/>
        </w:rPr>
        <w:t>104(2):245-254.</w:t>
      </w:r>
    </w:p>
    <w:p>
      <w:pPr>
        <w:pStyle w:val="BodyText"/>
      </w:pPr>
    </w:p>
    <w:p>
      <w:pPr>
        <w:pStyle w:val="ListParagraph"/>
        <w:numPr>
          <w:ilvl w:val="0"/>
          <w:numId w:val="1"/>
        </w:numPr>
        <w:tabs>
          <w:tab w:pos="1080" w:val="left" w:leader="none"/>
        </w:tabs>
        <w:spacing w:line="240" w:lineRule="auto" w:before="0" w:after="0"/>
        <w:ind w:left="1080" w:right="0" w:hanging="450"/>
        <w:jc w:val="left"/>
        <w:rPr>
          <w:sz w:val="24"/>
        </w:rPr>
      </w:pPr>
      <w:r>
        <w:rPr>
          <w:sz w:val="24"/>
        </w:rPr>
        <w:t>Mustanksi,</w:t>
      </w:r>
      <w:r>
        <w:rPr>
          <w:spacing w:val="-4"/>
          <w:sz w:val="24"/>
        </w:rPr>
        <w:t> </w:t>
      </w:r>
      <w:r>
        <w:rPr>
          <w:sz w:val="24"/>
        </w:rPr>
        <w:t>Brian,</w:t>
      </w:r>
      <w:r>
        <w:rPr>
          <w:spacing w:val="-2"/>
          <w:sz w:val="24"/>
        </w:rPr>
        <w:t> </w:t>
      </w:r>
      <w:r>
        <w:rPr>
          <w:sz w:val="24"/>
        </w:rPr>
        <w:t>Michelle</w:t>
      </w:r>
      <w:r>
        <w:rPr>
          <w:spacing w:val="-3"/>
          <w:sz w:val="24"/>
        </w:rPr>
        <w:t> </w:t>
      </w:r>
      <w:r>
        <w:rPr>
          <w:sz w:val="24"/>
        </w:rPr>
        <w:t>Birkett,</w:t>
      </w:r>
      <w:r>
        <w:rPr>
          <w:spacing w:val="-2"/>
          <w:sz w:val="24"/>
        </w:rPr>
        <w:t> </w:t>
      </w:r>
      <w:r>
        <w:rPr>
          <w:sz w:val="24"/>
        </w:rPr>
        <w:t>George</w:t>
      </w:r>
      <w:r>
        <w:rPr>
          <w:spacing w:val="-3"/>
          <w:sz w:val="24"/>
        </w:rPr>
        <w:t> </w:t>
      </w:r>
      <w:r>
        <w:rPr>
          <w:sz w:val="24"/>
        </w:rPr>
        <w:t>J.</w:t>
      </w:r>
      <w:r>
        <w:rPr>
          <w:spacing w:val="-2"/>
          <w:sz w:val="24"/>
        </w:rPr>
        <w:t> </w:t>
      </w:r>
      <w:r>
        <w:rPr>
          <w:sz w:val="24"/>
        </w:rPr>
        <w:t>Green,</w:t>
      </w:r>
      <w:r>
        <w:rPr>
          <w:spacing w:val="-2"/>
          <w:sz w:val="24"/>
        </w:rPr>
        <w:t> </w:t>
      </w:r>
      <w:r>
        <w:rPr>
          <w:sz w:val="24"/>
        </w:rPr>
        <w:t>Margaret</w:t>
      </w:r>
      <w:r>
        <w:rPr>
          <w:spacing w:val="-2"/>
          <w:sz w:val="24"/>
        </w:rPr>
        <w:t> </w:t>
      </w:r>
      <w:r>
        <w:rPr>
          <w:sz w:val="24"/>
        </w:rPr>
        <w:t>Rosario,</w:t>
      </w:r>
      <w:r>
        <w:rPr>
          <w:spacing w:val="-1"/>
          <w:sz w:val="24"/>
        </w:rPr>
        <w:t> </w:t>
      </w:r>
      <w:r>
        <w:rPr>
          <w:spacing w:val="-2"/>
          <w:sz w:val="24"/>
        </w:rPr>
        <w:t>Wendy</w:t>
      </w:r>
    </w:p>
    <w:p>
      <w:pPr>
        <w:pStyle w:val="ListParagraph"/>
        <w:spacing w:after="0" w:line="240" w:lineRule="auto"/>
        <w:jc w:val="left"/>
        <w:rPr>
          <w:sz w:val="24"/>
        </w:rPr>
        <w:sectPr>
          <w:pgSz w:w="12240" w:h="15840"/>
          <w:pgMar w:header="0" w:footer="787" w:top="1360" w:bottom="980" w:left="1080" w:right="720"/>
        </w:sectPr>
      </w:pPr>
    </w:p>
    <w:p>
      <w:pPr>
        <w:spacing w:line="240" w:lineRule="auto" w:before="76"/>
        <w:ind w:left="1080" w:right="1199" w:firstLine="0"/>
        <w:jc w:val="left"/>
        <w:rPr>
          <w:sz w:val="24"/>
        </w:rPr>
      </w:pPr>
      <w:r>
        <w:rPr>
          <w:sz w:val="24"/>
        </w:rPr>
        <w:t>Bostwick,</w:t>
      </w:r>
      <w:r>
        <w:rPr>
          <w:spacing w:val="-4"/>
          <w:sz w:val="24"/>
        </w:rPr>
        <w:t> </w:t>
      </w:r>
      <w:r>
        <w:rPr>
          <w:sz w:val="24"/>
        </w:rPr>
        <w:t>and</w:t>
      </w:r>
      <w:r>
        <w:rPr>
          <w:spacing w:val="-4"/>
          <w:sz w:val="24"/>
        </w:rPr>
        <w:t> </w:t>
      </w:r>
      <w:r>
        <w:rPr>
          <w:b/>
          <w:sz w:val="24"/>
        </w:rPr>
        <w:t>Bethany</w:t>
      </w:r>
      <w:r>
        <w:rPr>
          <w:b/>
          <w:spacing w:val="-4"/>
          <w:sz w:val="24"/>
        </w:rPr>
        <w:t> </w:t>
      </w:r>
      <w:r>
        <w:rPr>
          <w:b/>
          <w:sz w:val="24"/>
        </w:rPr>
        <w:t>G.</w:t>
      </w:r>
      <w:r>
        <w:rPr>
          <w:b/>
          <w:spacing w:val="-4"/>
          <w:sz w:val="24"/>
        </w:rPr>
        <w:t> </w:t>
      </w:r>
      <w:r>
        <w:rPr>
          <w:b/>
          <w:sz w:val="24"/>
        </w:rPr>
        <w:t>Everett.</w:t>
      </w:r>
      <w:r>
        <w:rPr>
          <w:b/>
          <w:spacing w:val="-4"/>
          <w:sz w:val="24"/>
        </w:rPr>
        <w:t> </w:t>
      </w:r>
      <w:r>
        <w:rPr>
          <w:sz w:val="24"/>
        </w:rPr>
        <w:t>(2014)</w:t>
      </w:r>
      <w:r>
        <w:rPr>
          <w:spacing w:val="-4"/>
          <w:sz w:val="24"/>
        </w:rPr>
        <w:t> </w:t>
      </w:r>
      <w:r>
        <w:rPr>
          <w:sz w:val="24"/>
        </w:rPr>
        <w:t>“Prevalence</w:t>
      </w:r>
      <w:r>
        <w:rPr>
          <w:spacing w:val="-5"/>
          <w:sz w:val="24"/>
        </w:rPr>
        <w:t> </w:t>
      </w:r>
      <w:r>
        <w:rPr>
          <w:sz w:val="24"/>
        </w:rPr>
        <w:t>and</w:t>
      </w:r>
      <w:r>
        <w:rPr>
          <w:spacing w:val="-4"/>
          <w:sz w:val="24"/>
        </w:rPr>
        <w:t> </w:t>
      </w:r>
      <w:r>
        <w:rPr>
          <w:sz w:val="24"/>
        </w:rPr>
        <w:t>Intersections</w:t>
      </w:r>
      <w:r>
        <w:rPr>
          <w:spacing w:val="-4"/>
          <w:sz w:val="24"/>
        </w:rPr>
        <w:t> </w:t>
      </w:r>
      <w:r>
        <w:rPr>
          <w:sz w:val="24"/>
        </w:rPr>
        <w:t>of</w:t>
      </w:r>
      <w:r>
        <w:rPr>
          <w:spacing w:val="-4"/>
          <w:sz w:val="24"/>
        </w:rPr>
        <w:t> </w:t>
      </w:r>
      <w:r>
        <w:rPr>
          <w:sz w:val="24"/>
        </w:rPr>
        <w:t>Sexual Orientation with Race, Gender, and Development in a Representative Sample of American Youth.” </w:t>
      </w:r>
      <w:r>
        <w:rPr>
          <w:i/>
          <w:sz w:val="24"/>
        </w:rPr>
        <w:t>American Journal of Public Health </w:t>
      </w:r>
      <w:r>
        <w:rPr>
          <w:sz w:val="24"/>
        </w:rPr>
        <w:t>104(20):237-244.</w:t>
      </w:r>
    </w:p>
    <w:p>
      <w:pPr>
        <w:pStyle w:val="BodyText"/>
        <w:spacing w:before="3"/>
      </w:pPr>
    </w:p>
    <w:p>
      <w:pPr>
        <w:pStyle w:val="ListParagraph"/>
        <w:numPr>
          <w:ilvl w:val="0"/>
          <w:numId w:val="1"/>
        </w:numPr>
        <w:tabs>
          <w:tab w:pos="1080" w:val="left" w:leader="none"/>
        </w:tabs>
        <w:spacing w:line="237" w:lineRule="auto" w:before="0" w:after="0"/>
        <w:ind w:left="1080" w:right="1433" w:hanging="450"/>
        <w:jc w:val="left"/>
        <w:rPr>
          <w:sz w:val="24"/>
        </w:rPr>
      </w:pPr>
      <w:r>
        <w:rPr>
          <w:sz w:val="24"/>
        </w:rPr>
        <w:t>Zajacova,</w:t>
      </w:r>
      <w:r>
        <w:rPr>
          <w:spacing w:val="-4"/>
          <w:sz w:val="24"/>
        </w:rPr>
        <w:t> </w:t>
      </w:r>
      <w:r>
        <w:rPr>
          <w:sz w:val="24"/>
        </w:rPr>
        <w:t>Anna</w:t>
      </w:r>
      <w:r>
        <w:rPr>
          <w:spacing w:val="-5"/>
          <w:sz w:val="24"/>
        </w:rPr>
        <w:t> </w:t>
      </w:r>
      <w:r>
        <w:rPr>
          <w:sz w:val="24"/>
        </w:rPr>
        <w:t>and</w:t>
      </w:r>
      <w:r>
        <w:rPr>
          <w:spacing w:val="-5"/>
          <w:sz w:val="24"/>
        </w:rPr>
        <w:t> </w:t>
      </w:r>
      <w:r>
        <w:rPr>
          <w:b/>
          <w:sz w:val="24"/>
        </w:rPr>
        <w:t>Bethany</w:t>
      </w:r>
      <w:r>
        <w:rPr>
          <w:b/>
          <w:spacing w:val="-4"/>
          <w:sz w:val="24"/>
        </w:rPr>
        <w:t> </w:t>
      </w:r>
      <w:r>
        <w:rPr>
          <w:b/>
          <w:sz w:val="24"/>
        </w:rPr>
        <w:t>G.</w:t>
      </w:r>
      <w:r>
        <w:rPr>
          <w:b/>
          <w:spacing w:val="-4"/>
          <w:sz w:val="24"/>
        </w:rPr>
        <w:t> </w:t>
      </w:r>
      <w:r>
        <w:rPr>
          <w:b/>
          <w:sz w:val="24"/>
        </w:rPr>
        <w:t>Everett.</w:t>
      </w:r>
      <w:r>
        <w:rPr>
          <w:b/>
          <w:spacing w:val="-4"/>
          <w:sz w:val="24"/>
        </w:rPr>
        <w:t> </w:t>
      </w:r>
      <w:r>
        <w:rPr>
          <w:sz w:val="24"/>
        </w:rPr>
        <w:t>(2014)</w:t>
      </w:r>
      <w:r>
        <w:rPr>
          <w:spacing w:val="-4"/>
          <w:sz w:val="24"/>
        </w:rPr>
        <w:t> </w:t>
      </w:r>
      <w:r>
        <w:rPr>
          <w:sz w:val="24"/>
        </w:rPr>
        <w:t>“Non-Equivalent</w:t>
      </w:r>
      <w:r>
        <w:rPr>
          <w:spacing w:val="-4"/>
          <w:sz w:val="24"/>
        </w:rPr>
        <w:t> </w:t>
      </w:r>
      <w:r>
        <w:rPr>
          <w:sz w:val="24"/>
        </w:rPr>
        <w:t>Health</w:t>
      </w:r>
      <w:r>
        <w:rPr>
          <w:spacing w:val="-4"/>
          <w:sz w:val="24"/>
        </w:rPr>
        <w:t> </w:t>
      </w:r>
      <w:r>
        <w:rPr>
          <w:sz w:val="24"/>
        </w:rPr>
        <w:t>of</w:t>
      </w:r>
      <w:r>
        <w:rPr>
          <w:spacing w:val="-4"/>
          <w:sz w:val="24"/>
        </w:rPr>
        <w:t> </w:t>
      </w:r>
      <w:r>
        <w:rPr>
          <w:sz w:val="24"/>
        </w:rPr>
        <w:t>High School Equivalents.” </w:t>
      </w:r>
      <w:r>
        <w:rPr>
          <w:i/>
          <w:sz w:val="24"/>
        </w:rPr>
        <w:t>Social Science Quarterly </w:t>
      </w:r>
      <w:r>
        <w:rPr>
          <w:sz w:val="24"/>
        </w:rPr>
        <w:t>95(1):221-238.</w:t>
      </w:r>
    </w:p>
    <w:p>
      <w:pPr>
        <w:pStyle w:val="BodyText"/>
        <w:spacing w:before="1"/>
      </w:pPr>
    </w:p>
    <w:p>
      <w:pPr>
        <w:pStyle w:val="ListParagraph"/>
        <w:numPr>
          <w:ilvl w:val="0"/>
          <w:numId w:val="1"/>
        </w:numPr>
        <w:tabs>
          <w:tab w:pos="1080" w:val="left" w:leader="none"/>
        </w:tabs>
        <w:spacing w:line="240" w:lineRule="auto" w:before="0" w:after="0"/>
        <w:ind w:left="1080" w:right="746" w:hanging="450"/>
        <w:jc w:val="left"/>
        <w:rPr>
          <w:sz w:val="24"/>
        </w:rPr>
      </w:pPr>
      <w:r>
        <w:rPr>
          <w:b/>
          <w:sz w:val="24"/>
        </w:rPr>
        <w:t>Everett, Bethany G</w:t>
      </w:r>
      <w:r>
        <w:rPr>
          <w:sz w:val="24"/>
        </w:rPr>
        <w:t>., David Rehkopf, and Richard G. Rogers. (2013) “The Non-Linear Relationship</w:t>
      </w:r>
      <w:r>
        <w:rPr>
          <w:spacing w:val="-4"/>
          <w:sz w:val="24"/>
        </w:rPr>
        <w:t> </w:t>
      </w:r>
      <w:r>
        <w:rPr>
          <w:sz w:val="24"/>
        </w:rPr>
        <w:t>Between</w:t>
      </w:r>
      <w:r>
        <w:rPr>
          <w:spacing w:val="-4"/>
          <w:sz w:val="24"/>
        </w:rPr>
        <w:t> </w:t>
      </w:r>
      <w:r>
        <w:rPr>
          <w:sz w:val="24"/>
        </w:rPr>
        <w:t>Education</w:t>
      </w:r>
      <w:r>
        <w:rPr>
          <w:spacing w:val="-4"/>
          <w:sz w:val="24"/>
        </w:rPr>
        <w:t> </w:t>
      </w:r>
      <w:r>
        <w:rPr>
          <w:sz w:val="24"/>
        </w:rPr>
        <w:t>and</w:t>
      </w:r>
      <w:r>
        <w:rPr>
          <w:spacing w:val="-4"/>
          <w:sz w:val="24"/>
        </w:rPr>
        <w:t> </w:t>
      </w:r>
      <w:r>
        <w:rPr>
          <w:sz w:val="24"/>
        </w:rPr>
        <w:t>Mortality.”</w:t>
      </w:r>
      <w:r>
        <w:rPr>
          <w:spacing w:val="-5"/>
          <w:sz w:val="24"/>
        </w:rPr>
        <w:t> </w:t>
      </w:r>
      <w:r>
        <w:rPr>
          <w:i/>
          <w:sz w:val="24"/>
        </w:rPr>
        <w:t>Population</w:t>
      </w:r>
      <w:r>
        <w:rPr>
          <w:i/>
          <w:spacing w:val="-4"/>
          <w:sz w:val="24"/>
        </w:rPr>
        <w:t> </w:t>
      </w:r>
      <w:r>
        <w:rPr>
          <w:i/>
          <w:sz w:val="24"/>
        </w:rPr>
        <w:t>Research</w:t>
      </w:r>
      <w:r>
        <w:rPr>
          <w:i/>
          <w:spacing w:val="-4"/>
          <w:sz w:val="24"/>
        </w:rPr>
        <w:t> </w:t>
      </w:r>
      <w:r>
        <w:rPr>
          <w:i/>
          <w:sz w:val="24"/>
        </w:rPr>
        <w:t>and</w:t>
      </w:r>
      <w:r>
        <w:rPr>
          <w:i/>
          <w:spacing w:val="-4"/>
          <w:sz w:val="24"/>
        </w:rPr>
        <w:t> </w:t>
      </w:r>
      <w:r>
        <w:rPr>
          <w:i/>
          <w:sz w:val="24"/>
        </w:rPr>
        <w:t>Policy</w:t>
      </w:r>
      <w:r>
        <w:rPr>
          <w:i/>
          <w:spacing w:val="-5"/>
          <w:sz w:val="24"/>
        </w:rPr>
        <w:t> </w:t>
      </w:r>
      <w:r>
        <w:rPr>
          <w:i/>
          <w:sz w:val="24"/>
        </w:rPr>
        <w:t>Review</w:t>
      </w:r>
      <w:r>
        <w:rPr>
          <w:i/>
          <w:sz w:val="24"/>
        </w:rPr>
        <w:t> </w:t>
      </w:r>
      <w:r>
        <w:rPr>
          <w:spacing w:val="-2"/>
          <w:sz w:val="24"/>
        </w:rPr>
        <w:t>32(6):893-917.</w:t>
      </w:r>
    </w:p>
    <w:p>
      <w:pPr>
        <w:pStyle w:val="BodyText"/>
      </w:pPr>
    </w:p>
    <w:p>
      <w:pPr>
        <w:pStyle w:val="ListParagraph"/>
        <w:numPr>
          <w:ilvl w:val="0"/>
          <w:numId w:val="1"/>
        </w:numPr>
        <w:tabs>
          <w:tab w:pos="1080" w:val="left" w:leader="none"/>
        </w:tabs>
        <w:spacing w:line="242" w:lineRule="auto" w:before="0" w:after="0"/>
        <w:ind w:left="1080" w:right="852" w:hanging="450"/>
        <w:jc w:val="left"/>
        <w:rPr>
          <w:sz w:val="24"/>
        </w:rPr>
      </w:pPr>
      <w:r>
        <w:rPr>
          <w:b/>
          <w:sz w:val="24"/>
        </w:rPr>
        <w:t>Everett,</w:t>
      </w:r>
      <w:r>
        <w:rPr>
          <w:b/>
          <w:spacing w:val="-5"/>
          <w:sz w:val="24"/>
        </w:rPr>
        <w:t> </w:t>
      </w:r>
      <w:r>
        <w:rPr>
          <w:b/>
          <w:sz w:val="24"/>
        </w:rPr>
        <w:t>Bethany</w:t>
      </w:r>
      <w:r>
        <w:rPr>
          <w:b/>
          <w:spacing w:val="-5"/>
          <w:sz w:val="24"/>
        </w:rPr>
        <w:t> </w:t>
      </w:r>
      <w:r>
        <w:rPr>
          <w:b/>
          <w:sz w:val="24"/>
        </w:rPr>
        <w:t>G.</w:t>
      </w:r>
      <w:r>
        <w:rPr>
          <w:b/>
          <w:spacing w:val="-5"/>
          <w:sz w:val="24"/>
        </w:rPr>
        <w:t> </w:t>
      </w:r>
      <w:r>
        <w:rPr>
          <w:sz w:val="24"/>
        </w:rPr>
        <w:t>and</w:t>
      </w:r>
      <w:r>
        <w:rPr>
          <w:spacing w:val="-5"/>
          <w:sz w:val="24"/>
        </w:rPr>
        <w:t> </w:t>
      </w:r>
      <w:r>
        <w:rPr>
          <w:sz w:val="24"/>
        </w:rPr>
        <w:t>Stefanie</w:t>
      </w:r>
      <w:r>
        <w:rPr>
          <w:spacing w:val="-5"/>
          <w:sz w:val="24"/>
        </w:rPr>
        <w:t> </w:t>
      </w:r>
      <w:r>
        <w:rPr>
          <w:sz w:val="24"/>
        </w:rPr>
        <w:t>Mollborn.</w:t>
      </w:r>
      <w:r>
        <w:rPr>
          <w:spacing w:val="-5"/>
          <w:sz w:val="24"/>
        </w:rPr>
        <w:t> </w:t>
      </w:r>
      <w:r>
        <w:rPr>
          <w:sz w:val="24"/>
        </w:rPr>
        <w:t>“Examining</w:t>
      </w:r>
      <w:r>
        <w:rPr>
          <w:spacing w:val="-5"/>
          <w:sz w:val="24"/>
        </w:rPr>
        <w:t> </w:t>
      </w:r>
      <w:r>
        <w:rPr>
          <w:sz w:val="24"/>
        </w:rPr>
        <w:t>Sexual</w:t>
      </w:r>
      <w:r>
        <w:rPr>
          <w:spacing w:val="-5"/>
          <w:sz w:val="24"/>
        </w:rPr>
        <w:t> </w:t>
      </w:r>
      <w:r>
        <w:rPr>
          <w:sz w:val="24"/>
        </w:rPr>
        <w:t>Orientation</w:t>
      </w:r>
      <w:r>
        <w:rPr>
          <w:spacing w:val="-5"/>
          <w:sz w:val="24"/>
        </w:rPr>
        <w:t> </w:t>
      </w:r>
      <w:r>
        <w:rPr>
          <w:sz w:val="24"/>
        </w:rPr>
        <w:t>Disparities in Unmet Medical Needs.” (2013) </w:t>
      </w:r>
      <w:r>
        <w:rPr>
          <w:i/>
          <w:sz w:val="24"/>
        </w:rPr>
        <w:t>Population Research and Policy Review </w:t>
      </w:r>
      <w:r>
        <w:rPr>
          <w:sz w:val="24"/>
        </w:rPr>
        <w:t>33:553-577.</w:t>
      </w:r>
    </w:p>
    <w:p>
      <w:pPr>
        <w:pStyle w:val="ListParagraph"/>
        <w:numPr>
          <w:ilvl w:val="0"/>
          <w:numId w:val="1"/>
        </w:numPr>
        <w:tabs>
          <w:tab w:pos="1080" w:val="left" w:leader="none"/>
        </w:tabs>
        <w:spacing w:line="240" w:lineRule="auto" w:before="273" w:after="0"/>
        <w:ind w:left="1080" w:right="752" w:hanging="450"/>
        <w:jc w:val="left"/>
        <w:rPr>
          <w:sz w:val="24"/>
        </w:rPr>
      </w:pPr>
      <w:r>
        <w:rPr>
          <w:b/>
          <w:sz w:val="24"/>
        </w:rPr>
        <w:t>Everett, Bethany G. </w:t>
      </w:r>
      <w:r>
        <w:rPr>
          <w:sz w:val="24"/>
        </w:rPr>
        <w:t>and Stefanie F. Mollborn. (2013) “Differences in Hypertension by Sexual</w:t>
      </w:r>
      <w:r>
        <w:rPr>
          <w:spacing w:val="-4"/>
          <w:sz w:val="24"/>
        </w:rPr>
        <w:t> </w:t>
      </w:r>
      <w:r>
        <w:rPr>
          <w:sz w:val="24"/>
        </w:rPr>
        <w:t>Orientation</w:t>
      </w:r>
      <w:r>
        <w:rPr>
          <w:spacing w:val="-4"/>
          <w:sz w:val="24"/>
        </w:rPr>
        <w:t> </w:t>
      </w:r>
      <w:r>
        <w:rPr>
          <w:sz w:val="24"/>
        </w:rPr>
        <w:t>among</w:t>
      </w:r>
      <w:r>
        <w:rPr>
          <w:spacing w:val="-4"/>
          <w:sz w:val="24"/>
        </w:rPr>
        <w:t> </w:t>
      </w:r>
      <w:r>
        <w:rPr>
          <w:sz w:val="24"/>
        </w:rPr>
        <w:t>U.S.</w:t>
      </w:r>
      <w:r>
        <w:rPr>
          <w:spacing w:val="-4"/>
          <w:sz w:val="24"/>
        </w:rPr>
        <w:t> </w:t>
      </w:r>
      <w:r>
        <w:rPr>
          <w:sz w:val="24"/>
        </w:rPr>
        <w:t>Young</w:t>
      </w:r>
      <w:r>
        <w:rPr>
          <w:spacing w:val="-4"/>
          <w:sz w:val="24"/>
        </w:rPr>
        <w:t> </w:t>
      </w:r>
      <w:r>
        <w:rPr>
          <w:sz w:val="24"/>
        </w:rPr>
        <w:t>Adults.”</w:t>
      </w:r>
      <w:r>
        <w:rPr>
          <w:spacing w:val="-5"/>
          <w:sz w:val="24"/>
        </w:rPr>
        <w:t> </w:t>
      </w:r>
      <w:r>
        <w:rPr>
          <w:i/>
          <w:sz w:val="24"/>
        </w:rPr>
        <w:t>Journal</w:t>
      </w:r>
      <w:r>
        <w:rPr>
          <w:i/>
          <w:spacing w:val="-4"/>
          <w:sz w:val="24"/>
        </w:rPr>
        <w:t> </w:t>
      </w:r>
      <w:r>
        <w:rPr>
          <w:i/>
          <w:sz w:val="24"/>
        </w:rPr>
        <w:t>of</w:t>
      </w:r>
      <w:r>
        <w:rPr>
          <w:i/>
          <w:spacing w:val="-4"/>
          <w:sz w:val="24"/>
        </w:rPr>
        <w:t> </w:t>
      </w:r>
      <w:r>
        <w:rPr>
          <w:i/>
          <w:sz w:val="24"/>
        </w:rPr>
        <w:t>Community</w:t>
      </w:r>
      <w:r>
        <w:rPr>
          <w:i/>
          <w:spacing w:val="-5"/>
          <w:sz w:val="24"/>
        </w:rPr>
        <w:t> </w:t>
      </w:r>
      <w:r>
        <w:rPr>
          <w:i/>
          <w:sz w:val="24"/>
        </w:rPr>
        <w:t>Health</w:t>
      </w:r>
      <w:r>
        <w:rPr>
          <w:i/>
          <w:spacing w:val="-5"/>
          <w:sz w:val="24"/>
        </w:rPr>
        <w:t> </w:t>
      </w:r>
      <w:r>
        <w:rPr>
          <w:sz w:val="24"/>
        </w:rPr>
        <w:t>38(3):588-</w:t>
      </w:r>
      <w:r>
        <w:rPr>
          <w:spacing w:val="-4"/>
          <w:sz w:val="24"/>
        </w:rPr>
        <w:t>596.</w:t>
      </w:r>
    </w:p>
    <w:p>
      <w:pPr>
        <w:pStyle w:val="BodyText"/>
      </w:pPr>
    </w:p>
    <w:p>
      <w:pPr>
        <w:pStyle w:val="ListParagraph"/>
        <w:numPr>
          <w:ilvl w:val="0"/>
          <w:numId w:val="1"/>
        </w:numPr>
        <w:tabs>
          <w:tab w:pos="1080" w:val="left" w:leader="none"/>
        </w:tabs>
        <w:spacing w:line="240" w:lineRule="auto" w:before="0" w:after="0"/>
        <w:ind w:left="1080" w:right="920" w:hanging="450"/>
        <w:jc w:val="left"/>
        <w:rPr>
          <w:sz w:val="24"/>
        </w:rPr>
      </w:pPr>
      <w:r>
        <w:rPr>
          <w:sz w:val="24"/>
        </w:rPr>
        <w:t>Austin, S. Bryn, Lauren A. Nelson, Michelle</w:t>
      </w:r>
      <w:r>
        <w:rPr>
          <w:spacing w:val="-1"/>
          <w:sz w:val="24"/>
        </w:rPr>
        <w:t> </w:t>
      </w:r>
      <w:r>
        <w:rPr>
          <w:sz w:val="24"/>
        </w:rPr>
        <w:t>A. Birkett, Jerel P. Calzo and</w:t>
      </w:r>
      <w:r>
        <w:rPr>
          <w:spacing w:val="-1"/>
          <w:sz w:val="24"/>
        </w:rPr>
        <w:t> </w:t>
      </w:r>
      <w:r>
        <w:rPr>
          <w:b/>
          <w:sz w:val="24"/>
        </w:rPr>
        <w:t>Bethany G. Everett.</w:t>
      </w:r>
      <w:r>
        <w:rPr>
          <w:b/>
          <w:spacing w:val="40"/>
          <w:sz w:val="24"/>
        </w:rPr>
        <w:t> </w:t>
      </w:r>
      <w:r>
        <w:rPr>
          <w:sz w:val="24"/>
        </w:rPr>
        <w:t>(2013)</w:t>
      </w:r>
      <w:r>
        <w:rPr>
          <w:spacing w:val="-3"/>
          <w:sz w:val="24"/>
        </w:rPr>
        <w:t> </w:t>
      </w:r>
      <w:r>
        <w:rPr>
          <w:sz w:val="24"/>
        </w:rPr>
        <w:t>“Eating</w:t>
      </w:r>
      <w:r>
        <w:rPr>
          <w:spacing w:val="-3"/>
          <w:sz w:val="24"/>
        </w:rPr>
        <w:t> </w:t>
      </w:r>
      <w:r>
        <w:rPr>
          <w:sz w:val="24"/>
        </w:rPr>
        <w:t>Disorder</w:t>
      </w:r>
      <w:r>
        <w:rPr>
          <w:spacing w:val="-3"/>
          <w:sz w:val="24"/>
        </w:rPr>
        <w:t> </w:t>
      </w:r>
      <w:r>
        <w:rPr>
          <w:sz w:val="24"/>
        </w:rPr>
        <w:t>Symptoms</w:t>
      </w:r>
      <w:r>
        <w:rPr>
          <w:spacing w:val="-3"/>
          <w:sz w:val="24"/>
        </w:rPr>
        <w:t> </w:t>
      </w:r>
      <w:r>
        <w:rPr>
          <w:sz w:val="24"/>
        </w:rPr>
        <w:t>and</w:t>
      </w:r>
      <w:r>
        <w:rPr>
          <w:spacing w:val="-3"/>
          <w:sz w:val="24"/>
        </w:rPr>
        <w:t> </w:t>
      </w:r>
      <w:r>
        <w:rPr>
          <w:sz w:val="24"/>
        </w:rPr>
        <w:t>Obesity</w:t>
      </w:r>
      <w:r>
        <w:rPr>
          <w:spacing w:val="-3"/>
          <w:sz w:val="24"/>
        </w:rPr>
        <w:t> </w:t>
      </w:r>
      <w:r>
        <w:rPr>
          <w:sz w:val="24"/>
        </w:rPr>
        <w:t>at</w:t>
      </w:r>
      <w:r>
        <w:rPr>
          <w:spacing w:val="-3"/>
          <w:sz w:val="24"/>
        </w:rPr>
        <w:t> </w:t>
      </w:r>
      <w:r>
        <w:rPr>
          <w:sz w:val="24"/>
        </w:rPr>
        <w:t>the</w:t>
      </w:r>
      <w:r>
        <w:rPr>
          <w:spacing w:val="-4"/>
          <w:sz w:val="24"/>
        </w:rPr>
        <w:t> </w:t>
      </w:r>
      <w:r>
        <w:rPr>
          <w:sz w:val="24"/>
        </w:rPr>
        <w:t>Intersection</w:t>
      </w:r>
      <w:r>
        <w:rPr>
          <w:spacing w:val="-3"/>
          <w:sz w:val="24"/>
        </w:rPr>
        <w:t> </w:t>
      </w:r>
      <w:r>
        <w:rPr>
          <w:sz w:val="24"/>
        </w:rPr>
        <w:t>of</w:t>
      </w:r>
      <w:r>
        <w:rPr>
          <w:spacing w:val="-3"/>
          <w:sz w:val="24"/>
        </w:rPr>
        <w:t> </w:t>
      </w:r>
      <w:r>
        <w:rPr>
          <w:sz w:val="24"/>
        </w:rPr>
        <w:t>Gender, Ethnicity and Sexual Orientation: Results from a Large Sample of U.S. High School Students.” </w:t>
      </w:r>
      <w:r>
        <w:rPr>
          <w:i/>
          <w:sz w:val="24"/>
        </w:rPr>
        <w:t>American Journal of Public Health </w:t>
      </w:r>
      <w:r>
        <w:rPr>
          <w:sz w:val="24"/>
        </w:rPr>
        <w:t>103(2):e16-e22.</w:t>
      </w:r>
    </w:p>
    <w:p>
      <w:pPr>
        <w:pStyle w:val="ListParagraph"/>
        <w:numPr>
          <w:ilvl w:val="0"/>
          <w:numId w:val="1"/>
        </w:numPr>
        <w:tabs>
          <w:tab w:pos="1080" w:val="left" w:leader="none"/>
        </w:tabs>
        <w:spacing w:line="240" w:lineRule="auto" w:before="274" w:after="0"/>
        <w:ind w:left="1080" w:right="878" w:hanging="450"/>
        <w:jc w:val="left"/>
        <w:rPr>
          <w:sz w:val="24"/>
        </w:rPr>
      </w:pPr>
      <w:r>
        <w:rPr>
          <w:b/>
          <w:sz w:val="24"/>
        </w:rPr>
        <w:t>Everett,</w:t>
      </w:r>
      <w:r>
        <w:rPr>
          <w:b/>
          <w:spacing w:val="-4"/>
          <w:sz w:val="24"/>
        </w:rPr>
        <w:t> </w:t>
      </w:r>
      <w:r>
        <w:rPr>
          <w:b/>
          <w:sz w:val="24"/>
        </w:rPr>
        <w:t>Bethany</w:t>
      </w:r>
      <w:r>
        <w:rPr>
          <w:b/>
          <w:spacing w:val="-4"/>
          <w:sz w:val="24"/>
        </w:rPr>
        <w:t> </w:t>
      </w:r>
      <w:r>
        <w:rPr>
          <w:b/>
          <w:sz w:val="24"/>
        </w:rPr>
        <w:t>G.</w:t>
      </w:r>
      <w:r>
        <w:rPr>
          <w:b/>
          <w:spacing w:val="-4"/>
          <w:sz w:val="24"/>
        </w:rPr>
        <w:t> </w:t>
      </w:r>
      <w:r>
        <w:rPr>
          <w:sz w:val="24"/>
        </w:rPr>
        <w:t>(2013)</w:t>
      </w:r>
      <w:r>
        <w:rPr>
          <w:spacing w:val="-4"/>
          <w:sz w:val="24"/>
        </w:rPr>
        <w:t> </w:t>
      </w:r>
      <w:r>
        <w:rPr>
          <w:sz w:val="24"/>
        </w:rPr>
        <w:t>“Non-HIV</w:t>
      </w:r>
      <w:r>
        <w:rPr>
          <w:spacing w:val="-4"/>
          <w:sz w:val="24"/>
        </w:rPr>
        <w:t> </w:t>
      </w:r>
      <w:r>
        <w:rPr>
          <w:sz w:val="24"/>
        </w:rPr>
        <w:t>STI</w:t>
      </w:r>
      <w:r>
        <w:rPr>
          <w:spacing w:val="-4"/>
          <w:sz w:val="24"/>
        </w:rPr>
        <w:t> </w:t>
      </w:r>
      <w:r>
        <w:rPr>
          <w:sz w:val="24"/>
        </w:rPr>
        <w:t>Risk</w:t>
      </w:r>
      <w:r>
        <w:rPr>
          <w:spacing w:val="-4"/>
          <w:sz w:val="24"/>
        </w:rPr>
        <w:t> </w:t>
      </w:r>
      <w:r>
        <w:rPr>
          <w:sz w:val="24"/>
        </w:rPr>
        <w:t>Among</w:t>
      </w:r>
      <w:r>
        <w:rPr>
          <w:spacing w:val="-4"/>
          <w:sz w:val="24"/>
        </w:rPr>
        <w:t> </w:t>
      </w:r>
      <w:r>
        <w:rPr>
          <w:sz w:val="24"/>
        </w:rPr>
        <w:t>Sexual</w:t>
      </w:r>
      <w:r>
        <w:rPr>
          <w:spacing w:val="-4"/>
          <w:sz w:val="24"/>
        </w:rPr>
        <w:t> </w:t>
      </w:r>
      <w:r>
        <w:rPr>
          <w:sz w:val="24"/>
        </w:rPr>
        <w:t>Minorities:</w:t>
      </w:r>
      <w:r>
        <w:rPr>
          <w:spacing w:val="-4"/>
          <w:sz w:val="24"/>
        </w:rPr>
        <w:t> </w:t>
      </w:r>
      <w:r>
        <w:rPr>
          <w:sz w:val="24"/>
        </w:rPr>
        <w:t>Examining the Intersection Between Sexual Identity and Sexual Behaviors” </w:t>
      </w:r>
      <w:r>
        <w:rPr>
          <w:i/>
          <w:sz w:val="24"/>
        </w:rPr>
        <w:t>Archives of Sexual</w:t>
      </w:r>
      <w:r>
        <w:rPr>
          <w:i/>
          <w:sz w:val="24"/>
        </w:rPr>
        <w:t> Behavior </w:t>
      </w:r>
      <w:r>
        <w:rPr>
          <w:sz w:val="24"/>
        </w:rPr>
        <w:t>42:225-236.</w:t>
      </w:r>
    </w:p>
    <w:p>
      <w:pPr>
        <w:pStyle w:val="ListParagraph"/>
        <w:numPr>
          <w:ilvl w:val="0"/>
          <w:numId w:val="1"/>
        </w:numPr>
        <w:tabs>
          <w:tab w:pos="1080" w:val="left" w:leader="none"/>
        </w:tabs>
        <w:spacing w:line="240" w:lineRule="auto" w:before="276" w:after="0"/>
        <w:ind w:left="1080" w:right="1046" w:hanging="450"/>
        <w:jc w:val="left"/>
        <w:rPr>
          <w:sz w:val="24"/>
        </w:rPr>
      </w:pPr>
      <w:r>
        <w:rPr>
          <w:sz w:val="24"/>
        </w:rPr>
        <w:t>Rogers, Richard, G., Robert Hummer, and </w:t>
      </w:r>
      <w:r>
        <w:rPr>
          <w:b/>
          <w:sz w:val="24"/>
        </w:rPr>
        <w:t>Bethany G. Everett.</w:t>
      </w:r>
      <w:r>
        <w:rPr>
          <w:b/>
          <w:spacing w:val="40"/>
          <w:sz w:val="24"/>
        </w:rPr>
        <w:t> </w:t>
      </w:r>
      <w:r>
        <w:rPr>
          <w:sz w:val="24"/>
        </w:rPr>
        <w:t>(2013) “Educational Differentials</w:t>
      </w:r>
      <w:r>
        <w:rPr>
          <w:spacing w:val="-5"/>
          <w:sz w:val="24"/>
        </w:rPr>
        <w:t> </w:t>
      </w:r>
      <w:r>
        <w:rPr>
          <w:sz w:val="24"/>
        </w:rPr>
        <w:t>in</w:t>
      </w:r>
      <w:r>
        <w:rPr>
          <w:spacing w:val="-4"/>
          <w:sz w:val="24"/>
        </w:rPr>
        <w:t> </w:t>
      </w:r>
      <w:r>
        <w:rPr>
          <w:sz w:val="24"/>
        </w:rPr>
        <w:t>U.S.</w:t>
      </w:r>
      <w:r>
        <w:rPr>
          <w:spacing w:val="-4"/>
          <w:sz w:val="24"/>
        </w:rPr>
        <w:t> </w:t>
      </w:r>
      <w:r>
        <w:rPr>
          <w:sz w:val="24"/>
        </w:rPr>
        <w:t>Mortality:</w:t>
      </w:r>
      <w:r>
        <w:rPr>
          <w:spacing w:val="-4"/>
          <w:sz w:val="24"/>
        </w:rPr>
        <w:t> </w:t>
      </w:r>
      <w:r>
        <w:rPr>
          <w:sz w:val="24"/>
        </w:rPr>
        <w:t>An</w:t>
      </w:r>
      <w:r>
        <w:rPr>
          <w:spacing w:val="-4"/>
          <w:sz w:val="24"/>
        </w:rPr>
        <w:t> </w:t>
      </w:r>
      <w:r>
        <w:rPr>
          <w:sz w:val="24"/>
        </w:rPr>
        <w:t>Examination</w:t>
      </w:r>
      <w:r>
        <w:rPr>
          <w:spacing w:val="-4"/>
          <w:sz w:val="24"/>
        </w:rPr>
        <w:t> </w:t>
      </w:r>
      <w:r>
        <w:rPr>
          <w:sz w:val="24"/>
        </w:rPr>
        <w:t>of</w:t>
      </w:r>
      <w:r>
        <w:rPr>
          <w:spacing w:val="-4"/>
          <w:sz w:val="24"/>
        </w:rPr>
        <w:t> </w:t>
      </w:r>
      <w:r>
        <w:rPr>
          <w:sz w:val="24"/>
        </w:rPr>
        <w:t>Mediating</w:t>
      </w:r>
      <w:r>
        <w:rPr>
          <w:spacing w:val="-4"/>
          <w:sz w:val="24"/>
        </w:rPr>
        <w:t> </w:t>
      </w:r>
      <w:r>
        <w:rPr>
          <w:sz w:val="24"/>
        </w:rPr>
        <w:t>Factors.”</w:t>
      </w:r>
      <w:r>
        <w:rPr>
          <w:spacing w:val="-4"/>
          <w:sz w:val="24"/>
        </w:rPr>
        <w:t> </w:t>
      </w:r>
      <w:r>
        <w:rPr>
          <w:i/>
          <w:sz w:val="24"/>
        </w:rPr>
        <w:t>Social</w:t>
      </w:r>
      <w:r>
        <w:rPr>
          <w:i/>
          <w:spacing w:val="-4"/>
          <w:sz w:val="24"/>
        </w:rPr>
        <w:t> </w:t>
      </w:r>
      <w:r>
        <w:rPr>
          <w:i/>
          <w:sz w:val="24"/>
        </w:rPr>
        <w:t>Science</w:t>
      </w:r>
      <w:r>
        <w:rPr>
          <w:i/>
          <w:sz w:val="24"/>
        </w:rPr>
        <w:t> Research </w:t>
      </w:r>
      <w:r>
        <w:rPr>
          <w:sz w:val="24"/>
        </w:rPr>
        <w:t>42(4):465-481.</w:t>
      </w:r>
    </w:p>
    <w:p>
      <w:pPr>
        <w:pStyle w:val="ListParagraph"/>
        <w:numPr>
          <w:ilvl w:val="0"/>
          <w:numId w:val="1"/>
        </w:numPr>
        <w:tabs>
          <w:tab w:pos="1080" w:val="left" w:leader="none"/>
        </w:tabs>
        <w:spacing w:line="240" w:lineRule="auto" w:before="276" w:after="0"/>
        <w:ind w:left="1080" w:right="853" w:hanging="450"/>
        <w:jc w:val="both"/>
        <w:rPr>
          <w:sz w:val="24"/>
        </w:rPr>
      </w:pPr>
      <w:r>
        <w:rPr>
          <w:sz w:val="24"/>
        </w:rPr>
        <w:t>Mojola,</w:t>
      </w:r>
      <w:r>
        <w:rPr>
          <w:spacing w:val="-4"/>
          <w:sz w:val="24"/>
        </w:rPr>
        <w:t> </w:t>
      </w:r>
      <w:r>
        <w:rPr>
          <w:sz w:val="24"/>
        </w:rPr>
        <w:t>Sanyu</w:t>
      </w:r>
      <w:r>
        <w:rPr>
          <w:spacing w:val="-4"/>
          <w:sz w:val="24"/>
        </w:rPr>
        <w:t> </w:t>
      </w:r>
      <w:r>
        <w:rPr>
          <w:sz w:val="24"/>
        </w:rPr>
        <w:t>and</w:t>
      </w:r>
      <w:r>
        <w:rPr>
          <w:spacing w:val="-5"/>
          <w:sz w:val="24"/>
        </w:rPr>
        <w:t> </w:t>
      </w:r>
      <w:r>
        <w:rPr>
          <w:b/>
          <w:sz w:val="24"/>
        </w:rPr>
        <w:t>Bethany</w:t>
      </w:r>
      <w:r>
        <w:rPr>
          <w:b/>
          <w:spacing w:val="-4"/>
          <w:sz w:val="24"/>
        </w:rPr>
        <w:t> </w:t>
      </w:r>
      <w:r>
        <w:rPr>
          <w:b/>
          <w:sz w:val="24"/>
        </w:rPr>
        <w:t>G.</w:t>
      </w:r>
      <w:r>
        <w:rPr>
          <w:b/>
          <w:spacing w:val="-4"/>
          <w:sz w:val="24"/>
        </w:rPr>
        <w:t> </w:t>
      </w:r>
      <w:r>
        <w:rPr>
          <w:b/>
          <w:sz w:val="24"/>
        </w:rPr>
        <w:t>Everett.</w:t>
      </w:r>
      <w:r>
        <w:rPr>
          <w:b/>
          <w:spacing w:val="-4"/>
          <w:sz w:val="24"/>
        </w:rPr>
        <w:t> </w:t>
      </w:r>
      <w:r>
        <w:rPr>
          <w:sz w:val="24"/>
        </w:rPr>
        <w:t>(2012)</w:t>
      </w:r>
      <w:r>
        <w:rPr>
          <w:spacing w:val="-4"/>
          <w:sz w:val="24"/>
        </w:rPr>
        <w:t> </w:t>
      </w:r>
      <w:r>
        <w:rPr>
          <w:sz w:val="24"/>
        </w:rPr>
        <w:t>“The</w:t>
      </w:r>
      <w:r>
        <w:rPr>
          <w:spacing w:val="-5"/>
          <w:sz w:val="24"/>
        </w:rPr>
        <w:t> </w:t>
      </w:r>
      <w:r>
        <w:rPr>
          <w:sz w:val="24"/>
        </w:rPr>
        <w:t>Intersection</w:t>
      </w:r>
      <w:r>
        <w:rPr>
          <w:spacing w:val="-4"/>
          <w:sz w:val="24"/>
        </w:rPr>
        <w:t> </w:t>
      </w:r>
      <w:r>
        <w:rPr>
          <w:sz w:val="24"/>
        </w:rPr>
        <w:t>of</w:t>
      </w:r>
      <w:r>
        <w:rPr>
          <w:spacing w:val="-4"/>
          <w:sz w:val="24"/>
        </w:rPr>
        <w:t> </w:t>
      </w:r>
      <w:r>
        <w:rPr>
          <w:sz w:val="24"/>
        </w:rPr>
        <w:t>Race/Ethnicity</w:t>
      </w:r>
      <w:r>
        <w:rPr>
          <w:spacing w:val="-4"/>
          <w:sz w:val="24"/>
        </w:rPr>
        <w:t> </w:t>
      </w:r>
      <w:r>
        <w:rPr>
          <w:sz w:val="24"/>
        </w:rPr>
        <w:t>and Sexual Orientation Identities and STI Risk and Risk Behaviors.”</w:t>
      </w:r>
      <w:r>
        <w:rPr>
          <w:spacing w:val="-1"/>
          <w:sz w:val="24"/>
        </w:rPr>
        <w:t> </w:t>
      </w:r>
      <w:r>
        <w:rPr>
          <w:i/>
          <w:sz w:val="24"/>
        </w:rPr>
        <w:t>Perspectives on Sexual</w:t>
      </w:r>
      <w:r>
        <w:rPr>
          <w:i/>
          <w:sz w:val="24"/>
        </w:rPr>
        <w:t> and Reproductive Health </w:t>
      </w:r>
      <w:r>
        <w:rPr>
          <w:sz w:val="24"/>
        </w:rPr>
        <w:t>44(2):125-133.</w:t>
      </w:r>
    </w:p>
    <w:p>
      <w:pPr>
        <w:pStyle w:val="BodyText"/>
      </w:pPr>
    </w:p>
    <w:p>
      <w:pPr>
        <w:pStyle w:val="ListParagraph"/>
        <w:numPr>
          <w:ilvl w:val="0"/>
          <w:numId w:val="1"/>
        </w:numPr>
        <w:tabs>
          <w:tab w:pos="1080" w:val="left" w:leader="none"/>
        </w:tabs>
        <w:spacing w:line="240" w:lineRule="auto" w:before="0" w:after="0"/>
        <w:ind w:left="1080" w:right="979" w:hanging="450"/>
        <w:jc w:val="left"/>
        <w:rPr>
          <w:sz w:val="24"/>
        </w:rPr>
      </w:pPr>
      <w:r>
        <w:rPr>
          <w:b/>
          <w:sz w:val="24"/>
        </w:rPr>
        <w:t>Everett,</w:t>
      </w:r>
      <w:r>
        <w:rPr>
          <w:b/>
          <w:spacing w:val="-4"/>
          <w:sz w:val="24"/>
        </w:rPr>
        <w:t> </w:t>
      </w:r>
      <w:r>
        <w:rPr>
          <w:b/>
          <w:sz w:val="24"/>
        </w:rPr>
        <w:t>Bethany</w:t>
      </w:r>
      <w:r>
        <w:rPr>
          <w:b/>
          <w:spacing w:val="-4"/>
          <w:sz w:val="24"/>
        </w:rPr>
        <w:t> </w:t>
      </w:r>
      <w:r>
        <w:rPr>
          <w:b/>
          <w:sz w:val="24"/>
        </w:rPr>
        <w:t>G.,</w:t>
      </w:r>
      <w:r>
        <w:rPr>
          <w:b/>
          <w:spacing w:val="-4"/>
          <w:sz w:val="24"/>
        </w:rPr>
        <w:t> </w:t>
      </w:r>
      <w:r>
        <w:rPr>
          <w:sz w:val="24"/>
        </w:rPr>
        <w:t>Richard</w:t>
      </w:r>
      <w:r>
        <w:rPr>
          <w:spacing w:val="-4"/>
          <w:sz w:val="24"/>
        </w:rPr>
        <w:t> </w:t>
      </w:r>
      <w:r>
        <w:rPr>
          <w:sz w:val="24"/>
        </w:rPr>
        <w:t>G.</w:t>
      </w:r>
      <w:r>
        <w:rPr>
          <w:spacing w:val="-4"/>
          <w:sz w:val="24"/>
        </w:rPr>
        <w:t> </w:t>
      </w:r>
      <w:r>
        <w:rPr>
          <w:sz w:val="24"/>
        </w:rPr>
        <w:t>Rogers,</w:t>
      </w:r>
      <w:r>
        <w:rPr>
          <w:spacing w:val="-4"/>
          <w:sz w:val="24"/>
        </w:rPr>
        <w:t> </w:t>
      </w:r>
      <w:r>
        <w:rPr>
          <w:sz w:val="24"/>
        </w:rPr>
        <w:t>Patrick</w:t>
      </w:r>
      <w:r>
        <w:rPr>
          <w:spacing w:val="-4"/>
          <w:sz w:val="24"/>
        </w:rPr>
        <w:t> </w:t>
      </w:r>
      <w:r>
        <w:rPr>
          <w:sz w:val="24"/>
        </w:rPr>
        <w:t>M.</w:t>
      </w:r>
      <w:r>
        <w:rPr>
          <w:spacing w:val="-4"/>
          <w:sz w:val="24"/>
        </w:rPr>
        <w:t> </w:t>
      </w:r>
      <w:r>
        <w:rPr>
          <w:sz w:val="24"/>
        </w:rPr>
        <w:t>Krueger,</w:t>
      </w:r>
      <w:r>
        <w:rPr>
          <w:spacing w:val="-4"/>
          <w:sz w:val="24"/>
        </w:rPr>
        <w:t> </w:t>
      </w:r>
      <w:r>
        <w:rPr>
          <w:sz w:val="24"/>
        </w:rPr>
        <w:t>and</w:t>
      </w:r>
      <w:r>
        <w:rPr>
          <w:spacing w:val="-4"/>
          <w:sz w:val="24"/>
        </w:rPr>
        <w:t> </w:t>
      </w:r>
      <w:r>
        <w:rPr>
          <w:sz w:val="24"/>
        </w:rPr>
        <w:t>Robert</w:t>
      </w:r>
      <w:r>
        <w:rPr>
          <w:spacing w:val="-4"/>
          <w:sz w:val="24"/>
        </w:rPr>
        <w:t> </w:t>
      </w:r>
      <w:r>
        <w:rPr>
          <w:sz w:val="24"/>
        </w:rPr>
        <w:t>A.</w:t>
      </w:r>
      <w:r>
        <w:rPr>
          <w:spacing w:val="-4"/>
          <w:sz w:val="24"/>
        </w:rPr>
        <w:t> </w:t>
      </w:r>
      <w:r>
        <w:rPr>
          <w:sz w:val="24"/>
        </w:rPr>
        <w:t>Hummer. (2011) “Trends in Educational Attainment by Sex, Race/Ethnicity, and Nativity in the United States, 1989-2005.” </w:t>
      </w:r>
      <w:r>
        <w:rPr>
          <w:i/>
          <w:sz w:val="24"/>
        </w:rPr>
        <w:t>Ethnic and Racial Studies </w:t>
      </w:r>
      <w:r>
        <w:rPr>
          <w:sz w:val="24"/>
        </w:rPr>
        <w:t>34(9):1522-1542.</w:t>
      </w:r>
    </w:p>
    <w:p>
      <w:pPr>
        <w:pStyle w:val="BodyText"/>
      </w:pPr>
    </w:p>
    <w:p>
      <w:pPr>
        <w:pStyle w:val="ListParagraph"/>
        <w:numPr>
          <w:ilvl w:val="0"/>
          <w:numId w:val="1"/>
        </w:numPr>
        <w:tabs>
          <w:tab w:pos="1080" w:val="left" w:leader="none"/>
        </w:tabs>
        <w:spacing w:line="240" w:lineRule="auto" w:before="0" w:after="0"/>
        <w:ind w:left="1080" w:right="1439" w:hanging="450"/>
        <w:jc w:val="left"/>
        <w:rPr>
          <w:sz w:val="24"/>
        </w:rPr>
      </w:pPr>
      <w:r>
        <w:rPr>
          <w:sz w:val="24"/>
        </w:rPr>
        <w:t>Kuhn,</w:t>
      </w:r>
      <w:r>
        <w:rPr>
          <w:spacing w:val="-3"/>
          <w:sz w:val="24"/>
        </w:rPr>
        <w:t> </w:t>
      </w:r>
      <w:r>
        <w:rPr>
          <w:sz w:val="24"/>
        </w:rPr>
        <w:t>Randall</w:t>
      </w:r>
      <w:r>
        <w:rPr>
          <w:spacing w:val="-3"/>
          <w:sz w:val="24"/>
        </w:rPr>
        <w:t> </w:t>
      </w:r>
      <w:r>
        <w:rPr>
          <w:sz w:val="24"/>
        </w:rPr>
        <w:t>S.,</w:t>
      </w:r>
      <w:r>
        <w:rPr>
          <w:spacing w:val="-4"/>
          <w:sz w:val="24"/>
        </w:rPr>
        <w:t> </w:t>
      </w:r>
      <w:r>
        <w:rPr>
          <w:b/>
          <w:sz w:val="24"/>
        </w:rPr>
        <w:t>Bethany</w:t>
      </w:r>
      <w:r>
        <w:rPr>
          <w:b/>
          <w:spacing w:val="-3"/>
          <w:sz w:val="24"/>
        </w:rPr>
        <w:t> </w:t>
      </w:r>
      <w:r>
        <w:rPr>
          <w:b/>
          <w:sz w:val="24"/>
        </w:rPr>
        <w:t>G.</w:t>
      </w:r>
      <w:r>
        <w:rPr>
          <w:b/>
          <w:spacing w:val="-3"/>
          <w:sz w:val="24"/>
        </w:rPr>
        <w:t> </w:t>
      </w:r>
      <w:r>
        <w:rPr>
          <w:b/>
          <w:sz w:val="24"/>
        </w:rPr>
        <w:t>Everett,</w:t>
      </w:r>
      <w:r>
        <w:rPr>
          <w:b/>
          <w:spacing w:val="-4"/>
          <w:sz w:val="24"/>
        </w:rPr>
        <w:t> </w:t>
      </w:r>
      <w:r>
        <w:rPr>
          <w:sz w:val="24"/>
        </w:rPr>
        <w:t>and</w:t>
      </w:r>
      <w:r>
        <w:rPr>
          <w:spacing w:val="-3"/>
          <w:sz w:val="24"/>
        </w:rPr>
        <w:t> </w:t>
      </w:r>
      <w:r>
        <w:rPr>
          <w:sz w:val="24"/>
        </w:rPr>
        <w:t>Rachel</w:t>
      </w:r>
      <w:r>
        <w:rPr>
          <w:spacing w:val="-3"/>
          <w:sz w:val="24"/>
        </w:rPr>
        <w:t> </w:t>
      </w:r>
      <w:r>
        <w:rPr>
          <w:sz w:val="24"/>
        </w:rPr>
        <w:t>Silvey.</w:t>
      </w:r>
      <w:r>
        <w:rPr>
          <w:spacing w:val="-4"/>
          <w:sz w:val="24"/>
        </w:rPr>
        <w:t> </w:t>
      </w:r>
      <w:r>
        <w:rPr>
          <w:sz w:val="24"/>
        </w:rPr>
        <w:t>(2011)</w:t>
      </w:r>
      <w:r>
        <w:rPr>
          <w:spacing w:val="-3"/>
          <w:sz w:val="24"/>
        </w:rPr>
        <w:t> </w:t>
      </w:r>
      <w:r>
        <w:rPr>
          <w:sz w:val="24"/>
        </w:rPr>
        <w:t>“The</w:t>
      </w:r>
      <w:r>
        <w:rPr>
          <w:spacing w:val="-4"/>
          <w:sz w:val="24"/>
        </w:rPr>
        <w:t> </w:t>
      </w:r>
      <w:r>
        <w:rPr>
          <w:sz w:val="24"/>
        </w:rPr>
        <w:t>Effects</w:t>
      </w:r>
      <w:r>
        <w:rPr>
          <w:spacing w:val="-3"/>
          <w:sz w:val="24"/>
        </w:rPr>
        <w:t> </w:t>
      </w:r>
      <w:r>
        <w:rPr>
          <w:sz w:val="24"/>
        </w:rPr>
        <w:t>of Children’s Migration on Elderly Kin’s Health: A Counterfactual Approach.” </w:t>
      </w:r>
      <w:r>
        <w:rPr>
          <w:i/>
          <w:sz w:val="24"/>
        </w:rPr>
        <w:t>Demography </w:t>
      </w:r>
      <w:r>
        <w:rPr>
          <w:sz w:val="24"/>
        </w:rPr>
        <w:t>48(1):183-210.</w:t>
      </w:r>
    </w:p>
    <w:p>
      <w:pPr>
        <w:pStyle w:val="BodyText"/>
      </w:pPr>
    </w:p>
    <w:p>
      <w:pPr>
        <w:pStyle w:val="ListParagraph"/>
        <w:numPr>
          <w:ilvl w:val="0"/>
          <w:numId w:val="1"/>
        </w:numPr>
        <w:tabs>
          <w:tab w:pos="1080" w:val="left" w:leader="none"/>
        </w:tabs>
        <w:spacing w:line="240" w:lineRule="auto" w:before="0" w:after="0"/>
        <w:ind w:left="1080" w:right="772" w:hanging="450"/>
        <w:jc w:val="left"/>
        <w:rPr>
          <w:sz w:val="24"/>
        </w:rPr>
      </w:pPr>
      <w:r>
        <w:rPr>
          <w:sz w:val="24"/>
        </w:rPr>
        <w:t>Rogers,</w:t>
      </w:r>
      <w:r>
        <w:rPr>
          <w:spacing w:val="-3"/>
          <w:sz w:val="24"/>
        </w:rPr>
        <w:t> </w:t>
      </w:r>
      <w:r>
        <w:rPr>
          <w:sz w:val="24"/>
        </w:rPr>
        <w:t>Richard</w:t>
      </w:r>
      <w:r>
        <w:rPr>
          <w:spacing w:val="-3"/>
          <w:sz w:val="24"/>
        </w:rPr>
        <w:t> </w:t>
      </w:r>
      <w:r>
        <w:rPr>
          <w:sz w:val="24"/>
        </w:rPr>
        <w:t>G.,</w:t>
      </w:r>
      <w:r>
        <w:rPr>
          <w:spacing w:val="-4"/>
          <w:sz w:val="24"/>
        </w:rPr>
        <w:t> </w:t>
      </w:r>
      <w:r>
        <w:rPr>
          <w:b/>
          <w:sz w:val="24"/>
        </w:rPr>
        <w:t>Bethany</w:t>
      </w:r>
      <w:r>
        <w:rPr>
          <w:b/>
          <w:spacing w:val="-3"/>
          <w:sz w:val="24"/>
        </w:rPr>
        <w:t> </w:t>
      </w:r>
      <w:r>
        <w:rPr>
          <w:b/>
          <w:sz w:val="24"/>
        </w:rPr>
        <w:t>G.</w:t>
      </w:r>
      <w:r>
        <w:rPr>
          <w:b/>
          <w:spacing w:val="-3"/>
          <w:sz w:val="24"/>
        </w:rPr>
        <w:t> </w:t>
      </w:r>
      <w:r>
        <w:rPr>
          <w:b/>
          <w:sz w:val="24"/>
        </w:rPr>
        <w:t>Everett,</w:t>
      </w:r>
      <w:r>
        <w:rPr>
          <w:b/>
          <w:spacing w:val="-3"/>
          <w:sz w:val="24"/>
        </w:rPr>
        <w:t> </w:t>
      </w:r>
      <w:r>
        <w:rPr>
          <w:sz w:val="24"/>
        </w:rPr>
        <w:t>Jarron</w:t>
      </w:r>
      <w:r>
        <w:rPr>
          <w:spacing w:val="-3"/>
          <w:sz w:val="24"/>
        </w:rPr>
        <w:t> </w:t>
      </w:r>
      <w:r>
        <w:rPr>
          <w:sz w:val="24"/>
        </w:rPr>
        <w:t>M.</w:t>
      </w:r>
      <w:r>
        <w:rPr>
          <w:spacing w:val="-3"/>
          <w:sz w:val="24"/>
        </w:rPr>
        <w:t> </w:t>
      </w:r>
      <w:r>
        <w:rPr>
          <w:sz w:val="24"/>
        </w:rPr>
        <w:t>Saint</w:t>
      </w:r>
      <w:r>
        <w:rPr>
          <w:spacing w:val="-3"/>
          <w:sz w:val="24"/>
        </w:rPr>
        <w:t> </w:t>
      </w:r>
      <w:r>
        <w:rPr>
          <w:sz w:val="24"/>
        </w:rPr>
        <w:t>Onge,</w:t>
      </w:r>
      <w:r>
        <w:rPr>
          <w:spacing w:val="-3"/>
          <w:sz w:val="24"/>
        </w:rPr>
        <w:t> </w:t>
      </w:r>
      <w:r>
        <w:rPr>
          <w:sz w:val="24"/>
        </w:rPr>
        <w:t>and</w:t>
      </w:r>
      <w:r>
        <w:rPr>
          <w:spacing w:val="-3"/>
          <w:sz w:val="24"/>
        </w:rPr>
        <w:t> </w:t>
      </w:r>
      <w:r>
        <w:rPr>
          <w:sz w:val="24"/>
        </w:rPr>
        <w:t>Patrick</w:t>
      </w:r>
      <w:r>
        <w:rPr>
          <w:spacing w:val="-3"/>
          <w:sz w:val="24"/>
        </w:rPr>
        <w:t> </w:t>
      </w:r>
      <w:r>
        <w:rPr>
          <w:sz w:val="24"/>
        </w:rPr>
        <w:t>M.</w:t>
      </w:r>
      <w:r>
        <w:rPr>
          <w:spacing w:val="-3"/>
          <w:sz w:val="24"/>
        </w:rPr>
        <w:t> </w:t>
      </w:r>
      <w:r>
        <w:rPr>
          <w:sz w:val="24"/>
        </w:rPr>
        <w:t>Krueger. (2010) “Social, Behavioral, and Biological Factors, and Sex Differences in Mortality.” </w:t>
      </w:r>
      <w:r>
        <w:rPr>
          <w:i/>
          <w:sz w:val="24"/>
        </w:rPr>
        <w:t>Demography </w:t>
      </w:r>
      <w:r>
        <w:rPr>
          <w:sz w:val="24"/>
        </w:rPr>
        <w:t>47(3):555-78.</w:t>
      </w:r>
    </w:p>
    <w:p>
      <w:pPr>
        <w:pStyle w:val="ListParagraph"/>
        <w:spacing w:after="0" w:line="240" w:lineRule="auto"/>
        <w:jc w:val="left"/>
        <w:rPr>
          <w:sz w:val="24"/>
        </w:rPr>
        <w:sectPr>
          <w:pgSz w:w="12240" w:h="15840"/>
          <w:pgMar w:header="0" w:footer="787" w:top="1360" w:bottom="980" w:left="1080" w:right="720"/>
        </w:sectPr>
      </w:pPr>
    </w:p>
    <w:p>
      <w:pPr>
        <w:pStyle w:val="ListParagraph"/>
        <w:numPr>
          <w:ilvl w:val="0"/>
          <w:numId w:val="1"/>
        </w:numPr>
        <w:tabs>
          <w:tab w:pos="1080" w:val="left" w:leader="none"/>
        </w:tabs>
        <w:spacing w:line="240" w:lineRule="auto" w:before="70" w:after="0"/>
        <w:ind w:left="1080" w:right="1379" w:hanging="450"/>
        <w:jc w:val="left"/>
        <w:rPr>
          <w:sz w:val="24"/>
        </w:rPr>
      </w:pPr>
      <w:r>
        <w:rPr>
          <w:sz w:val="24"/>
        </w:rPr>
        <w:t>Rogers,</w:t>
      </w:r>
      <w:r>
        <w:rPr>
          <w:spacing w:val="-4"/>
          <w:sz w:val="24"/>
        </w:rPr>
        <w:t> </w:t>
      </w:r>
      <w:r>
        <w:rPr>
          <w:sz w:val="24"/>
        </w:rPr>
        <w:t>Richard</w:t>
      </w:r>
      <w:r>
        <w:rPr>
          <w:spacing w:val="-4"/>
          <w:sz w:val="24"/>
        </w:rPr>
        <w:t> </w:t>
      </w:r>
      <w:r>
        <w:rPr>
          <w:sz w:val="24"/>
        </w:rPr>
        <w:t>G.,</w:t>
      </w:r>
      <w:r>
        <w:rPr>
          <w:spacing w:val="-5"/>
          <w:sz w:val="24"/>
        </w:rPr>
        <w:t> </w:t>
      </w:r>
      <w:r>
        <w:rPr>
          <w:b/>
          <w:sz w:val="24"/>
        </w:rPr>
        <w:t>Bethany</w:t>
      </w:r>
      <w:r>
        <w:rPr>
          <w:b/>
          <w:spacing w:val="-4"/>
          <w:sz w:val="24"/>
        </w:rPr>
        <w:t> </w:t>
      </w:r>
      <w:r>
        <w:rPr>
          <w:b/>
          <w:sz w:val="24"/>
        </w:rPr>
        <w:t>G.</w:t>
      </w:r>
      <w:r>
        <w:rPr>
          <w:b/>
          <w:spacing w:val="-4"/>
          <w:sz w:val="24"/>
        </w:rPr>
        <w:t> </w:t>
      </w:r>
      <w:r>
        <w:rPr>
          <w:b/>
          <w:sz w:val="24"/>
        </w:rPr>
        <w:t>Everett,</w:t>
      </w:r>
      <w:r>
        <w:rPr>
          <w:b/>
          <w:spacing w:val="-4"/>
          <w:sz w:val="24"/>
        </w:rPr>
        <w:t> </w:t>
      </w:r>
      <w:r>
        <w:rPr>
          <w:sz w:val="24"/>
        </w:rPr>
        <w:t>Anna</w:t>
      </w:r>
      <w:r>
        <w:rPr>
          <w:spacing w:val="-5"/>
          <w:sz w:val="24"/>
        </w:rPr>
        <w:t> </w:t>
      </w:r>
      <w:r>
        <w:rPr>
          <w:sz w:val="24"/>
        </w:rPr>
        <w:t>Zajacova,</w:t>
      </w:r>
      <w:r>
        <w:rPr>
          <w:spacing w:val="-4"/>
          <w:sz w:val="24"/>
        </w:rPr>
        <w:t> </w:t>
      </w:r>
      <w:r>
        <w:rPr>
          <w:sz w:val="24"/>
        </w:rPr>
        <w:t>and</w:t>
      </w:r>
      <w:r>
        <w:rPr>
          <w:spacing w:val="-4"/>
          <w:sz w:val="24"/>
        </w:rPr>
        <w:t> </w:t>
      </w:r>
      <w:r>
        <w:rPr>
          <w:sz w:val="24"/>
        </w:rPr>
        <w:t>Robert</w:t>
      </w:r>
      <w:r>
        <w:rPr>
          <w:spacing w:val="-4"/>
          <w:sz w:val="24"/>
        </w:rPr>
        <w:t> </w:t>
      </w:r>
      <w:r>
        <w:rPr>
          <w:sz w:val="24"/>
        </w:rPr>
        <w:t>A.</w:t>
      </w:r>
      <w:r>
        <w:rPr>
          <w:spacing w:val="-4"/>
          <w:sz w:val="24"/>
        </w:rPr>
        <w:t> </w:t>
      </w:r>
      <w:r>
        <w:rPr>
          <w:sz w:val="24"/>
        </w:rPr>
        <w:t>Hummer. (2010) “Educational Degrees and Mortality in the United States.” </w:t>
      </w:r>
      <w:r>
        <w:rPr>
          <w:i/>
          <w:sz w:val="24"/>
        </w:rPr>
        <w:t>The Journal of</w:t>
      </w:r>
      <w:r>
        <w:rPr>
          <w:i/>
          <w:sz w:val="24"/>
        </w:rPr>
        <w:t> Biodemography and Social Biology </w:t>
      </w:r>
      <w:r>
        <w:rPr>
          <w:sz w:val="24"/>
        </w:rPr>
        <w:t>58(1):80-99.</w:t>
      </w:r>
    </w:p>
    <w:p>
      <w:pPr>
        <w:pStyle w:val="BodyText"/>
      </w:pPr>
    </w:p>
    <w:p>
      <w:pPr>
        <w:pStyle w:val="ListParagraph"/>
        <w:numPr>
          <w:ilvl w:val="0"/>
          <w:numId w:val="1"/>
        </w:numPr>
        <w:tabs>
          <w:tab w:pos="1080" w:val="left" w:leader="none"/>
        </w:tabs>
        <w:spacing w:line="240" w:lineRule="auto" w:before="0" w:after="0"/>
        <w:ind w:left="1080" w:right="1086" w:hanging="450"/>
        <w:jc w:val="left"/>
        <w:rPr>
          <w:i/>
          <w:sz w:val="24"/>
        </w:rPr>
      </w:pPr>
      <w:r>
        <w:rPr>
          <w:sz w:val="24"/>
        </w:rPr>
        <w:t>Mollborn,</w:t>
      </w:r>
      <w:r>
        <w:rPr>
          <w:spacing w:val="-4"/>
          <w:sz w:val="24"/>
        </w:rPr>
        <w:t> </w:t>
      </w:r>
      <w:r>
        <w:rPr>
          <w:sz w:val="24"/>
        </w:rPr>
        <w:t>Stefanie</w:t>
      </w:r>
      <w:r>
        <w:rPr>
          <w:spacing w:val="-5"/>
          <w:sz w:val="24"/>
        </w:rPr>
        <w:t> </w:t>
      </w:r>
      <w:r>
        <w:rPr>
          <w:sz w:val="24"/>
        </w:rPr>
        <w:t>and</w:t>
      </w:r>
      <w:r>
        <w:rPr>
          <w:spacing w:val="-4"/>
          <w:sz w:val="24"/>
        </w:rPr>
        <w:t> </w:t>
      </w:r>
      <w:r>
        <w:rPr>
          <w:b/>
          <w:sz w:val="24"/>
        </w:rPr>
        <w:t>Bethany</w:t>
      </w:r>
      <w:r>
        <w:rPr>
          <w:b/>
          <w:spacing w:val="-4"/>
          <w:sz w:val="24"/>
        </w:rPr>
        <w:t> </w:t>
      </w:r>
      <w:r>
        <w:rPr>
          <w:b/>
          <w:sz w:val="24"/>
        </w:rPr>
        <w:t>G.</w:t>
      </w:r>
      <w:r>
        <w:rPr>
          <w:b/>
          <w:spacing w:val="-4"/>
          <w:sz w:val="24"/>
        </w:rPr>
        <w:t> </w:t>
      </w:r>
      <w:r>
        <w:rPr>
          <w:b/>
          <w:sz w:val="24"/>
        </w:rPr>
        <w:t>Everett.</w:t>
      </w:r>
      <w:r>
        <w:rPr>
          <w:b/>
          <w:spacing w:val="-4"/>
          <w:sz w:val="24"/>
        </w:rPr>
        <w:t> </w:t>
      </w:r>
      <w:r>
        <w:rPr>
          <w:sz w:val="24"/>
        </w:rPr>
        <w:t>(2010)</w:t>
      </w:r>
      <w:r>
        <w:rPr>
          <w:spacing w:val="-4"/>
          <w:sz w:val="24"/>
        </w:rPr>
        <w:t> </w:t>
      </w:r>
      <w:r>
        <w:rPr>
          <w:sz w:val="24"/>
        </w:rPr>
        <w:t>“Correlates</w:t>
      </w:r>
      <w:r>
        <w:rPr>
          <w:spacing w:val="-4"/>
          <w:sz w:val="24"/>
        </w:rPr>
        <w:t> </w:t>
      </w:r>
      <w:r>
        <w:rPr>
          <w:sz w:val="24"/>
        </w:rPr>
        <w:t>and</w:t>
      </w:r>
      <w:r>
        <w:rPr>
          <w:spacing w:val="-4"/>
          <w:sz w:val="24"/>
        </w:rPr>
        <w:t> </w:t>
      </w:r>
      <w:r>
        <w:rPr>
          <w:sz w:val="24"/>
        </w:rPr>
        <w:t>Consequences</w:t>
      </w:r>
      <w:r>
        <w:rPr>
          <w:spacing w:val="-4"/>
          <w:sz w:val="24"/>
        </w:rPr>
        <w:t> </w:t>
      </w:r>
      <w:r>
        <w:rPr>
          <w:sz w:val="24"/>
        </w:rPr>
        <w:t>of Parent-Teen Incongruence in Reports of Teens' Sexual Experience.” </w:t>
      </w:r>
      <w:r>
        <w:rPr>
          <w:i/>
          <w:sz w:val="24"/>
        </w:rPr>
        <w:t>Journal of Sex</w:t>
      </w:r>
      <w:r>
        <w:rPr>
          <w:i/>
          <w:sz w:val="24"/>
        </w:rPr>
        <w:t> Research </w:t>
      </w:r>
      <w:r>
        <w:rPr>
          <w:sz w:val="24"/>
        </w:rPr>
        <w:t>46:1-16</w:t>
      </w:r>
      <w:r>
        <w:rPr>
          <w:i/>
          <w:sz w:val="24"/>
        </w:rPr>
        <w:t>.</w:t>
      </w:r>
    </w:p>
    <w:p>
      <w:pPr>
        <w:pStyle w:val="BodyText"/>
        <w:rPr>
          <w:i/>
        </w:rPr>
      </w:pPr>
    </w:p>
    <w:p>
      <w:pPr>
        <w:pStyle w:val="BodyText"/>
        <w:ind w:left="360"/>
      </w:pPr>
      <w:r>
        <w:rPr>
          <w:i/>
        </w:rPr>
        <w:t>*</w:t>
      </w:r>
      <w:r>
        <w:rPr/>
        <w:t>Indicates</w:t>
      </w:r>
      <w:r>
        <w:rPr>
          <w:spacing w:val="-3"/>
        </w:rPr>
        <w:t> </w:t>
      </w:r>
      <w:r>
        <w:rPr/>
        <w:t>graduate</w:t>
      </w:r>
      <w:r>
        <w:rPr>
          <w:spacing w:val="-4"/>
        </w:rPr>
        <w:t> </w:t>
      </w:r>
      <w:r>
        <w:rPr/>
        <w:t>student</w:t>
      </w:r>
      <w:r>
        <w:rPr>
          <w:spacing w:val="-2"/>
        </w:rPr>
        <w:t> </w:t>
      </w:r>
      <w:r>
        <w:rPr/>
        <w:t>co-</w:t>
      </w:r>
      <w:r>
        <w:rPr>
          <w:spacing w:val="-2"/>
        </w:rPr>
        <w:t>author</w:t>
      </w:r>
    </w:p>
    <w:p>
      <w:pPr>
        <w:pStyle w:val="BodyText"/>
        <w:spacing w:before="26"/>
        <w:rPr>
          <w:sz w:val="20"/>
        </w:rPr>
      </w:pPr>
      <w:r>
        <w:rPr>
          <w:sz w:val="20"/>
        </w:rPr>
        <mc:AlternateContent>
          <mc:Choice Requires="wps">
            <w:drawing>
              <wp:anchor distT="0" distB="0" distL="0" distR="0" allowOverlap="1" layoutInCell="1" locked="0" behindDoc="1" simplePos="0" relativeHeight="487590400">
                <wp:simplePos x="0" y="0"/>
                <wp:positionH relativeFrom="page">
                  <wp:posOffset>851536</wp:posOffset>
                </wp:positionH>
                <wp:positionV relativeFrom="paragraph">
                  <wp:posOffset>177785</wp:posOffset>
                </wp:positionV>
                <wp:extent cx="6337935" cy="1841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337935" cy="18415"/>
                        </a:xfrm>
                        <a:custGeom>
                          <a:avLst/>
                          <a:gdLst/>
                          <a:ahLst/>
                          <a:cxnLst/>
                          <a:rect l="l" t="t" r="r" b="b"/>
                          <a:pathLst>
                            <a:path w="6337935" h="18415">
                              <a:moveTo>
                                <a:pt x="0" y="18415"/>
                              </a:moveTo>
                              <a:lnTo>
                                <a:pt x="633793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6080;mso-wrap-distance-left:0;mso-wrap-distance-right:0" from="67.050079pt,15.448847pt" to="566.100087pt,13.998847pt" stroked="true" strokeweight="2.0pt" strokecolor="#000000">
                <v:stroke dashstyle="solid"/>
                <w10:wrap type="topAndBottom"/>
              </v:line>
            </w:pict>
          </mc:Fallback>
        </mc:AlternateContent>
      </w:r>
    </w:p>
    <w:p>
      <w:pPr>
        <w:pStyle w:val="Heading1"/>
        <w:spacing w:line="275" w:lineRule="exact" w:before="226"/>
      </w:pPr>
      <w:r>
        <w:rPr/>
        <w:t>PUBLISHED</w:t>
      </w:r>
      <w:r>
        <w:rPr>
          <w:spacing w:val="-3"/>
        </w:rPr>
        <w:t> </w:t>
      </w:r>
      <w:r>
        <w:rPr>
          <w:spacing w:val="-2"/>
        </w:rPr>
        <w:t>ABSTRACTS</w:t>
      </w:r>
    </w:p>
    <w:p>
      <w:pPr>
        <w:pStyle w:val="ListParagraph"/>
        <w:numPr>
          <w:ilvl w:val="0"/>
          <w:numId w:val="2"/>
        </w:numPr>
        <w:tabs>
          <w:tab w:pos="1080" w:val="left" w:leader="none"/>
        </w:tabs>
        <w:spacing w:line="242" w:lineRule="auto" w:before="0" w:after="0"/>
        <w:ind w:left="1080" w:right="1225" w:hanging="360"/>
        <w:jc w:val="left"/>
        <w:rPr>
          <w:sz w:val="24"/>
        </w:rPr>
      </w:pPr>
      <w:r>
        <w:rPr>
          <w:b/>
          <w:sz w:val="24"/>
        </w:rPr>
        <w:t>Bethany</w:t>
      </w:r>
      <w:r>
        <w:rPr>
          <w:b/>
          <w:spacing w:val="-4"/>
          <w:sz w:val="24"/>
        </w:rPr>
        <w:t> </w:t>
      </w:r>
      <w:r>
        <w:rPr>
          <w:b/>
          <w:sz w:val="24"/>
        </w:rPr>
        <w:t>G.</w:t>
      </w:r>
      <w:r>
        <w:rPr>
          <w:b/>
          <w:spacing w:val="-4"/>
          <w:sz w:val="24"/>
        </w:rPr>
        <w:t> </w:t>
      </w:r>
      <w:r>
        <w:rPr>
          <w:b/>
          <w:sz w:val="24"/>
        </w:rPr>
        <w:t>Everett,</w:t>
      </w:r>
      <w:r>
        <w:rPr>
          <w:b/>
          <w:spacing w:val="-4"/>
          <w:sz w:val="24"/>
        </w:rPr>
        <w:t> </w:t>
      </w:r>
      <w:r>
        <w:rPr>
          <w:sz w:val="24"/>
        </w:rPr>
        <w:t>Zoe</w:t>
      </w:r>
      <w:r>
        <w:rPr>
          <w:spacing w:val="-5"/>
          <w:sz w:val="24"/>
        </w:rPr>
        <w:t> </w:t>
      </w:r>
      <w:r>
        <w:rPr>
          <w:sz w:val="24"/>
        </w:rPr>
        <w:t>Bergman,</w:t>
      </w:r>
      <w:r>
        <w:rPr>
          <w:spacing w:val="-4"/>
          <w:sz w:val="24"/>
        </w:rPr>
        <w:t> </w:t>
      </w:r>
      <w:r>
        <w:rPr>
          <w:sz w:val="24"/>
        </w:rPr>
        <w:t>Jessica</w:t>
      </w:r>
      <w:r>
        <w:rPr>
          <w:spacing w:val="-5"/>
          <w:sz w:val="24"/>
        </w:rPr>
        <w:t> </w:t>
      </w:r>
      <w:r>
        <w:rPr>
          <w:sz w:val="24"/>
        </w:rPr>
        <w:t>Sanders.</w:t>
      </w:r>
      <w:r>
        <w:rPr>
          <w:spacing w:val="-4"/>
          <w:sz w:val="24"/>
        </w:rPr>
        <w:t> </w:t>
      </w:r>
      <w:r>
        <w:rPr>
          <w:sz w:val="24"/>
        </w:rPr>
        <w:t>Abortion</w:t>
      </w:r>
      <w:r>
        <w:rPr>
          <w:spacing w:val="-4"/>
          <w:sz w:val="24"/>
        </w:rPr>
        <w:t> </w:t>
      </w:r>
      <w:r>
        <w:rPr>
          <w:sz w:val="24"/>
        </w:rPr>
        <w:t>Policy</w:t>
      </w:r>
      <w:r>
        <w:rPr>
          <w:spacing w:val="-4"/>
          <w:sz w:val="24"/>
        </w:rPr>
        <w:t> </w:t>
      </w:r>
      <w:r>
        <w:rPr>
          <w:sz w:val="24"/>
        </w:rPr>
        <w:t>and</w:t>
      </w:r>
      <w:r>
        <w:rPr>
          <w:spacing w:val="-4"/>
          <w:sz w:val="24"/>
        </w:rPr>
        <w:t> </w:t>
      </w:r>
      <w:r>
        <w:rPr>
          <w:sz w:val="24"/>
        </w:rPr>
        <w:t>Individual Divorce Risk. (2024) </w:t>
      </w:r>
      <w:r>
        <w:rPr>
          <w:i/>
          <w:sz w:val="24"/>
        </w:rPr>
        <w:t>Contraception</w:t>
      </w:r>
      <w:r>
        <w:rPr>
          <w:sz w:val="24"/>
        </w:rPr>
        <w:t>, 139(110568)</w:t>
      </w:r>
    </w:p>
    <w:p>
      <w:pPr>
        <w:pStyle w:val="ListParagraph"/>
        <w:numPr>
          <w:ilvl w:val="0"/>
          <w:numId w:val="2"/>
        </w:numPr>
        <w:tabs>
          <w:tab w:pos="1080" w:val="left" w:leader="none"/>
        </w:tabs>
        <w:spacing w:line="240" w:lineRule="auto" w:before="271" w:after="0"/>
        <w:ind w:left="1080" w:right="879" w:hanging="360"/>
        <w:jc w:val="left"/>
        <w:rPr>
          <w:sz w:val="24"/>
        </w:rPr>
      </w:pPr>
      <w:r>
        <w:rPr>
          <w:b/>
          <w:sz w:val="24"/>
        </w:rPr>
        <w:t>Bethany</w:t>
      </w:r>
      <w:r>
        <w:rPr>
          <w:b/>
          <w:spacing w:val="-4"/>
          <w:sz w:val="24"/>
        </w:rPr>
        <w:t> </w:t>
      </w:r>
      <w:r>
        <w:rPr>
          <w:b/>
          <w:sz w:val="24"/>
        </w:rPr>
        <w:t>G.</w:t>
      </w:r>
      <w:r>
        <w:rPr>
          <w:b/>
          <w:spacing w:val="-4"/>
          <w:sz w:val="24"/>
        </w:rPr>
        <w:t> </w:t>
      </w:r>
      <w:r>
        <w:rPr>
          <w:b/>
          <w:sz w:val="24"/>
        </w:rPr>
        <w:t>Everett,</w:t>
      </w:r>
      <w:r>
        <w:rPr>
          <w:b/>
          <w:spacing w:val="-4"/>
          <w:sz w:val="24"/>
        </w:rPr>
        <w:t> </w:t>
      </w:r>
      <w:r>
        <w:rPr>
          <w:sz w:val="24"/>
        </w:rPr>
        <w:t>Rebecca</w:t>
      </w:r>
      <w:r>
        <w:rPr>
          <w:spacing w:val="-5"/>
          <w:sz w:val="24"/>
        </w:rPr>
        <w:t> </w:t>
      </w:r>
      <w:r>
        <w:rPr>
          <w:sz w:val="24"/>
        </w:rPr>
        <w:t>Simmons,</w:t>
      </w:r>
      <w:r>
        <w:rPr>
          <w:spacing w:val="-4"/>
          <w:sz w:val="24"/>
        </w:rPr>
        <w:t> </w:t>
      </w:r>
      <w:r>
        <w:rPr>
          <w:sz w:val="24"/>
        </w:rPr>
        <w:t>Jessica</w:t>
      </w:r>
      <w:r>
        <w:rPr>
          <w:spacing w:val="-5"/>
          <w:sz w:val="24"/>
        </w:rPr>
        <w:t> </w:t>
      </w:r>
      <w:r>
        <w:rPr>
          <w:sz w:val="24"/>
        </w:rPr>
        <w:t>Sanders,</w:t>
      </w:r>
      <w:r>
        <w:rPr>
          <w:spacing w:val="-4"/>
          <w:sz w:val="24"/>
        </w:rPr>
        <w:t> </w:t>
      </w:r>
      <w:r>
        <w:rPr>
          <w:sz w:val="24"/>
        </w:rPr>
        <w:t>Claudia</w:t>
      </w:r>
      <w:r>
        <w:rPr>
          <w:spacing w:val="-5"/>
          <w:sz w:val="24"/>
        </w:rPr>
        <w:t> </w:t>
      </w:r>
      <w:r>
        <w:rPr>
          <w:sz w:val="24"/>
        </w:rPr>
        <w:t>Geist,</w:t>
      </w:r>
      <w:r>
        <w:rPr>
          <w:spacing w:val="-4"/>
          <w:sz w:val="24"/>
        </w:rPr>
        <w:t> </w:t>
      </w:r>
      <w:r>
        <w:rPr>
          <w:sz w:val="24"/>
        </w:rPr>
        <w:t>Jenny</w:t>
      </w:r>
      <w:r>
        <w:rPr>
          <w:spacing w:val="-4"/>
          <w:sz w:val="24"/>
        </w:rPr>
        <w:t> </w:t>
      </w:r>
      <w:r>
        <w:rPr>
          <w:sz w:val="24"/>
        </w:rPr>
        <w:t>Higgins, David Turok. “Chances in Sexual Partners and Contraception Discontinuation and Switching.” (2019) </w:t>
      </w:r>
      <w:r>
        <w:rPr>
          <w:i/>
          <w:sz w:val="24"/>
        </w:rPr>
        <w:t>Contraception, 100(4)</w:t>
      </w:r>
      <w:r>
        <w:rPr>
          <w:sz w:val="24"/>
        </w:rPr>
        <w:t>:309</w:t>
      </w:r>
    </w:p>
    <w:p>
      <w:pPr>
        <w:pStyle w:val="BodyText"/>
      </w:pPr>
    </w:p>
    <w:p>
      <w:pPr>
        <w:pStyle w:val="ListParagraph"/>
        <w:numPr>
          <w:ilvl w:val="0"/>
          <w:numId w:val="2"/>
        </w:numPr>
        <w:tabs>
          <w:tab w:pos="1080" w:val="left" w:leader="none"/>
        </w:tabs>
        <w:spacing w:line="240" w:lineRule="auto" w:before="1" w:after="0"/>
        <w:ind w:left="1080" w:right="792" w:hanging="360"/>
        <w:jc w:val="left"/>
        <w:rPr>
          <w:sz w:val="24"/>
        </w:rPr>
      </w:pPr>
      <w:r>
        <w:rPr>
          <w:sz w:val="24"/>
        </w:rPr>
        <w:t>Higgins, Kelsey Wright, </w:t>
      </w:r>
      <w:r>
        <w:rPr>
          <w:b/>
          <w:sz w:val="24"/>
        </w:rPr>
        <w:t>Bethany G. Everett</w:t>
      </w:r>
      <w:r>
        <w:rPr>
          <w:sz w:val="24"/>
        </w:rPr>
        <w:t>, David Turok, Jessica Sanders. “Sexual Outcomes</w:t>
      </w:r>
      <w:r>
        <w:rPr>
          <w:spacing w:val="-3"/>
          <w:sz w:val="24"/>
        </w:rPr>
        <w:t> </w:t>
      </w:r>
      <w:r>
        <w:rPr>
          <w:sz w:val="24"/>
        </w:rPr>
        <w:t>Associated</w:t>
      </w:r>
      <w:r>
        <w:rPr>
          <w:spacing w:val="-3"/>
          <w:sz w:val="24"/>
        </w:rPr>
        <w:t> </w:t>
      </w:r>
      <w:r>
        <w:rPr>
          <w:sz w:val="24"/>
        </w:rPr>
        <w:t>with</w:t>
      </w:r>
      <w:r>
        <w:rPr>
          <w:spacing w:val="-3"/>
          <w:sz w:val="24"/>
        </w:rPr>
        <w:t> </w:t>
      </w:r>
      <w:r>
        <w:rPr>
          <w:sz w:val="24"/>
        </w:rPr>
        <w:t>Contraceptive</w:t>
      </w:r>
      <w:r>
        <w:rPr>
          <w:spacing w:val="-4"/>
          <w:sz w:val="24"/>
        </w:rPr>
        <w:t> </w:t>
      </w:r>
      <w:r>
        <w:rPr>
          <w:sz w:val="24"/>
        </w:rPr>
        <w:t>Use</w:t>
      </w:r>
      <w:r>
        <w:rPr>
          <w:spacing w:val="-4"/>
          <w:sz w:val="24"/>
        </w:rPr>
        <w:t> </w:t>
      </w:r>
      <w:r>
        <w:rPr>
          <w:sz w:val="24"/>
        </w:rPr>
        <w:t>at</w:t>
      </w:r>
      <w:r>
        <w:rPr>
          <w:spacing w:val="-3"/>
          <w:sz w:val="24"/>
        </w:rPr>
        <w:t> </w:t>
      </w:r>
      <w:r>
        <w:rPr>
          <w:sz w:val="24"/>
        </w:rPr>
        <w:t>One,</w:t>
      </w:r>
      <w:r>
        <w:rPr>
          <w:spacing w:val="-3"/>
          <w:sz w:val="24"/>
        </w:rPr>
        <w:t> </w:t>
      </w:r>
      <w:r>
        <w:rPr>
          <w:sz w:val="24"/>
        </w:rPr>
        <w:t>Three,</w:t>
      </w:r>
      <w:r>
        <w:rPr>
          <w:spacing w:val="-3"/>
          <w:sz w:val="24"/>
        </w:rPr>
        <w:t> </w:t>
      </w:r>
      <w:r>
        <w:rPr>
          <w:sz w:val="24"/>
        </w:rPr>
        <w:t>and</w:t>
      </w:r>
      <w:r>
        <w:rPr>
          <w:spacing w:val="-3"/>
          <w:sz w:val="24"/>
        </w:rPr>
        <w:t> </w:t>
      </w:r>
      <w:r>
        <w:rPr>
          <w:sz w:val="24"/>
        </w:rPr>
        <w:t>Six</w:t>
      </w:r>
      <w:r>
        <w:rPr>
          <w:spacing w:val="-3"/>
          <w:sz w:val="24"/>
        </w:rPr>
        <w:t> </w:t>
      </w:r>
      <w:r>
        <w:rPr>
          <w:sz w:val="24"/>
        </w:rPr>
        <w:t>Months</w:t>
      </w:r>
      <w:r>
        <w:rPr>
          <w:spacing w:val="-3"/>
          <w:sz w:val="24"/>
        </w:rPr>
        <w:t> </w:t>
      </w:r>
      <w:r>
        <w:rPr>
          <w:sz w:val="24"/>
        </w:rPr>
        <w:t>in</w:t>
      </w:r>
      <w:r>
        <w:rPr>
          <w:spacing w:val="-3"/>
          <w:sz w:val="24"/>
        </w:rPr>
        <w:t> </w:t>
      </w:r>
      <w:r>
        <w:rPr>
          <w:sz w:val="24"/>
        </w:rPr>
        <w:t>the</w:t>
      </w:r>
      <w:r>
        <w:rPr>
          <w:spacing w:val="-4"/>
          <w:sz w:val="24"/>
        </w:rPr>
        <w:t> </w:t>
      </w:r>
      <w:r>
        <w:rPr>
          <w:sz w:val="24"/>
        </w:rPr>
        <w:t>HER Salt Lake Contraceptive Initiative. </w:t>
      </w:r>
      <w:r>
        <w:rPr>
          <w:i/>
          <w:sz w:val="24"/>
        </w:rPr>
        <w:t>Contraception</w:t>
      </w:r>
      <w:r>
        <w:rPr>
          <w:sz w:val="24"/>
        </w:rPr>
        <w:t>, 100(4):331.</w:t>
      </w:r>
    </w:p>
    <w:p>
      <w:pPr>
        <w:pStyle w:val="ListParagraph"/>
        <w:numPr>
          <w:ilvl w:val="0"/>
          <w:numId w:val="2"/>
        </w:numPr>
        <w:tabs>
          <w:tab w:pos="1080" w:val="left" w:leader="none"/>
        </w:tabs>
        <w:spacing w:line="240" w:lineRule="auto" w:before="276" w:after="0"/>
        <w:ind w:left="1080" w:right="853" w:hanging="360"/>
        <w:jc w:val="left"/>
        <w:rPr>
          <w:sz w:val="24"/>
        </w:rPr>
      </w:pPr>
      <w:r>
        <w:rPr>
          <w:sz w:val="24"/>
        </w:rPr>
        <w:t>Higgins, Jenny, Emma Carpenter, L. Christianson, </w:t>
      </w:r>
      <w:r>
        <w:rPr>
          <w:b/>
          <w:sz w:val="24"/>
        </w:rPr>
        <w:t>Bethany G. Everett</w:t>
      </w:r>
      <w:r>
        <w:rPr>
          <w:sz w:val="24"/>
        </w:rPr>
        <w:t>, Madelyn Greene,</w:t>
      </w:r>
      <w:r>
        <w:rPr>
          <w:spacing w:val="-3"/>
          <w:sz w:val="24"/>
        </w:rPr>
        <w:t> </w:t>
      </w:r>
      <w:r>
        <w:rPr>
          <w:sz w:val="24"/>
        </w:rPr>
        <w:t>Sadia</w:t>
      </w:r>
      <w:r>
        <w:rPr>
          <w:spacing w:val="-4"/>
          <w:sz w:val="24"/>
        </w:rPr>
        <w:t> </w:t>
      </w:r>
      <w:r>
        <w:rPr>
          <w:sz w:val="24"/>
        </w:rPr>
        <w:t>Haider.</w:t>
      </w:r>
      <w:r>
        <w:rPr>
          <w:spacing w:val="-3"/>
          <w:sz w:val="24"/>
        </w:rPr>
        <w:t> </w:t>
      </w:r>
      <w:r>
        <w:rPr>
          <w:sz w:val="24"/>
        </w:rPr>
        <w:t>(2018)</w:t>
      </w:r>
      <w:r>
        <w:rPr>
          <w:spacing w:val="-3"/>
          <w:sz w:val="24"/>
        </w:rPr>
        <w:t> </w:t>
      </w:r>
      <w:r>
        <w:rPr>
          <w:sz w:val="24"/>
        </w:rPr>
        <w:t>“’Will</w:t>
      </w:r>
      <w:r>
        <w:rPr>
          <w:spacing w:val="-3"/>
          <w:sz w:val="24"/>
        </w:rPr>
        <w:t> </w:t>
      </w:r>
      <w:r>
        <w:rPr>
          <w:sz w:val="24"/>
        </w:rPr>
        <w:t>Taking</w:t>
      </w:r>
      <w:r>
        <w:rPr>
          <w:spacing w:val="-3"/>
          <w:sz w:val="24"/>
        </w:rPr>
        <w:t> </w:t>
      </w:r>
      <w:r>
        <w:rPr>
          <w:sz w:val="24"/>
        </w:rPr>
        <w:t>the</w:t>
      </w:r>
      <w:r>
        <w:rPr>
          <w:spacing w:val="-4"/>
          <w:sz w:val="24"/>
        </w:rPr>
        <w:t> </w:t>
      </w:r>
      <w:r>
        <w:rPr>
          <w:sz w:val="24"/>
        </w:rPr>
        <w:t>Pill</w:t>
      </w:r>
      <w:r>
        <w:rPr>
          <w:spacing w:val="-3"/>
          <w:sz w:val="24"/>
        </w:rPr>
        <w:t> </w:t>
      </w:r>
      <w:r>
        <w:rPr>
          <w:sz w:val="24"/>
        </w:rPr>
        <w:t>Make</w:t>
      </w:r>
      <w:r>
        <w:rPr>
          <w:spacing w:val="-4"/>
          <w:sz w:val="24"/>
        </w:rPr>
        <w:t> </w:t>
      </w:r>
      <w:r>
        <w:rPr>
          <w:sz w:val="24"/>
        </w:rPr>
        <w:t>Me</w:t>
      </w:r>
      <w:r>
        <w:rPr>
          <w:spacing w:val="-4"/>
          <w:sz w:val="24"/>
        </w:rPr>
        <w:t> </w:t>
      </w:r>
      <w:r>
        <w:rPr>
          <w:sz w:val="24"/>
        </w:rPr>
        <w:t>Less</w:t>
      </w:r>
      <w:r>
        <w:rPr>
          <w:spacing w:val="-3"/>
          <w:sz w:val="24"/>
        </w:rPr>
        <w:t> </w:t>
      </w:r>
      <w:r>
        <w:rPr>
          <w:sz w:val="24"/>
        </w:rPr>
        <w:t>Gay?:</w:t>
      </w:r>
      <w:r>
        <w:rPr>
          <w:spacing w:val="-3"/>
          <w:sz w:val="24"/>
        </w:rPr>
        <w:t> </w:t>
      </w:r>
      <w:r>
        <w:rPr>
          <w:sz w:val="24"/>
        </w:rPr>
        <w:t>Contraceptive Norms, Contexts and Conflicts Among Sexual Minority Women From Three Cities.” </w:t>
      </w:r>
      <w:r>
        <w:rPr>
          <w:i/>
          <w:sz w:val="24"/>
        </w:rPr>
        <w:t>Contraception </w:t>
      </w:r>
      <w:r>
        <w:rPr>
          <w:sz w:val="24"/>
        </w:rPr>
        <w:t>98(4):332.</w:t>
      </w:r>
    </w:p>
    <w:p>
      <w:pPr>
        <w:pStyle w:val="ListParagraph"/>
        <w:numPr>
          <w:ilvl w:val="0"/>
          <w:numId w:val="2"/>
        </w:numPr>
        <w:tabs>
          <w:tab w:pos="1080" w:val="left" w:leader="none"/>
        </w:tabs>
        <w:spacing w:line="240" w:lineRule="auto" w:before="273" w:after="0"/>
        <w:ind w:left="1080" w:right="1166" w:hanging="360"/>
        <w:jc w:val="left"/>
        <w:rPr>
          <w:sz w:val="24"/>
        </w:rPr>
      </w:pPr>
      <w:r>
        <w:rPr>
          <w:sz w:val="24"/>
        </w:rPr>
        <w:t>Geist,</w:t>
      </w:r>
      <w:r>
        <w:rPr>
          <w:spacing w:val="-4"/>
          <w:sz w:val="24"/>
        </w:rPr>
        <w:t> </w:t>
      </w:r>
      <w:r>
        <w:rPr>
          <w:sz w:val="24"/>
        </w:rPr>
        <w:t>Claudia,</w:t>
      </w:r>
      <w:r>
        <w:rPr>
          <w:spacing w:val="-4"/>
          <w:sz w:val="24"/>
        </w:rPr>
        <w:t> </w:t>
      </w:r>
      <w:r>
        <w:rPr>
          <w:sz w:val="24"/>
        </w:rPr>
        <w:t>Jessica</w:t>
      </w:r>
      <w:r>
        <w:rPr>
          <w:spacing w:val="-5"/>
          <w:sz w:val="24"/>
        </w:rPr>
        <w:t> </w:t>
      </w:r>
      <w:r>
        <w:rPr>
          <w:sz w:val="24"/>
        </w:rPr>
        <w:t>Sanders,</w:t>
      </w:r>
      <w:r>
        <w:rPr>
          <w:spacing w:val="-4"/>
          <w:sz w:val="24"/>
        </w:rPr>
        <w:t> </w:t>
      </w:r>
      <w:r>
        <w:rPr>
          <w:sz w:val="24"/>
        </w:rPr>
        <w:t>Kyl</w:t>
      </w:r>
      <w:r>
        <w:rPr>
          <w:spacing w:val="-4"/>
          <w:sz w:val="24"/>
        </w:rPr>
        <w:t> </w:t>
      </w:r>
      <w:r>
        <w:rPr>
          <w:sz w:val="24"/>
        </w:rPr>
        <w:t>Myers,</w:t>
      </w:r>
      <w:r>
        <w:rPr>
          <w:spacing w:val="-4"/>
          <w:sz w:val="24"/>
        </w:rPr>
        <w:t> </w:t>
      </w:r>
      <w:r>
        <w:rPr>
          <w:sz w:val="24"/>
        </w:rPr>
        <w:t>Rebecca</w:t>
      </w:r>
      <w:r>
        <w:rPr>
          <w:spacing w:val="-5"/>
          <w:sz w:val="24"/>
        </w:rPr>
        <w:t> </w:t>
      </w:r>
      <w:r>
        <w:rPr>
          <w:sz w:val="24"/>
        </w:rPr>
        <w:t>Simmons,</w:t>
      </w:r>
      <w:r>
        <w:rPr>
          <w:spacing w:val="-5"/>
          <w:sz w:val="24"/>
        </w:rPr>
        <w:t> </w:t>
      </w:r>
      <w:r>
        <w:rPr>
          <w:b/>
          <w:sz w:val="24"/>
        </w:rPr>
        <w:t>Bethany</w:t>
      </w:r>
      <w:r>
        <w:rPr>
          <w:b/>
          <w:spacing w:val="-4"/>
          <w:sz w:val="24"/>
        </w:rPr>
        <w:t> </w:t>
      </w:r>
      <w:r>
        <w:rPr>
          <w:b/>
          <w:sz w:val="24"/>
        </w:rPr>
        <w:t>G.</w:t>
      </w:r>
      <w:r>
        <w:rPr>
          <w:b/>
          <w:spacing w:val="-4"/>
          <w:sz w:val="24"/>
        </w:rPr>
        <w:t> </w:t>
      </w:r>
      <w:r>
        <w:rPr>
          <w:b/>
          <w:sz w:val="24"/>
        </w:rPr>
        <w:t>Everett</w:t>
      </w:r>
      <w:r>
        <w:rPr>
          <w:sz w:val="24"/>
        </w:rPr>
        <w:t>, Lori Gawron, David K. Turok. (2018) “Changing Lives, Dynamic Plans? 12-Month Shifts in Pregnancy Intentions. </w:t>
      </w:r>
      <w:r>
        <w:rPr>
          <w:i/>
          <w:sz w:val="24"/>
        </w:rPr>
        <w:t>Contraception </w:t>
      </w:r>
      <w:r>
        <w:rPr>
          <w:sz w:val="24"/>
        </w:rPr>
        <w:t>98(4):362.</w:t>
      </w:r>
    </w:p>
    <w:p>
      <w:pPr>
        <w:pStyle w:val="BodyText"/>
      </w:pPr>
    </w:p>
    <w:p>
      <w:pPr>
        <w:pStyle w:val="ListParagraph"/>
        <w:numPr>
          <w:ilvl w:val="0"/>
          <w:numId w:val="2"/>
        </w:numPr>
        <w:tabs>
          <w:tab w:pos="1080" w:val="left" w:leader="none"/>
        </w:tabs>
        <w:spacing w:line="240" w:lineRule="auto" w:before="0" w:after="0"/>
        <w:ind w:left="1080" w:right="1019" w:hanging="360"/>
        <w:jc w:val="left"/>
        <w:rPr>
          <w:sz w:val="24"/>
        </w:rPr>
      </w:pPr>
      <w:r>
        <w:rPr>
          <w:b/>
          <w:sz w:val="24"/>
        </w:rPr>
        <w:t>Bethany</w:t>
      </w:r>
      <w:r>
        <w:rPr>
          <w:b/>
          <w:spacing w:val="-4"/>
          <w:sz w:val="24"/>
        </w:rPr>
        <w:t> </w:t>
      </w:r>
      <w:r>
        <w:rPr>
          <w:b/>
          <w:sz w:val="24"/>
        </w:rPr>
        <w:t>G.</w:t>
      </w:r>
      <w:r>
        <w:rPr>
          <w:b/>
          <w:spacing w:val="-4"/>
          <w:sz w:val="24"/>
        </w:rPr>
        <w:t> </w:t>
      </w:r>
      <w:r>
        <w:rPr>
          <w:b/>
          <w:sz w:val="24"/>
        </w:rPr>
        <w:t>Everett,</w:t>
      </w:r>
      <w:r>
        <w:rPr>
          <w:b/>
          <w:spacing w:val="-4"/>
          <w:sz w:val="24"/>
        </w:rPr>
        <w:t> </w:t>
      </w:r>
      <w:r>
        <w:rPr>
          <w:sz w:val="24"/>
        </w:rPr>
        <w:t>Jessica</w:t>
      </w:r>
      <w:r>
        <w:rPr>
          <w:spacing w:val="-5"/>
          <w:sz w:val="24"/>
        </w:rPr>
        <w:t> </w:t>
      </w:r>
      <w:r>
        <w:rPr>
          <w:sz w:val="24"/>
        </w:rPr>
        <w:t>Sanders,</w:t>
      </w:r>
      <w:r>
        <w:rPr>
          <w:spacing w:val="-4"/>
          <w:sz w:val="24"/>
        </w:rPr>
        <w:t> </w:t>
      </w:r>
      <w:r>
        <w:rPr>
          <w:sz w:val="24"/>
        </w:rPr>
        <w:t>Kyl</w:t>
      </w:r>
      <w:r>
        <w:rPr>
          <w:spacing w:val="-4"/>
          <w:sz w:val="24"/>
        </w:rPr>
        <w:t> </w:t>
      </w:r>
      <w:r>
        <w:rPr>
          <w:sz w:val="24"/>
        </w:rPr>
        <w:t>Myers,</w:t>
      </w:r>
      <w:r>
        <w:rPr>
          <w:spacing w:val="-4"/>
          <w:sz w:val="24"/>
        </w:rPr>
        <w:t> </w:t>
      </w:r>
      <w:r>
        <w:rPr>
          <w:sz w:val="24"/>
        </w:rPr>
        <w:t>David</w:t>
      </w:r>
      <w:r>
        <w:rPr>
          <w:spacing w:val="-4"/>
          <w:sz w:val="24"/>
        </w:rPr>
        <w:t> </w:t>
      </w:r>
      <w:r>
        <w:rPr>
          <w:sz w:val="24"/>
        </w:rPr>
        <w:t>K.</w:t>
      </w:r>
      <w:r>
        <w:rPr>
          <w:spacing w:val="-4"/>
          <w:sz w:val="24"/>
        </w:rPr>
        <w:t> </w:t>
      </w:r>
      <w:r>
        <w:rPr>
          <w:sz w:val="24"/>
        </w:rPr>
        <w:t>Turok.</w:t>
      </w:r>
      <w:r>
        <w:rPr>
          <w:spacing w:val="-4"/>
          <w:sz w:val="24"/>
        </w:rPr>
        <w:t> </w:t>
      </w:r>
      <w:r>
        <w:rPr>
          <w:sz w:val="24"/>
        </w:rPr>
        <w:t>(2018)</w:t>
      </w:r>
      <w:r>
        <w:rPr>
          <w:spacing w:val="-4"/>
          <w:sz w:val="24"/>
        </w:rPr>
        <w:t> </w:t>
      </w:r>
      <w:r>
        <w:rPr>
          <w:sz w:val="24"/>
        </w:rPr>
        <w:t>“Long-term Socioeconomic Outcomes of Women Who Avoided Teen Parenthood Through Abortion.” </w:t>
      </w:r>
      <w:r>
        <w:rPr>
          <w:i/>
          <w:sz w:val="24"/>
        </w:rPr>
        <w:t>Contraception </w:t>
      </w:r>
      <w:r>
        <w:rPr>
          <w:sz w:val="24"/>
        </w:rPr>
        <w:t>98(4):345.</w:t>
      </w:r>
    </w:p>
    <w:p>
      <w:pPr>
        <w:pStyle w:val="BodyText"/>
      </w:pPr>
    </w:p>
    <w:p>
      <w:pPr>
        <w:pStyle w:val="ListParagraph"/>
        <w:numPr>
          <w:ilvl w:val="0"/>
          <w:numId w:val="2"/>
        </w:numPr>
        <w:tabs>
          <w:tab w:pos="1080" w:val="left" w:leader="none"/>
        </w:tabs>
        <w:spacing w:line="240" w:lineRule="auto" w:before="0" w:after="0"/>
        <w:ind w:left="1080" w:right="1225" w:hanging="360"/>
        <w:jc w:val="left"/>
        <w:rPr>
          <w:sz w:val="24"/>
        </w:rPr>
      </w:pPr>
      <w:r>
        <w:rPr>
          <w:b/>
          <w:sz w:val="24"/>
        </w:rPr>
        <w:t>Bethany</w:t>
      </w:r>
      <w:r>
        <w:rPr>
          <w:b/>
          <w:spacing w:val="-4"/>
          <w:sz w:val="24"/>
        </w:rPr>
        <w:t> </w:t>
      </w:r>
      <w:r>
        <w:rPr>
          <w:b/>
          <w:sz w:val="24"/>
        </w:rPr>
        <w:t>G.</w:t>
      </w:r>
      <w:r>
        <w:rPr>
          <w:b/>
          <w:spacing w:val="-4"/>
          <w:sz w:val="24"/>
        </w:rPr>
        <w:t> </w:t>
      </w:r>
      <w:r>
        <w:rPr>
          <w:b/>
          <w:sz w:val="24"/>
        </w:rPr>
        <w:t>Everett</w:t>
      </w:r>
      <w:r>
        <w:rPr>
          <w:sz w:val="24"/>
        </w:rPr>
        <w:t>,</w:t>
      </w:r>
      <w:r>
        <w:rPr>
          <w:spacing w:val="-4"/>
          <w:sz w:val="24"/>
        </w:rPr>
        <w:t> </w:t>
      </w:r>
      <w:r>
        <w:rPr>
          <w:sz w:val="24"/>
        </w:rPr>
        <w:t>Pauline</w:t>
      </w:r>
      <w:r>
        <w:rPr>
          <w:spacing w:val="-5"/>
          <w:sz w:val="24"/>
        </w:rPr>
        <w:t> </w:t>
      </w:r>
      <w:r>
        <w:rPr>
          <w:sz w:val="24"/>
        </w:rPr>
        <w:t>Maki,</w:t>
      </w:r>
      <w:r>
        <w:rPr>
          <w:spacing w:val="-4"/>
          <w:sz w:val="24"/>
        </w:rPr>
        <w:t> </w:t>
      </w:r>
      <w:r>
        <w:rPr>
          <w:sz w:val="24"/>
        </w:rPr>
        <w:t>Tonda</w:t>
      </w:r>
      <w:r>
        <w:rPr>
          <w:spacing w:val="-5"/>
          <w:sz w:val="24"/>
        </w:rPr>
        <w:t> </w:t>
      </w:r>
      <w:r>
        <w:rPr>
          <w:sz w:val="24"/>
        </w:rPr>
        <w:t>Hughes.</w:t>
      </w:r>
      <w:r>
        <w:rPr>
          <w:spacing w:val="-4"/>
          <w:sz w:val="24"/>
        </w:rPr>
        <w:t> </w:t>
      </w:r>
      <w:r>
        <w:rPr>
          <w:sz w:val="24"/>
        </w:rPr>
        <w:t>(2015)</w:t>
      </w:r>
      <w:r>
        <w:rPr>
          <w:spacing w:val="-4"/>
          <w:sz w:val="24"/>
        </w:rPr>
        <w:t> </w:t>
      </w:r>
      <w:r>
        <w:rPr>
          <w:sz w:val="24"/>
        </w:rPr>
        <w:t>“Childhood</w:t>
      </w:r>
      <w:r>
        <w:rPr>
          <w:spacing w:val="-4"/>
          <w:sz w:val="24"/>
        </w:rPr>
        <w:t> </w:t>
      </w:r>
      <w:r>
        <w:rPr>
          <w:sz w:val="24"/>
        </w:rPr>
        <w:t>Physical</w:t>
      </w:r>
      <w:r>
        <w:rPr>
          <w:spacing w:val="-4"/>
          <w:sz w:val="24"/>
        </w:rPr>
        <w:t> </w:t>
      </w:r>
      <w:r>
        <w:rPr>
          <w:sz w:val="24"/>
        </w:rPr>
        <w:t>and Sexual Abuse Predict Menopausal Symptoms Among Sexual Minority Women.” </w:t>
      </w:r>
      <w:r>
        <w:rPr>
          <w:i/>
          <w:sz w:val="24"/>
        </w:rPr>
        <w:t>Menopause </w:t>
      </w:r>
      <w:r>
        <w:rPr>
          <w:sz w:val="24"/>
        </w:rPr>
        <w:t>22(12):1369.</w:t>
      </w:r>
    </w:p>
    <w:p>
      <w:pPr>
        <w:pStyle w:val="BodyText"/>
        <w:rPr>
          <w:sz w:val="20"/>
        </w:rPr>
      </w:pPr>
    </w:p>
    <w:p>
      <w:pPr>
        <w:pStyle w:val="BodyText"/>
        <w:spacing w:before="71"/>
        <w:rPr>
          <w:sz w:val="20"/>
        </w:rPr>
      </w:pPr>
      <w:r>
        <w:rPr>
          <w:sz w:val="20"/>
        </w:rPr>
        <mc:AlternateContent>
          <mc:Choice Requires="wps">
            <w:drawing>
              <wp:anchor distT="0" distB="0" distL="0" distR="0" allowOverlap="1" layoutInCell="1" locked="0" behindDoc="1" simplePos="0" relativeHeight="487590912">
                <wp:simplePos x="0" y="0"/>
                <wp:positionH relativeFrom="page">
                  <wp:posOffset>851536</wp:posOffset>
                </wp:positionH>
                <wp:positionV relativeFrom="paragraph">
                  <wp:posOffset>206721</wp:posOffset>
                </wp:positionV>
                <wp:extent cx="6337935" cy="1841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337935" cy="18415"/>
                        </a:xfrm>
                        <a:custGeom>
                          <a:avLst/>
                          <a:gdLst/>
                          <a:ahLst/>
                          <a:cxnLst/>
                          <a:rect l="l" t="t" r="r" b="b"/>
                          <a:pathLst>
                            <a:path w="6337935" h="18415">
                              <a:moveTo>
                                <a:pt x="0" y="18415"/>
                              </a:moveTo>
                              <a:lnTo>
                                <a:pt x="633793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5568;mso-wrap-distance-left:0;mso-wrap-distance-right:0" from="67.050079pt,17.727315pt" to="566.100087pt,16.277315pt" stroked="true" strokeweight="2.0pt" strokecolor="#000000">
                <v:stroke dashstyle="solid"/>
                <w10:wrap type="topAndBottom"/>
              </v:line>
            </w:pict>
          </mc:Fallback>
        </mc:AlternateContent>
      </w:r>
    </w:p>
    <w:p>
      <w:pPr>
        <w:pStyle w:val="Heading1"/>
        <w:spacing w:before="224"/>
      </w:pPr>
      <w:r>
        <w:rPr/>
        <w:t>BOOK</w:t>
      </w:r>
      <w:r>
        <w:rPr>
          <w:spacing w:val="-2"/>
        </w:rPr>
        <w:t> CHAPTERS</w:t>
      </w:r>
    </w:p>
    <w:p>
      <w:pPr>
        <w:pStyle w:val="Heading1"/>
        <w:spacing w:after="0"/>
        <w:sectPr>
          <w:pgSz w:w="12240" w:h="15840"/>
          <w:pgMar w:header="0" w:footer="787" w:top="1640" w:bottom="980" w:left="1080" w:right="720"/>
        </w:sectPr>
      </w:pPr>
    </w:p>
    <w:p>
      <w:pPr>
        <w:pStyle w:val="ListParagraph"/>
        <w:numPr>
          <w:ilvl w:val="0"/>
          <w:numId w:val="3"/>
        </w:numPr>
        <w:tabs>
          <w:tab w:pos="1080" w:val="left" w:leader="none"/>
        </w:tabs>
        <w:spacing w:line="240" w:lineRule="auto" w:before="76" w:after="0"/>
        <w:ind w:left="1080" w:right="1192" w:hanging="360"/>
        <w:jc w:val="left"/>
        <w:rPr>
          <w:sz w:val="24"/>
        </w:rPr>
      </w:pPr>
      <w:r>
        <w:rPr>
          <w:b/>
          <w:sz w:val="24"/>
        </w:rPr>
        <w:t>Everett, Bethany G., </w:t>
      </w:r>
      <w:r>
        <w:rPr>
          <w:sz w:val="24"/>
        </w:rPr>
        <w:t>and Zoe Bergman*. 2025. “Demography of Sexual Minority Women’s</w:t>
      </w:r>
      <w:r>
        <w:rPr>
          <w:spacing w:val="-3"/>
          <w:sz w:val="24"/>
        </w:rPr>
        <w:t> </w:t>
      </w:r>
      <w:r>
        <w:rPr>
          <w:sz w:val="24"/>
        </w:rPr>
        <w:t>Obstetrical</w:t>
      </w:r>
      <w:r>
        <w:rPr>
          <w:spacing w:val="-3"/>
          <w:sz w:val="24"/>
        </w:rPr>
        <w:t> </w:t>
      </w:r>
      <w:r>
        <w:rPr>
          <w:sz w:val="24"/>
        </w:rPr>
        <w:t>and</w:t>
      </w:r>
      <w:r>
        <w:rPr>
          <w:spacing w:val="-3"/>
          <w:sz w:val="24"/>
        </w:rPr>
        <w:t> </w:t>
      </w:r>
      <w:r>
        <w:rPr>
          <w:sz w:val="24"/>
        </w:rPr>
        <w:t>Reproductive</w:t>
      </w:r>
      <w:r>
        <w:rPr>
          <w:spacing w:val="-4"/>
          <w:sz w:val="24"/>
        </w:rPr>
        <w:t> </w:t>
      </w:r>
      <w:r>
        <w:rPr>
          <w:sz w:val="24"/>
        </w:rPr>
        <w:t>Health.”</w:t>
      </w:r>
      <w:r>
        <w:rPr>
          <w:spacing w:val="-4"/>
          <w:sz w:val="24"/>
        </w:rPr>
        <w:t> </w:t>
      </w:r>
      <w:r>
        <w:rPr>
          <w:sz w:val="24"/>
        </w:rPr>
        <w:t>Pp.</w:t>
      </w:r>
      <w:r>
        <w:rPr>
          <w:spacing w:val="-3"/>
          <w:sz w:val="24"/>
        </w:rPr>
        <w:t> </w:t>
      </w:r>
      <w:r>
        <w:rPr>
          <w:sz w:val="24"/>
        </w:rPr>
        <w:t>221–37</w:t>
      </w:r>
      <w:r>
        <w:rPr>
          <w:spacing w:val="-3"/>
          <w:sz w:val="24"/>
        </w:rPr>
        <w:t> </w:t>
      </w:r>
      <w:r>
        <w:rPr>
          <w:sz w:val="24"/>
        </w:rPr>
        <w:t>in</w:t>
      </w:r>
      <w:r>
        <w:rPr>
          <w:spacing w:val="-3"/>
          <w:sz w:val="24"/>
        </w:rPr>
        <w:t> </w:t>
      </w:r>
      <w:r>
        <w:rPr>
          <w:i/>
          <w:sz w:val="24"/>
        </w:rPr>
        <w:t>Second</w:t>
      </w:r>
      <w:r>
        <w:rPr>
          <w:i/>
          <w:spacing w:val="-3"/>
          <w:sz w:val="24"/>
        </w:rPr>
        <w:t> </w:t>
      </w:r>
      <w:r>
        <w:rPr>
          <w:i/>
          <w:sz w:val="24"/>
        </w:rPr>
        <w:t>International</w:t>
      </w:r>
      <w:r>
        <w:rPr>
          <w:i/>
          <w:sz w:val="24"/>
        </w:rPr>
        <w:t> Handbook on the Demography of Sexuality</w:t>
      </w:r>
      <w:r>
        <w:rPr>
          <w:sz w:val="24"/>
        </w:rPr>
        <w:t>. Vol. 14, </w:t>
      </w:r>
      <w:r>
        <w:rPr>
          <w:i/>
          <w:sz w:val="24"/>
        </w:rPr>
        <w:t>International Handbooks of</w:t>
      </w:r>
      <w:r>
        <w:rPr>
          <w:i/>
          <w:sz w:val="24"/>
        </w:rPr>
        <w:t> Population</w:t>
      </w:r>
      <w:r>
        <w:rPr>
          <w:sz w:val="24"/>
        </w:rPr>
        <w:t>,</w:t>
      </w:r>
      <w:r>
        <w:rPr>
          <w:spacing w:val="-3"/>
          <w:sz w:val="24"/>
        </w:rPr>
        <w:t> </w:t>
      </w:r>
      <w:r>
        <w:rPr>
          <w:sz w:val="24"/>
        </w:rPr>
        <w:t>edited</w:t>
      </w:r>
      <w:r>
        <w:rPr>
          <w:spacing w:val="-3"/>
          <w:sz w:val="24"/>
        </w:rPr>
        <w:t> </w:t>
      </w:r>
      <w:r>
        <w:rPr>
          <w:sz w:val="24"/>
        </w:rPr>
        <w:t>by</w:t>
      </w:r>
      <w:r>
        <w:rPr>
          <w:spacing w:val="-3"/>
          <w:sz w:val="24"/>
        </w:rPr>
        <w:t> </w:t>
      </w:r>
      <w:r>
        <w:rPr>
          <w:sz w:val="24"/>
        </w:rPr>
        <w:t>A.</w:t>
      </w:r>
      <w:r>
        <w:rPr>
          <w:spacing w:val="-3"/>
          <w:sz w:val="24"/>
        </w:rPr>
        <w:t> </w:t>
      </w:r>
      <w:r>
        <w:rPr>
          <w:sz w:val="24"/>
        </w:rPr>
        <w:t>K.</w:t>
      </w:r>
      <w:r>
        <w:rPr>
          <w:spacing w:val="-3"/>
          <w:sz w:val="24"/>
        </w:rPr>
        <w:t> </w:t>
      </w:r>
      <w:r>
        <w:rPr>
          <w:sz w:val="24"/>
        </w:rPr>
        <w:t>Baumle</w:t>
      </w:r>
      <w:r>
        <w:rPr>
          <w:spacing w:val="-4"/>
          <w:sz w:val="24"/>
        </w:rPr>
        <w:t> </w:t>
      </w:r>
      <w:r>
        <w:rPr>
          <w:sz w:val="24"/>
        </w:rPr>
        <w:t>and</w:t>
      </w:r>
      <w:r>
        <w:rPr>
          <w:spacing w:val="-3"/>
          <w:sz w:val="24"/>
        </w:rPr>
        <w:t> </w:t>
      </w:r>
      <w:r>
        <w:rPr>
          <w:sz w:val="24"/>
        </w:rPr>
        <w:t>Z.</w:t>
      </w:r>
      <w:r>
        <w:rPr>
          <w:spacing w:val="-3"/>
          <w:sz w:val="24"/>
        </w:rPr>
        <w:t> </w:t>
      </w:r>
      <w:r>
        <w:rPr>
          <w:sz w:val="24"/>
        </w:rPr>
        <w:t>Oyarvide</w:t>
      </w:r>
      <w:r>
        <w:rPr>
          <w:spacing w:val="-4"/>
          <w:sz w:val="24"/>
        </w:rPr>
        <w:t> </w:t>
      </w:r>
      <w:r>
        <w:rPr>
          <w:sz w:val="24"/>
        </w:rPr>
        <w:t>Tuthill.</w:t>
      </w:r>
      <w:r>
        <w:rPr>
          <w:spacing w:val="-3"/>
          <w:sz w:val="24"/>
        </w:rPr>
        <w:t> </w:t>
      </w:r>
      <w:r>
        <w:rPr>
          <w:sz w:val="24"/>
        </w:rPr>
        <w:t>Cham:</w:t>
      </w:r>
      <w:r>
        <w:rPr>
          <w:spacing w:val="-3"/>
          <w:sz w:val="24"/>
        </w:rPr>
        <w:t> </w:t>
      </w:r>
      <w:r>
        <w:rPr>
          <w:sz w:val="24"/>
        </w:rPr>
        <w:t>Springer</w:t>
      </w:r>
      <w:r>
        <w:rPr>
          <w:spacing w:val="-3"/>
          <w:sz w:val="24"/>
        </w:rPr>
        <w:t> </w:t>
      </w:r>
      <w:r>
        <w:rPr>
          <w:sz w:val="24"/>
        </w:rPr>
        <w:t>Nature </w:t>
      </w:r>
      <w:r>
        <w:rPr>
          <w:spacing w:val="-2"/>
          <w:sz w:val="24"/>
        </w:rPr>
        <w:t>Switzerland.</w:t>
      </w:r>
    </w:p>
    <w:p>
      <w:pPr>
        <w:pStyle w:val="ListParagraph"/>
        <w:numPr>
          <w:ilvl w:val="0"/>
          <w:numId w:val="3"/>
        </w:numPr>
        <w:tabs>
          <w:tab w:pos="1080" w:val="left" w:leader="none"/>
        </w:tabs>
        <w:spacing w:line="240" w:lineRule="auto" w:before="238" w:after="0"/>
        <w:ind w:left="1080" w:right="932" w:hanging="360"/>
        <w:jc w:val="left"/>
        <w:rPr>
          <w:sz w:val="24"/>
        </w:rPr>
      </w:pPr>
      <w:r>
        <w:rPr>
          <w:b/>
          <w:sz w:val="24"/>
        </w:rPr>
        <w:t>Everett, Bethany G</w:t>
      </w:r>
      <w:r>
        <w:rPr>
          <w:sz w:val="24"/>
        </w:rPr>
        <w:t>., Oluwatitofunmi O. Apatira and Katharine McCabe. (2016) “Changing</w:t>
      </w:r>
      <w:r>
        <w:rPr>
          <w:spacing w:val="-4"/>
          <w:sz w:val="24"/>
        </w:rPr>
        <w:t> </w:t>
      </w:r>
      <w:r>
        <w:rPr>
          <w:sz w:val="24"/>
        </w:rPr>
        <w:t>Times:</w:t>
      </w:r>
      <w:r>
        <w:rPr>
          <w:spacing w:val="-4"/>
          <w:sz w:val="24"/>
        </w:rPr>
        <w:t> </w:t>
      </w:r>
      <w:r>
        <w:rPr>
          <w:sz w:val="24"/>
        </w:rPr>
        <w:t>How</w:t>
      </w:r>
      <w:r>
        <w:rPr>
          <w:spacing w:val="-4"/>
          <w:sz w:val="24"/>
        </w:rPr>
        <w:t> </w:t>
      </w:r>
      <w:r>
        <w:rPr>
          <w:sz w:val="24"/>
        </w:rPr>
        <w:t>is</w:t>
      </w:r>
      <w:r>
        <w:rPr>
          <w:spacing w:val="-4"/>
          <w:sz w:val="24"/>
        </w:rPr>
        <w:t> </w:t>
      </w:r>
      <w:r>
        <w:rPr>
          <w:sz w:val="24"/>
        </w:rPr>
        <w:t>Same-Sex</w:t>
      </w:r>
      <w:r>
        <w:rPr>
          <w:spacing w:val="-4"/>
          <w:sz w:val="24"/>
        </w:rPr>
        <w:t> </w:t>
      </w:r>
      <w:r>
        <w:rPr>
          <w:sz w:val="24"/>
        </w:rPr>
        <w:t>Relationship</w:t>
      </w:r>
      <w:r>
        <w:rPr>
          <w:spacing w:val="-4"/>
          <w:sz w:val="24"/>
        </w:rPr>
        <w:t> </w:t>
      </w:r>
      <w:r>
        <w:rPr>
          <w:sz w:val="24"/>
        </w:rPr>
        <w:t>Equality</w:t>
      </w:r>
      <w:r>
        <w:rPr>
          <w:spacing w:val="-4"/>
          <w:sz w:val="24"/>
        </w:rPr>
        <w:t> </w:t>
      </w:r>
      <w:r>
        <w:rPr>
          <w:sz w:val="24"/>
        </w:rPr>
        <w:t>Impacting</w:t>
      </w:r>
      <w:r>
        <w:rPr>
          <w:spacing w:val="-4"/>
          <w:sz w:val="24"/>
        </w:rPr>
        <w:t> </w:t>
      </w:r>
      <w:r>
        <w:rPr>
          <w:sz w:val="24"/>
        </w:rPr>
        <w:t>the</w:t>
      </w:r>
      <w:r>
        <w:rPr>
          <w:spacing w:val="-5"/>
          <w:sz w:val="24"/>
        </w:rPr>
        <w:t> </w:t>
      </w:r>
      <w:r>
        <w:rPr>
          <w:sz w:val="24"/>
        </w:rPr>
        <w:t>Fertility</w:t>
      </w:r>
      <w:r>
        <w:rPr>
          <w:spacing w:val="-4"/>
          <w:sz w:val="24"/>
        </w:rPr>
        <w:t> </w:t>
      </w:r>
      <w:r>
        <w:rPr>
          <w:sz w:val="24"/>
        </w:rPr>
        <w:t>Care Landscape?” </w:t>
      </w:r>
      <w:r>
        <w:rPr>
          <w:i/>
          <w:sz w:val="24"/>
        </w:rPr>
        <w:t>Pg </w:t>
      </w:r>
      <w:r>
        <w:rPr>
          <w:sz w:val="24"/>
        </w:rPr>
        <w:t>243-253 in </w:t>
      </w:r>
      <w:r>
        <w:rPr>
          <w:i/>
          <w:sz w:val="24"/>
        </w:rPr>
        <w:t>Fertility and assisted reproductive technology: Theory,</w:t>
      </w:r>
      <w:r>
        <w:rPr>
          <w:i/>
          <w:sz w:val="24"/>
        </w:rPr>
        <w:t> practice, policy, and research for healthcare practitioners. </w:t>
      </w:r>
      <w:r>
        <w:rPr>
          <w:sz w:val="24"/>
        </w:rPr>
        <w:t>(eds S.L. Stevenson and P. Hershberger) New York, NY: Springer.</w:t>
      </w:r>
    </w:p>
    <w:p>
      <w:pPr>
        <w:pStyle w:val="BodyText"/>
        <w:rPr>
          <w:sz w:val="20"/>
        </w:rPr>
      </w:pPr>
    </w:p>
    <w:p>
      <w:pPr>
        <w:pStyle w:val="BodyText"/>
        <w:spacing w:before="36"/>
        <w:rPr>
          <w:sz w:val="20"/>
        </w:rPr>
      </w:pPr>
      <w:r>
        <w:rPr>
          <w:sz w:val="20"/>
        </w:rPr>
        <mc:AlternateContent>
          <mc:Choice Requires="wps">
            <w:drawing>
              <wp:anchor distT="0" distB="0" distL="0" distR="0" allowOverlap="1" layoutInCell="1" locked="0" behindDoc="1" simplePos="0" relativeHeight="487591424">
                <wp:simplePos x="0" y="0"/>
                <wp:positionH relativeFrom="page">
                  <wp:posOffset>851536</wp:posOffset>
                </wp:positionH>
                <wp:positionV relativeFrom="paragraph">
                  <wp:posOffset>184162</wp:posOffset>
                </wp:positionV>
                <wp:extent cx="6337935"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37935" cy="18415"/>
                        </a:xfrm>
                        <a:custGeom>
                          <a:avLst/>
                          <a:gdLst/>
                          <a:ahLst/>
                          <a:cxnLst/>
                          <a:rect l="l" t="t" r="r" b="b"/>
                          <a:pathLst>
                            <a:path w="6337935" h="18415">
                              <a:moveTo>
                                <a:pt x="0" y="18415"/>
                              </a:moveTo>
                              <a:lnTo>
                                <a:pt x="633793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5056;mso-wrap-distance-left:0;mso-wrap-distance-right:0" from="67.050079pt,15.950996pt" to="566.100087pt,14.500996pt" stroked="true" strokeweight="2.0pt" strokecolor="#000000">
                <v:stroke dashstyle="solid"/>
                <w10:wrap type="topAndBottom"/>
              </v:line>
            </w:pict>
          </mc:Fallback>
        </mc:AlternateContent>
      </w:r>
    </w:p>
    <w:p>
      <w:pPr>
        <w:pStyle w:val="Heading1"/>
        <w:spacing w:line="275" w:lineRule="exact" w:before="226"/>
      </w:pPr>
      <w:r>
        <w:rPr>
          <w:spacing w:val="-2"/>
        </w:rPr>
        <w:t>GRANTS</w:t>
      </w:r>
    </w:p>
    <w:p>
      <w:pPr>
        <w:pStyle w:val="Heading2"/>
        <w:spacing w:line="275" w:lineRule="exact"/>
      </w:pPr>
      <w:r>
        <w:rPr>
          <w:u w:val="thick"/>
        </w:rPr>
        <w:t>Current</w:t>
      </w:r>
      <w:r>
        <w:rPr>
          <w:spacing w:val="-4"/>
          <w:u w:val="thick"/>
        </w:rPr>
        <w:t> </w:t>
      </w:r>
      <w:r>
        <w:rPr>
          <w:u w:val="thick"/>
        </w:rPr>
        <w:t>Extramural</w:t>
      </w:r>
      <w:r>
        <w:rPr>
          <w:spacing w:val="-3"/>
          <w:u w:val="thick"/>
        </w:rPr>
        <w:t> </w:t>
      </w:r>
      <w:r>
        <w:rPr>
          <w:spacing w:val="-2"/>
          <w:u w:val="thick"/>
        </w:rPr>
        <w:t>Funding</w:t>
      </w:r>
    </w:p>
    <w:p>
      <w:pPr>
        <w:pStyle w:val="BodyText"/>
        <w:rPr>
          <w:b/>
        </w:rPr>
      </w:pPr>
    </w:p>
    <w:p>
      <w:pPr>
        <w:pStyle w:val="BodyText"/>
        <w:tabs>
          <w:tab w:pos="1799" w:val="left" w:leader="none"/>
        </w:tabs>
        <w:ind w:left="1800" w:right="812" w:hanging="1440"/>
      </w:pPr>
      <w:r>
        <w:rPr>
          <w:spacing w:val="-2"/>
        </w:rPr>
        <w:t>2021-2026</w:t>
      </w:r>
      <w:r>
        <w:rPr/>
        <w:tab/>
        <w:t>“Sexual orientation-related disparities in obstetrical and perinatal health. R01 National</w:t>
      </w:r>
      <w:r>
        <w:rPr>
          <w:spacing w:val="-4"/>
        </w:rPr>
        <w:t> </w:t>
      </w:r>
      <w:r>
        <w:rPr/>
        <w:t>Institute</w:t>
      </w:r>
      <w:r>
        <w:rPr>
          <w:spacing w:val="-5"/>
        </w:rPr>
        <w:t> </w:t>
      </w:r>
      <w:r>
        <w:rPr/>
        <w:t>on</w:t>
      </w:r>
      <w:r>
        <w:rPr>
          <w:spacing w:val="-4"/>
        </w:rPr>
        <w:t> </w:t>
      </w:r>
      <w:r>
        <w:rPr/>
        <w:t>Minority</w:t>
      </w:r>
      <w:r>
        <w:rPr>
          <w:spacing w:val="-4"/>
        </w:rPr>
        <w:t> </w:t>
      </w:r>
      <w:r>
        <w:rPr/>
        <w:t>Health</w:t>
      </w:r>
      <w:r>
        <w:rPr>
          <w:spacing w:val="-4"/>
        </w:rPr>
        <w:t> </w:t>
      </w:r>
      <w:r>
        <w:rPr/>
        <w:t>and</w:t>
      </w:r>
      <w:r>
        <w:rPr>
          <w:spacing w:val="-4"/>
        </w:rPr>
        <w:t> </w:t>
      </w:r>
      <w:r>
        <w:rPr/>
        <w:t>Health</w:t>
      </w:r>
      <w:r>
        <w:rPr>
          <w:spacing w:val="-4"/>
        </w:rPr>
        <w:t> </w:t>
      </w:r>
      <w:r>
        <w:rPr/>
        <w:t>Disparities.</w:t>
      </w:r>
      <w:r>
        <w:rPr>
          <w:spacing w:val="40"/>
        </w:rPr>
        <w:t> </w:t>
      </w:r>
      <w:r>
        <w:rPr/>
        <w:t>(PI</w:t>
      </w:r>
      <w:r>
        <w:rPr>
          <w:spacing w:val="-4"/>
        </w:rPr>
        <w:t> </w:t>
      </w:r>
      <w:r>
        <w:rPr/>
        <w:t>Charlton)</w:t>
      </w:r>
      <w:r>
        <w:rPr>
          <w:spacing w:val="-4"/>
        </w:rPr>
        <w:t> </w:t>
      </w:r>
      <w:r>
        <w:rPr/>
        <w:t>Role: </w:t>
      </w:r>
      <w:r>
        <w:rPr>
          <w:spacing w:val="-2"/>
        </w:rPr>
        <w:t>Co-Investigator.</w:t>
      </w:r>
    </w:p>
    <w:p>
      <w:pPr>
        <w:pStyle w:val="BodyText"/>
      </w:pPr>
    </w:p>
    <w:p>
      <w:pPr>
        <w:pStyle w:val="BodyText"/>
        <w:tabs>
          <w:tab w:pos="1799" w:val="left" w:leader="none"/>
        </w:tabs>
        <w:ind w:left="1800" w:right="1280" w:hanging="1440"/>
      </w:pPr>
      <w:r>
        <w:rPr>
          <w:spacing w:val="-2"/>
        </w:rPr>
        <w:t>2023-2026</w:t>
      </w:r>
      <w:r>
        <w:rPr/>
        <w:tab/>
        <w:t>“Understanding health inequalities experienced by self-identified sexual minorities,</w:t>
      </w:r>
      <w:r>
        <w:rPr>
          <w:spacing w:val="-6"/>
        </w:rPr>
        <w:t> </w:t>
      </w:r>
      <w:r>
        <w:rPr/>
        <w:t>same-sex</w:t>
      </w:r>
      <w:r>
        <w:rPr>
          <w:spacing w:val="-6"/>
        </w:rPr>
        <w:t> </w:t>
      </w:r>
      <w:r>
        <w:rPr/>
        <w:t>partners,</w:t>
      </w:r>
      <w:r>
        <w:rPr>
          <w:spacing w:val="-6"/>
        </w:rPr>
        <w:t> </w:t>
      </w:r>
      <w:r>
        <w:rPr/>
        <w:t>and</w:t>
      </w:r>
      <w:r>
        <w:rPr>
          <w:spacing w:val="-6"/>
        </w:rPr>
        <w:t> </w:t>
      </w:r>
      <w:r>
        <w:rPr/>
        <w:t>their</w:t>
      </w:r>
      <w:r>
        <w:rPr>
          <w:spacing w:val="-6"/>
        </w:rPr>
        <w:t> </w:t>
      </w:r>
      <w:r>
        <w:rPr/>
        <w:t>children.”</w:t>
      </w:r>
      <w:r>
        <w:rPr>
          <w:spacing w:val="-7"/>
        </w:rPr>
        <w:t> </w:t>
      </w:r>
      <w:r>
        <w:rPr/>
        <w:t>Co-investigator</w:t>
      </w:r>
      <w:r>
        <w:rPr>
          <w:spacing w:val="-6"/>
        </w:rPr>
        <w:t> </w:t>
      </w:r>
      <w:r>
        <w:rPr/>
        <w:t>(Principal Investigator: Stefanie Mollborn). Swedish Research Council. $346,765.</w:t>
      </w:r>
    </w:p>
    <w:p>
      <w:pPr>
        <w:pStyle w:val="BodyText"/>
      </w:pPr>
    </w:p>
    <w:p>
      <w:pPr>
        <w:pStyle w:val="Heading2"/>
      </w:pPr>
      <w:r>
        <w:rPr>
          <w:u w:val="thick"/>
        </w:rPr>
        <w:t>Pending</w:t>
      </w:r>
      <w:r>
        <w:rPr>
          <w:spacing w:val="-3"/>
          <w:u w:val="thick"/>
        </w:rPr>
        <w:t> </w:t>
      </w:r>
      <w:r>
        <w:rPr>
          <w:u w:val="thick"/>
        </w:rPr>
        <w:t>Extramural</w:t>
      </w:r>
      <w:r>
        <w:rPr>
          <w:spacing w:val="-2"/>
          <w:u w:val="thick"/>
        </w:rPr>
        <w:t> Funding</w:t>
      </w:r>
    </w:p>
    <w:p>
      <w:pPr>
        <w:pStyle w:val="BodyText"/>
        <w:rPr>
          <w:b/>
        </w:rPr>
      </w:pPr>
    </w:p>
    <w:p>
      <w:pPr>
        <w:pStyle w:val="BodyText"/>
        <w:tabs>
          <w:tab w:pos="1079" w:val="left" w:leader="none"/>
        </w:tabs>
        <w:spacing w:line="242" w:lineRule="auto"/>
        <w:ind w:left="1080" w:right="1225" w:hanging="720"/>
      </w:pPr>
      <w:r>
        <w:rPr>
          <w:spacing w:val="-4"/>
        </w:rPr>
        <w:t>2024</w:t>
      </w:r>
      <w:r>
        <w:rPr/>
        <w:tab/>
        <w:t>“Structural</w:t>
      </w:r>
      <w:r>
        <w:rPr>
          <w:spacing w:val="-4"/>
        </w:rPr>
        <w:t> </w:t>
      </w:r>
      <w:r>
        <w:rPr/>
        <w:t>Sexism</w:t>
      </w:r>
      <w:r>
        <w:rPr>
          <w:spacing w:val="-4"/>
        </w:rPr>
        <w:t> </w:t>
      </w:r>
      <w:r>
        <w:rPr/>
        <w:t>and</w:t>
      </w:r>
      <w:r>
        <w:rPr>
          <w:spacing w:val="-4"/>
        </w:rPr>
        <w:t> </w:t>
      </w:r>
      <w:r>
        <w:rPr/>
        <w:t>Birth</w:t>
      </w:r>
      <w:r>
        <w:rPr>
          <w:spacing w:val="-4"/>
        </w:rPr>
        <w:t> </w:t>
      </w:r>
      <w:r>
        <w:rPr/>
        <w:t>Outcomes.”</w:t>
      </w:r>
      <w:r>
        <w:rPr>
          <w:spacing w:val="-5"/>
        </w:rPr>
        <w:t> </w:t>
      </w:r>
      <w:r>
        <w:rPr/>
        <w:t>R01</w:t>
      </w:r>
      <w:r>
        <w:rPr>
          <w:spacing w:val="-4"/>
        </w:rPr>
        <w:t> </w:t>
      </w:r>
      <w:r>
        <w:rPr/>
        <w:t>National</w:t>
      </w:r>
      <w:r>
        <w:rPr>
          <w:spacing w:val="-4"/>
        </w:rPr>
        <w:t> </w:t>
      </w:r>
      <w:r>
        <w:rPr/>
        <w:t>Institute</w:t>
      </w:r>
      <w:r>
        <w:rPr>
          <w:spacing w:val="-5"/>
        </w:rPr>
        <w:t> </w:t>
      </w:r>
      <w:r>
        <w:rPr/>
        <w:t>of</w:t>
      </w:r>
      <w:r>
        <w:rPr>
          <w:spacing w:val="-4"/>
        </w:rPr>
        <w:t> </w:t>
      </w:r>
      <w:r>
        <w:rPr/>
        <w:t>Child</w:t>
      </w:r>
      <w:r>
        <w:rPr>
          <w:spacing w:val="-4"/>
        </w:rPr>
        <w:t> </w:t>
      </w:r>
      <w:r>
        <w:rPr/>
        <w:t>Health</w:t>
      </w:r>
      <w:r>
        <w:rPr>
          <w:spacing w:val="-4"/>
        </w:rPr>
        <w:t> </w:t>
      </w:r>
      <w:r>
        <w:rPr/>
        <w:t>and Human Development. Role: Co-I. *** This proposal is pending an NOA***</w:t>
      </w:r>
    </w:p>
    <w:p>
      <w:pPr>
        <w:pStyle w:val="Heading2"/>
        <w:spacing w:before="273"/>
      </w:pPr>
      <w:r>
        <w:rPr>
          <w:u w:val="thick"/>
        </w:rPr>
        <w:t>Completed</w:t>
      </w:r>
      <w:r>
        <w:rPr>
          <w:spacing w:val="-4"/>
          <w:u w:val="thick"/>
        </w:rPr>
        <w:t> </w:t>
      </w:r>
      <w:r>
        <w:rPr>
          <w:u w:val="thick"/>
        </w:rPr>
        <w:t>Extramural</w:t>
      </w:r>
      <w:r>
        <w:rPr>
          <w:spacing w:val="-4"/>
          <w:u w:val="thick"/>
        </w:rPr>
        <w:t> </w:t>
      </w:r>
      <w:r>
        <w:rPr>
          <w:spacing w:val="-2"/>
          <w:u w:val="thick"/>
        </w:rPr>
        <w:t>Funding</w:t>
      </w:r>
    </w:p>
    <w:p>
      <w:pPr>
        <w:pStyle w:val="BodyText"/>
        <w:rPr>
          <w:b/>
        </w:rPr>
      </w:pPr>
    </w:p>
    <w:p>
      <w:pPr>
        <w:pStyle w:val="BodyText"/>
        <w:ind w:left="1800" w:right="865" w:hanging="1440"/>
        <w:jc w:val="both"/>
      </w:pPr>
      <w:r>
        <w:rPr/>
        <w:t>2018-2023</w:t>
      </w:r>
      <w:r>
        <w:rPr>
          <w:spacing w:val="80"/>
        </w:rPr>
        <w:t>  </w:t>
      </w:r>
      <w:r>
        <w:rPr/>
        <w:t>“Role</w:t>
      </w:r>
      <w:r>
        <w:rPr>
          <w:spacing w:val="-3"/>
        </w:rPr>
        <w:t> </w:t>
      </w:r>
      <w:r>
        <w:rPr/>
        <w:t>of</w:t>
      </w:r>
      <w:r>
        <w:rPr>
          <w:spacing w:val="-2"/>
        </w:rPr>
        <w:t> </w:t>
      </w:r>
      <w:r>
        <w:rPr/>
        <w:t>Stress</w:t>
      </w:r>
      <w:r>
        <w:rPr>
          <w:spacing w:val="-2"/>
        </w:rPr>
        <w:t> </w:t>
      </w:r>
      <w:r>
        <w:rPr/>
        <w:t>in</w:t>
      </w:r>
      <w:r>
        <w:rPr>
          <w:spacing w:val="-2"/>
        </w:rPr>
        <w:t> </w:t>
      </w:r>
      <w:r>
        <w:rPr/>
        <w:t>Shaping</w:t>
      </w:r>
      <w:r>
        <w:rPr>
          <w:spacing w:val="-2"/>
        </w:rPr>
        <w:t> </w:t>
      </w:r>
      <w:r>
        <w:rPr/>
        <w:t>Maternal,</w:t>
      </w:r>
      <w:r>
        <w:rPr>
          <w:spacing w:val="-2"/>
        </w:rPr>
        <w:t> </w:t>
      </w:r>
      <w:r>
        <w:rPr/>
        <w:t>Infant,</w:t>
      </w:r>
      <w:r>
        <w:rPr>
          <w:spacing w:val="-2"/>
        </w:rPr>
        <w:t> </w:t>
      </w:r>
      <w:r>
        <w:rPr/>
        <w:t>and</w:t>
      </w:r>
      <w:r>
        <w:rPr>
          <w:spacing w:val="-2"/>
        </w:rPr>
        <w:t> </w:t>
      </w:r>
      <w:r>
        <w:rPr/>
        <w:t>Child</w:t>
      </w:r>
      <w:r>
        <w:rPr>
          <w:spacing w:val="-2"/>
        </w:rPr>
        <w:t> </w:t>
      </w:r>
      <w:r>
        <w:rPr/>
        <w:t>Outcomes.”</w:t>
      </w:r>
      <w:r>
        <w:rPr>
          <w:spacing w:val="-3"/>
        </w:rPr>
        <w:t> </w:t>
      </w:r>
      <w:r>
        <w:rPr/>
        <w:t>R01</w:t>
      </w:r>
      <w:r>
        <w:rPr>
          <w:spacing w:val="-2"/>
        </w:rPr>
        <w:t> </w:t>
      </w:r>
      <w:r>
        <w:rPr/>
        <w:t>National Institute</w:t>
      </w:r>
      <w:r>
        <w:rPr>
          <w:spacing w:val="-5"/>
        </w:rPr>
        <w:t> </w:t>
      </w:r>
      <w:r>
        <w:rPr/>
        <w:t>of</w:t>
      </w:r>
      <w:r>
        <w:rPr>
          <w:spacing w:val="-4"/>
        </w:rPr>
        <w:t> </w:t>
      </w:r>
      <w:r>
        <w:rPr/>
        <w:t>Child</w:t>
      </w:r>
      <w:r>
        <w:rPr>
          <w:spacing w:val="-4"/>
        </w:rPr>
        <w:t> </w:t>
      </w:r>
      <w:r>
        <w:rPr/>
        <w:t>Health</w:t>
      </w:r>
      <w:r>
        <w:rPr>
          <w:spacing w:val="-4"/>
        </w:rPr>
        <w:t> </w:t>
      </w:r>
      <w:r>
        <w:rPr/>
        <w:t>and</w:t>
      </w:r>
      <w:r>
        <w:rPr>
          <w:spacing w:val="-4"/>
        </w:rPr>
        <w:t> </w:t>
      </w:r>
      <w:r>
        <w:rPr/>
        <w:t>Human</w:t>
      </w:r>
      <w:r>
        <w:rPr>
          <w:spacing w:val="-4"/>
        </w:rPr>
        <w:t> </w:t>
      </w:r>
      <w:r>
        <w:rPr/>
        <w:t>Development</w:t>
      </w:r>
      <w:r>
        <w:rPr>
          <w:spacing w:val="-4"/>
        </w:rPr>
        <w:t> </w:t>
      </w:r>
      <w:r>
        <w:rPr/>
        <w:t>(R01HD091405,</w:t>
      </w:r>
      <w:r>
        <w:rPr>
          <w:spacing w:val="-4"/>
        </w:rPr>
        <w:t> </w:t>
      </w:r>
      <w:r>
        <w:rPr/>
        <w:t>PI:</w:t>
      </w:r>
      <w:r>
        <w:rPr>
          <w:spacing w:val="-4"/>
        </w:rPr>
        <w:t> </w:t>
      </w:r>
      <w:r>
        <w:rPr/>
        <w:t>Everett). Role: PI $958,804.</w:t>
      </w:r>
    </w:p>
    <w:p>
      <w:pPr>
        <w:pStyle w:val="BodyText"/>
        <w:spacing w:before="2"/>
      </w:pPr>
    </w:p>
    <w:p>
      <w:pPr>
        <w:pStyle w:val="BodyText"/>
        <w:spacing w:line="237" w:lineRule="auto"/>
        <w:ind w:left="1800" w:right="839" w:hanging="1440"/>
        <w:jc w:val="both"/>
      </w:pPr>
      <w:r>
        <w:rPr/>
        <w:t>2015-2021</w:t>
      </w:r>
      <w:r>
        <w:rPr>
          <w:spacing w:val="40"/>
        </w:rPr>
        <w:t>  </w:t>
      </w:r>
      <w:r>
        <w:rPr/>
        <w:t>“Sexual</w:t>
      </w:r>
      <w:r>
        <w:rPr>
          <w:spacing w:val="-3"/>
        </w:rPr>
        <w:t> </w:t>
      </w:r>
      <w:r>
        <w:rPr/>
        <w:t>Orientation</w:t>
      </w:r>
      <w:r>
        <w:rPr>
          <w:spacing w:val="-3"/>
        </w:rPr>
        <w:t> </w:t>
      </w:r>
      <w:r>
        <w:rPr/>
        <w:t>Disparities</w:t>
      </w:r>
      <w:r>
        <w:rPr>
          <w:spacing w:val="-3"/>
        </w:rPr>
        <w:t> </w:t>
      </w:r>
      <w:r>
        <w:rPr/>
        <w:t>in</w:t>
      </w:r>
      <w:r>
        <w:rPr>
          <w:spacing w:val="-3"/>
        </w:rPr>
        <w:t> </w:t>
      </w:r>
      <w:r>
        <w:rPr/>
        <w:t>Birth</w:t>
      </w:r>
      <w:r>
        <w:rPr>
          <w:spacing w:val="-3"/>
        </w:rPr>
        <w:t> </w:t>
      </w:r>
      <w:r>
        <w:rPr/>
        <w:t>Outcomes.”</w:t>
      </w:r>
      <w:r>
        <w:rPr>
          <w:spacing w:val="-4"/>
        </w:rPr>
        <w:t> </w:t>
      </w:r>
      <w:r>
        <w:rPr/>
        <w:t>National</w:t>
      </w:r>
      <w:r>
        <w:rPr>
          <w:spacing w:val="-3"/>
        </w:rPr>
        <w:t> </w:t>
      </w:r>
      <w:r>
        <w:rPr/>
        <w:t>Institutes</w:t>
      </w:r>
      <w:r>
        <w:rPr>
          <w:spacing w:val="-3"/>
        </w:rPr>
        <w:t> </w:t>
      </w:r>
      <w:r>
        <w:rPr/>
        <w:t>of</w:t>
      </w:r>
      <w:r>
        <w:rPr>
          <w:spacing w:val="-3"/>
        </w:rPr>
        <w:t> </w:t>
      </w:r>
      <w:r>
        <w:rPr/>
        <w:t>Health Loan Repayment Program. Principal Investigator. $28,829</w:t>
      </w:r>
    </w:p>
    <w:p>
      <w:pPr>
        <w:pStyle w:val="BodyText"/>
        <w:spacing w:before="1"/>
      </w:pPr>
    </w:p>
    <w:p>
      <w:pPr>
        <w:pStyle w:val="BodyText"/>
        <w:tabs>
          <w:tab w:pos="1799" w:val="left" w:leader="none"/>
        </w:tabs>
        <w:ind w:left="1800" w:right="1379" w:hanging="1440"/>
      </w:pPr>
      <w:r>
        <w:rPr>
          <w:spacing w:val="-2"/>
        </w:rPr>
        <w:t>2019-2021</w:t>
      </w:r>
      <w:r>
        <w:rPr/>
        <w:tab/>
        <w:t>“Sexual Acceptability’s Role in Women’s Contraceptive Preference and Behavior”</w:t>
      </w:r>
      <w:r>
        <w:rPr>
          <w:spacing w:val="-5"/>
        </w:rPr>
        <w:t> </w:t>
      </w:r>
      <w:r>
        <w:rPr/>
        <w:t>R01</w:t>
      </w:r>
      <w:r>
        <w:rPr>
          <w:spacing w:val="-4"/>
        </w:rPr>
        <w:t> </w:t>
      </w:r>
      <w:r>
        <w:rPr/>
        <w:t>National</w:t>
      </w:r>
      <w:r>
        <w:rPr>
          <w:spacing w:val="-4"/>
        </w:rPr>
        <w:t> </w:t>
      </w:r>
      <w:r>
        <w:rPr/>
        <w:t>Institute</w:t>
      </w:r>
      <w:r>
        <w:rPr>
          <w:spacing w:val="-5"/>
        </w:rPr>
        <w:t> </w:t>
      </w:r>
      <w:r>
        <w:rPr/>
        <w:t>of</w:t>
      </w:r>
      <w:r>
        <w:rPr>
          <w:spacing w:val="-4"/>
        </w:rPr>
        <w:t> </w:t>
      </w:r>
      <w:r>
        <w:rPr/>
        <w:t>Child</w:t>
      </w:r>
      <w:r>
        <w:rPr>
          <w:spacing w:val="-4"/>
        </w:rPr>
        <w:t> </w:t>
      </w:r>
      <w:r>
        <w:rPr/>
        <w:t>Health</w:t>
      </w:r>
      <w:r>
        <w:rPr>
          <w:spacing w:val="-4"/>
        </w:rPr>
        <w:t> </w:t>
      </w:r>
      <w:r>
        <w:rPr/>
        <w:t>and</w:t>
      </w:r>
      <w:r>
        <w:rPr>
          <w:spacing w:val="-4"/>
        </w:rPr>
        <w:t> </w:t>
      </w:r>
      <w:r>
        <w:rPr/>
        <w:t>Human</w:t>
      </w:r>
      <w:r>
        <w:rPr>
          <w:spacing w:val="-4"/>
        </w:rPr>
        <w:t> </w:t>
      </w:r>
      <w:r>
        <w:rPr/>
        <w:t>Development (R01HD095661, PI: Higgins). Role: Co-Investigator.</w:t>
      </w:r>
    </w:p>
    <w:p>
      <w:pPr>
        <w:pStyle w:val="BodyText"/>
      </w:pPr>
    </w:p>
    <w:p>
      <w:pPr>
        <w:pStyle w:val="BodyText"/>
        <w:tabs>
          <w:tab w:pos="1799" w:val="left" w:leader="none"/>
        </w:tabs>
        <w:ind w:left="1800" w:right="1065" w:hanging="1440"/>
      </w:pPr>
      <w:r>
        <w:rPr>
          <w:spacing w:val="-2"/>
        </w:rPr>
        <w:t>2016-2022</w:t>
      </w:r>
      <w:r>
        <w:rPr/>
        <w:tab/>
        <w:t>“Same Sex Marriage and Health: Longitudinal Study of Sexual Minority Women’s</w:t>
      </w:r>
      <w:r>
        <w:rPr>
          <w:spacing w:val="-4"/>
        </w:rPr>
        <w:t> </w:t>
      </w:r>
      <w:r>
        <w:rPr/>
        <w:t>Drinking.”</w:t>
      </w:r>
      <w:r>
        <w:rPr>
          <w:spacing w:val="-5"/>
        </w:rPr>
        <w:t> </w:t>
      </w:r>
      <w:r>
        <w:rPr/>
        <w:t>R01</w:t>
      </w:r>
      <w:r>
        <w:rPr>
          <w:spacing w:val="-4"/>
        </w:rPr>
        <w:t> </w:t>
      </w:r>
      <w:r>
        <w:rPr/>
        <w:t>National</w:t>
      </w:r>
      <w:r>
        <w:rPr>
          <w:spacing w:val="-4"/>
        </w:rPr>
        <w:t> </w:t>
      </w:r>
      <w:r>
        <w:rPr/>
        <w:t>Institute</w:t>
      </w:r>
      <w:r>
        <w:rPr>
          <w:spacing w:val="-5"/>
        </w:rPr>
        <w:t> </w:t>
      </w:r>
      <w:r>
        <w:rPr/>
        <w:t>of</w:t>
      </w:r>
      <w:r>
        <w:rPr>
          <w:spacing w:val="-4"/>
        </w:rPr>
        <w:t> </w:t>
      </w:r>
      <w:r>
        <w:rPr/>
        <w:t>Alcoholism</w:t>
      </w:r>
      <w:r>
        <w:rPr>
          <w:spacing w:val="-4"/>
        </w:rPr>
        <w:t> </w:t>
      </w:r>
      <w:r>
        <w:rPr/>
        <w:t>and</w:t>
      </w:r>
      <w:r>
        <w:rPr>
          <w:spacing w:val="-4"/>
        </w:rPr>
        <w:t> </w:t>
      </w:r>
      <w:r>
        <w:rPr/>
        <w:t>Alcohol</w:t>
      </w:r>
      <w:r>
        <w:rPr>
          <w:spacing w:val="-4"/>
        </w:rPr>
        <w:t> </w:t>
      </w:r>
      <w:r>
        <w:rPr/>
        <w:t>Abuse (R01AA013328: PI: Hughes). Role: Co-Investigator.</w:t>
      </w:r>
    </w:p>
    <w:p>
      <w:pPr>
        <w:pStyle w:val="BodyText"/>
        <w:spacing w:after="0"/>
        <w:sectPr>
          <w:pgSz w:w="12240" w:h="15840"/>
          <w:pgMar w:header="0" w:footer="787" w:top="1360" w:bottom="980" w:left="1080" w:right="720"/>
        </w:sectPr>
      </w:pPr>
    </w:p>
    <w:p>
      <w:pPr>
        <w:pStyle w:val="BodyText"/>
        <w:spacing w:before="76"/>
        <w:ind w:left="1800" w:right="772" w:hanging="1440"/>
        <w:jc w:val="both"/>
      </w:pPr>
      <w:r>
        <w:rPr/>
        <w:t>2017-2018</w:t>
      </w:r>
      <w:r>
        <w:rPr>
          <w:spacing w:val="80"/>
        </w:rPr>
        <w:t>  </w:t>
      </w:r>
      <w:r>
        <w:rPr/>
        <w:t>“Asthma</w:t>
      </w:r>
      <w:r>
        <w:rPr>
          <w:spacing w:val="-4"/>
        </w:rPr>
        <w:t> </w:t>
      </w:r>
      <w:r>
        <w:rPr/>
        <w:t>Status</w:t>
      </w:r>
      <w:r>
        <w:rPr>
          <w:spacing w:val="-3"/>
        </w:rPr>
        <w:t> </w:t>
      </w:r>
      <w:r>
        <w:rPr/>
        <w:t>and</w:t>
      </w:r>
      <w:r>
        <w:rPr>
          <w:spacing w:val="-3"/>
        </w:rPr>
        <w:t> </w:t>
      </w:r>
      <w:r>
        <w:rPr/>
        <w:t>Risk</w:t>
      </w:r>
      <w:r>
        <w:rPr>
          <w:spacing w:val="-3"/>
        </w:rPr>
        <w:t> </w:t>
      </w:r>
      <w:r>
        <w:rPr/>
        <w:t>in</w:t>
      </w:r>
      <w:r>
        <w:rPr>
          <w:spacing w:val="-3"/>
        </w:rPr>
        <w:t> </w:t>
      </w:r>
      <w:r>
        <w:rPr/>
        <w:t>Lesbian,</w:t>
      </w:r>
      <w:r>
        <w:rPr>
          <w:spacing w:val="-3"/>
        </w:rPr>
        <w:t> </w:t>
      </w:r>
      <w:r>
        <w:rPr/>
        <w:t>Gay,</w:t>
      </w:r>
      <w:r>
        <w:rPr>
          <w:spacing w:val="-3"/>
        </w:rPr>
        <w:t> </w:t>
      </w:r>
      <w:r>
        <w:rPr/>
        <w:t>and</w:t>
      </w:r>
      <w:r>
        <w:rPr>
          <w:spacing w:val="-3"/>
        </w:rPr>
        <w:t> </w:t>
      </w:r>
      <w:r>
        <w:rPr/>
        <w:t>Bisexual</w:t>
      </w:r>
      <w:r>
        <w:rPr>
          <w:spacing w:val="-3"/>
        </w:rPr>
        <w:t> </w:t>
      </w:r>
      <w:r>
        <w:rPr/>
        <w:t>Adolescents</w:t>
      </w:r>
      <w:r>
        <w:rPr>
          <w:spacing w:val="-3"/>
        </w:rPr>
        <w:t> </w:t>
      </w:r>
      <w:r>
        <w:rPr/>
        <w:t>and</w:t>
      </w:r>
      <w:r>
        <w:rPr>
          <w:spacing w:val="-3"/>
        </w:rPr>
        <w:t> </w:t>
      </w:r>
      <w:r>
        <w:rPr/>
        <w:t>Adults.” Columbia University School of Nursing Intramural Pilot Grant. PI: Hughes Role: </w:t>
      </w:r>
      <w:r>
        <w:rPr>
          <w:spacing w:val="-2"/>
        </w:rPr>
        <w:t>Consultant.</w:t>
      </w:r>
    </w:p>
    <w:p>
      <w:pPr>
        <w:pStyle w:val="BodyText"/>
      </w:pPr>
    </w:p>
    <w:p>
      <w:pPr>
        <w:pStyle w:val="BodyText"/>
        <w:tabs>
          <w:tab w:pos="1799" w:val="left" w:leader="none"/>
        </w:tabs>
        <w:spacing w:before="1"/>
        <w:ind w:left="1800" w:right="725" w:hanging="1440"/>
      </w:pPr>
      <w:r>
        <w:rPr>
          <w:spacing w:val="-2"/>
        </w:rPr>
        <w:t>2016-2017</w:t>
      </w:r>
      <w:r>
        <w:rPr/>
        <w:tab/>
        <w:t>“Understanding Family Planning Disparities Among Sexual Minority Women: A Critical</w:t>
      </w:r>
      <w:r>
        <w:rPr>
          <w:spacing w:val="-4"/>
        </w:rPr>
        <w:t> </w:t>
      </w:r>
      <w:r>
        <w:rPr/>
        <w:t>First</w:t>
      </w:r>
      <w:r>
        <w:rPr>
          <w:spacing w:val="-4"/>
        </w:rPr>
        <w:t> </w:t>
      </w:r>
      <w:r>
        <w:rPr/>
        <w:t>Step</w:t>
      </w:r>
      <w:r>
        <w:rPr>
          <w:spacing w:val="-4"/>
        </w:rPr>
        <w:t> </w:t>
      </w:r>
      <w:r>
        <w:rPr/>
        <w:t>for</w:t>
      </w:r>
      <w:r>
        <w:rPr>
          <w:spacing w:val="-4"/>
        </w:rPr>
        <w:t> </w:t>
      </w:r>
      <w:r>
        <w:rPr/>
        <w:t>Improving</w:t>
      </w:r>
      <w:r>
        <w:rPr>
          <w:spacing w:val="-4"/>
        </w:rPr>
        <w:t> </w:t>
      </w:r>
      <w:r>
        <w:rPr/>
        <w:t>Contraception</w:t>
      </w:r>
      <w:r>
        <w:rPr>
          <w:spacing w:val="-4"/>
        </w:rPr>
        <w:t> </w:t>
      </w:r>
      <w:r>
        <w:rPr/>
        <w:t>Care.”</w:t>
      </w:r>
      <w:r>
        <w:rPr>
          <w:spacing w:val="-5"/>
        </w:rPr>
        <w:t> </w:t>
      </w:r>
      <w:r>
        <w:rPr/>
        <w:t>Society</w:t>
      </w:r>
      <w:r>
        <w:rPr>
          <w:spacing w:val="-4"/>
        </w:rPr>
        <w:t> </w:t>
      </w:r>
      <w:r>
        <w:rPr/>
        <w:t>of</w:t>
      </w:r>
      <w:r>
        <w:rPr>
          <w:spacing w:val="-4"/>
        </w:rPr>
        <w:t> </w:t>
      </w:r>
      <w:r>
        <w:rPr/>
        <w:t>Family</w:t>
      </w:r>
      <w:r>
        <w:rPr>
          <w:spacing w:val="-4"/>
        </w:rPr>
        <w:t> </w:t>
      </w:r>
      <w:r>
        <w:rPr/>
        <w:t>Planning Interdisciplinary Innovation Grant, Phase II. Principal Investigator.</w:t>
      </w:r>
      <w:r>
        <w:rPr>
          <w:spacing w:val="40"/>
        </w:rPr>
        <w:t> </w:t>
      </w:r>
      <w:r>
        <w:rPr/>
        <w:t>$75,000.</w:t>
      </w:r>
    </w:p>
    <w:p>
      <w:pPr>
        <w:pStyle w:val="BodyText"/>
        <w:spacing w:before="2"/>
      </w:pPr>
    </w:p>
    <w:p>
      <w:pPr>
        <w:pStyle w:val="BodyText"/>
        <w:tabs>
          <w:tab w:pos="1799" w:val="left" w:leader="none"/>
        </w:tabs>
        <w:spacing w:line="237" w:lineRule="auto"/>
        <w:ind w:left="1800" w:right="839" w:hanging="1440"/>
      </w:pPr>
      <w:r>
        <w:rPr>
          <w:spacing w:val="-2"/>
        </w:rPr>
        <w:t>2015-2017</w:t>
      </w:r>
      <w:r>
        <w:rPr/>
        <w:tab/>
        <w:t>“Sexual</w:t>
      </w:r>
      <w:r>
        <w:rPr>
          <w:spacing w:val="-4"/>
        </w:rPr>
        <w:t> </w:t>
      </w:r>
      <w:r>
        <w:rPr/>
        <w:t>Orientation</w:t>
      </w:r>
      <w:r>
        <w:rPr>
          <w:spacing w:val="-4"/>
        </w:rPr>
        <w:t> </w:t>
      </w:r>
      <w:r>
        <w:rPr/>
        <w:t>Disparities</w:t>
      </w:r>
      <w:r>
        <w:rPr>
          <w:spacing w:val="-4"/>
        </w:rPr>
        <w:t> </w:t>
      </w:r>
      <w:r>
        <w:rPr/>
        <w:t>in</w:t>
      </w:r>
      <w:r>
        <w:rPr>
          <w:spacing w:val="-4"/>
        </w:rPr>
        <w:t> </w:t>
      </w:r>
      <w:r>
        <w:rPr/>
        <w:t>Birth</w:t>
      </w:r>
      <w:r>
        <w:rPr>
          <w:spacing w:val="-4"/>
        </w:rPr>
        <w:t> </w:t>
      </w:r>
      <w:r>
        <w:rPr/>
        <w:t>Outcomes.”</w:t>
      </w:r>
      <w:r>
        <w:rPr>
          <w:spacing w:val="-5"/>
        </w:rPr>
        <w:t> </w:t>
      </w:r>
      <w:r>
        <w:rPr/>
        <w:t>National</w:t>
      </w:r>
      <w:r>
        <w:rPr>
          <w:spacing w:val="-4"/>
        </w:rPr>
        <w:t> </w:t>
      </w:r>
      <w:r>
        <w:rPr/>
        <w:t>Institutes</w:t>
      </w:r>
      <w:r>
        <w:rPr>
          <w:spacing w:val="-4"/>
        </w:rPr>
        <w:t> </w:t>
      </w:r>
      <w:r>
        <w:rPr/>
        <w:t>of</w:t>
      </w:r>
      <w:r>
        <w:rPr>
          <w:spacing w:val="-4"/>
        </w:rPr>
        <w:t> </w:t>
      </w:r>
      <w:r>
        <w:rPr/>
        <w:t>Health Loan Repayment Program. Principal Investigator. $28,829</w:t>
      </w:r>
    </w:p>
    <w:p>
      <w:pPr>
        <w:pStyle w:val="BodyText"/>
        <w:spacing w:before="1"/>
      </w:pPr>
    </w:p>
    <w:p>
      <w:pPr>
        <w:pStyle w:val="BodyText"/>
        <w:tabs>
          <w:tab w:pos="1799" w:val="left" w:leader="none"/>
        </w:tabs>
        <w:ind w:left="1800" w:right="725" w:hanging="1440"/>
      </w:pPr>
      <w:r>
        <w:rPr>
          <w:spacing w:val="-2"/>
        </w:rPr>
        <w:t>2016-2017</w:t>
      </w:r>
      <w:r>
        <w:rPr/>
        <w:tab/>
        <w:t>“Understanding Family Planning Disparities Among Sexual Minority Women: A Critical</w:t>
      </w:r>
      <w:r>
        <w:rPr>
          <w:spacing w:val="-4"/>
        </w:rPr>
        <w:t> </w:t>
      </w:r>
      <w:r>
        <w:rPr/>
        <w:t>First</w:t>
      </w:r>
      <w:r>
        <w:rPr>
          <w:spacing w:val="-4"/>
        </w:rPr>
        <w:t> </w:t>
      </w:r>
      <w:r>
        <w:rPr/>
        <w:t>Step</w:t>
      </w:r>
      <w:r>
        <w:rPr>
          <w:spacing w:val="-4"/>
        </w:rPr>
        <w:t> </w:t>
      </w:r>
      <w:r>
        <w:rPr/>
        <w:t>for</w:t>
      </w:r>
      <w:r>
        <w:rPr>
          <w:spacing w:val="-4"/>
        </w:rPr>
        <w:t> </w:t>
      </w:r>
      <w:r>
        <w:rPr/>
        <w:t>Improving</w:t>
      </w:r>
      <w:r>
        <w:rPr>
          <w:spacing w:val="-4"/>
        </w:rPr>
        <w:t> </w:t>
      </w:r>
      <w:r>
        <w:rPr/>
        <w:t>Contraception</w:t>
      </w:r>
      <w:r>
        <w:rPr>
          <w:spacing w:val="-4"/>
        </w:rPr>
        <w:t> </w:t>
      </w:r>
      <w:r>
        <w:rPr/>
        <w:t>Care.”</w:t>
      </w:r>
      <w:r>
        <w:rPr>
          <w:spacing w:val="-5"/>
        </w:rPr>
        <w:t> </w:t>
      </w:r>
      <w:r>
        <w:rPr/>
        <w:t>Society</w:t>
      </w:r>
      <w:r>
        <w:rPr>
          <w:spacing w:val="-4"/>
        </w:rPr>
        <w:t> </w:t>
      </w:r>
      <w:r>
        <w:rPr/>
        <w:t>of</w:t>
      </w:r>
      <w:r>
        <w:rPr>
          <w:spacing w:val="-4"/>
        </w:rPr>
        <w:t> </w:t>
      </w:r>
      <w:r>
        <w:rPr/>
        <w:t>Family</w:t>
      </w:r>
      <w:r>
        <w:rPr>
          <w:spacing w:val="-4"/>
        </w:rPr>
        <w:t> </w:t>
      </w:r>
      <w:r>
        <w:rPr/>
        <w:t>Planning Interdisciplinary Innovation Grant Principal Investigator.</w:t>
      </w:r>
      <w:r>
        <w:rPr>
          <w:spacing w:val="40"/>
        </w:rPr>
        <w:t> </w:t>
      </w:r>
      <w:r>
        <w:rPr/>
        <w:t>$25,000.</w:t>
      </w:r>
    </w:p>
    <w:p>
      <w:pPr>
        <w:pStyle w:val="BodyText"/>
      </w:pPr>
    </w:p>
    <w:p>
      <w:pPr>
        <w:pStyle w:val="BodyText"/>
        <w:tabs>
          <w:tab w:pos="1799" w:val="left" w:leader="none"/>
        </w:tabs>
        <w:spacing w:line="242" w:lineRule="auto"/>
        <w:ind w:left="1800" w:right="1127" w:hanging="1440"/>
      </w:pPr>
      <w:r>
        <w:rPr>
          <w:spacing w:val="-2"/>
        </w:rPr>
        <w:t>2012-2014</w:t>
      </w:r>
      <w:r>
        <w:rPr/>
        <w:tab/>
        <w:t>“Building</w:t>
      </w:r>
      <w:r>
        <w:rPr>
          <w:spacing w:val="-5"/>
        </w:rPr>
        <w:t> </w:t>
      </w:r>
      <w:r>
        <w:rPr/>
        <w:t>Interdisciplinary</w:t>
      </w:r>
      <w:r>
        <w:rPr>
          <w:spacing w:val="-5"/>
        </w:rPr>
        <w:t> </w:t>
      </w:r>
      <w:r>
        <w:rPr/>
        <w:t>Careers</w:t>
      </w:r>
      <w:r>
        <w:rPr>
          <w:spacing w:val="-5"/>
        </w:rPr>
        <w:t> </w:t>
      </w:r>
      <w:r>
        <w:rPr/>
        <w:t>in</w:t>
      </w:r>
      <w:r>
        <w:rPr>
          <w:spacing w:val="-5"/>
        </w:rPr>
        <w:t> </w:t>
      </w:r>
      <w:r>
        <w:rPr/>
        <w:t>Women’s</w:t>
      </w:r>
      <w:r>
        <w:rPr>
          <w:spacing w:val="-5"/>
        </w:rPr>
        <w:t> </w:t>
      </w:r>
      <w:r>
        <w:rPr/>
        <w:t>Health”</w:t>
      </w:r>
      <w:r>
        <w:rPr>
          <w:spacing w:val="-6"/>
        </w:rPr>
        <w:t> </w:t>
      </w:r>
      <w:r>
        <w:rPr/>
        <w:t>Fellowship.</w:t>
      </w:r>
      <w:r>
        <w:rPr>
          <w:spacing w:val="-6"/>
        </w:rPr>
        <w:t> </w:t>
      </w:r>
      <w:r>
        <w:rPr/>
        <w:t>National Institutes</w:t>
      </w:r>
      <w:r>
        <w:rPr>
          <w:spacing w:val="-2"/>
        </w:rPr>
        <w:t> </w:t>
      </w:r>
      <w:r>
        <w:rPr/>
        <w:t>of</w:t>
      </w:r>
      <w:r>
        <w:rPr>
          <w:spacing w:val="-2"/>
        </w:rPr>
        <w:t> </w:t>
      </w:r>
      <w:r>
        <w:rPr/>
        <w:t>Health</w:t>
      </w:r>
      <w:r>
        <w:rPr>
          <w:spacing w:val="-2"/>
        </w:rPr>
        <w:t> </w:t>
      </w:r>
      <w:r>
        <w:rPr/>
        <w:t>and</w:t>
      </w:r>
      <w:r>
        <w:rPr>
          <w:spacing w:val="-1"/>
        </w:rPr>
        <w:t> </w:t>
      </w:r>
      <w:r>
        <w:rPr/>
        <w:t>Office</w:t>
      </w:r>
      <w:r>
        <w:rPr>
          <w:spacing w:val="-3"/>
        </w:rPr>
        <w:t> </w:t>
      </w:r>
      <w:r>
        <w:rPr/>
        <w:t>of</w:t>
      </w:r>
      <w:r>
        <w:rPr>
          <w:spacing w:val="-2"/>
        </w:rPr>
        <w:t> </w:t>
      </w:r>
      <w:r>
        <w:rPr/>
        <w:t>Research</w:t>
      </w:r>
      <w:r>
        <w:rPr>
          <w:spacing w:val="-2"/>
        </w:rPr>
        <w:t> </w:t>
      </w:r>
      <w:r>
        <w:rPr/>
        <w:t>on</w:t>
      </w:r>
      <w:r>
        <w:rPr>
          <w:spacing w:val="-1"/>
        </w:rPr>
        <w:t> </w:t>
      </w:r>
      <w:r>
        <w:rPr/>
        <w:t>Women’s</w:t>
      </w:r>
      <w:r>
        <w:rPr>
          <w:spacing w:val="-2"/>
        </w:rPr>
        <w:t> </w:t>
      </w:r>
      <w:r>
        <w:rPr/>
        <w:t>Health.</w:t>
      </w:r>
      <w:r>
        <w:rPr>
          <w:spacing w:val="-2"/>
        </w:rPr>
        <w:t> </w:t>
      </w:r>
      <w:r>
        <w:rPr/>
        <w:t>Scholar.</w:t>
      </w:r>
      <w:r>
        <w:rPr>
          <w:spacing w:val="-2"/>
        </w:rPr>
        <w:t> </w:t>
      </w:r>
      <w:r>
        <w:rPr>
          <w:spacing w:val="-5"/>
        </w:rPr>
        <w:t>NIH</w:t>
      </w:r>
    </w:p>
    <w:p>
      <w:pPr>
        <w:pStyle w:val="BodyText"/>
        <w:spacing w:line="271" w:lineRule="exact"/>
        <w:ind w:left="1800"/>
      </w:pPr>
      <w:r>
        <w:rPr>
          <w:spacing w:val="-2"/>
        </w:rPr>
        <w:t>$175,000</w:t>
      </w:r>
    </w:p>
    <w:p>
      <w:pPr>
        <w:pStyle w:val="BodyText"/>
      </w:pPr>
    </w:p>
    <w:p>
      <w:pPr>
        <w:pStyle w:val="BodyText"/>
        <w:tabs>
          <w:tab w:pos="1799" w:val="left" w:leader="none"/>
        </w:tabs>
        <w:ind w:left="1800" w:right="853" w:hanging="1440"/>
      </w:pPr>
      <w:r>
        <w:rPr>
          <w:spacing w:val="-2"/>
        </w:rPr>
        <w:t>2010-2013</w:t>
      </w:r>
      <w:r>
        <w:rPr/>
        <w:tab/>
        <w:t>“Health Disparities among a Vulnerable Population: A Longitudinal Analysis.” National</w:t>
      </w:r>
      <w:r>
        <w:rPr>
          <w:spacing w:val="-4"/>
        </w:rPr>
        <w:t> </w:t>
      </w:r>
      <w:r>
        <w:rPr/>
        <w:t>Institutes</w:t>
      </w:r>
      <w:r>
        <w:rPr>
          <w:spacing w:val="-4"/>
        </w:rPr>
        <w:t> </w:t>
      </w:r>
      <w:r>
        <w:rPr/>
        <w:t>of</w:t>
      </w:r>
      <w:r>
        <w:rPr>
          <w:spacing w:val="-4"/>
        </w:rPr>
        <w:t> </w:t>
      </w:r>
      <w:r>
        <w:rPr/>
        <w:t>Child</w:t>
      </w:r>
      <w:r>
        <w:rPr>
          <w:spacing w:val="-4"/>
        </w:rPr>
        <w:t> </w:t>
      </w:r>
      <w:r>
        <w:rPr/>
        <w:t>Health</w:t>
      </w:r>
      <w:r>
        <w:rPr>
          <w:spacing w:val="-4"/>
        </w:rPr>
        <w:t> </w:t>
      </w:r>
      <w:r>
        <w:rPr/>
        <w:t>and</w:t>
      </w:r>
      <w:r>
        <w:rPr>
          <w:spacing w:val="-4"/>
        </w:rPr>
        <w:t> </w:t>
      </w:r>
      <w:r>
        <w:rPr/>
        <w:t>Human</w:t>
      </w:r>
      <w:r>
        <w:rPr>
          <w:spacing w:val="-4"/>
        </w:rPr>
        <w:t> </w:t>
      </w:r>
      <w:r>
        <w:rPr/>
        <w:t>Development.</w:t>
      </w:r>
      <w:r>
        <w:rPr>
          <w:spacing w:val="-5"/>
        </w:rPr>
        <w:t> </w:t>
      </w:r>
      <w:r>
        <w:rPr/>
        <w:t>Graduate</w:t>
      </w:r>
      <w:r>
        <w:rPr>
          <w:spacing w:val="-5"/>
        </w:rPr>
        <w:t> </w:t>
      </w:r>
      <w:r>
        <w:rPr/>
        <w:t>Research Assistant, for dissertation research supervised by Principal Investigator, Stefanie Mollborn. R03. $144,809.</w:t>
      </w:r>
    </w:p>
    <w:p>
      <w:pPr>
        <w:pStyle w:val="BodyText"/>
        <w:spacing w:before="5"/>
      </w:pPr>
    </w:p>
    <w:p>
      <w:pPr>
        <w:pStyle w:val="BodyText"/>
        <w:tabs>
          <w:tab w:pos="1799" w:val="left" w:leader="none"/>
        </w:tabs>
        <w:spacing w:line="237" w:lineRule="auto"/>
        <w:ind w:left="1800" w:right="1066" w:hanging="1440"/>
      </w:pPr>
      <w:r>
        <w:rPr>
          <w:spacing w:val="-2"/>
        </w:rPr>
        <w:t>2009-2010</w:t>
      </w:r>
      <w:r>
        <w:rPr/>
        <w:tab/>
        <w:t>“Sexual</w:t>
      </w:r>
      <w:r>
        <w:rPr>
          <w:spacing w:val="-5"/>
        </w:rPr>
        <w:t> </w:t>
      </w:r>
      <w:r>
        <w:rPr/>
        <w:t>Orientation</w:t>
      </w:r>
      <w:r>
        <w:rPr>
          <w:spacing w:val="-6"/>
        </w:rPr>
        <w:t> </w:t>
      </w:r>
      <w:r>
        <w:rPr/>
        <w:t>Disparities</w:t>
      </w:r>
      <w:r>
        <w:rPr>
          <w:spacing w:val="-5"/>
        </w:rPr>
        <w:t> </w:t>
      </w:r>
      <w:r>
        <w:rPr/>
        <w:t>in</w:t>
      </w:r>
      <w:r>
        <w:rPr>
          <w:spacing w:val="-5"/>
        </w:rPr>
        <w:t> </w:t>
      </w:r>
      <w:r>
        <w:rPr/>
        <w:t>Health</w:t>
      </w:r>
      <w:r>
        <w:rPr>
          <w:spacing w:val="-5"/>
        </w:rPr>
        <w:t> </w:t>
      </w:r>
      <w:r>
        <w:rPr/>
        <w:t>Outcomes.”</w:t>
      </w:r>
      <w:r>
        <w:rPr>
          <w:spacing w:val="-6"/>
        </w:rPr>
        <w:t> </w:t>
      </w:r>
      <w:r>
        <w:rPr/>
        <w:t>American</w:t>
      </w:r>
      <w:r>
        <w:rPr>
          <w:spacing w:val="-5"/>
        </w:rPr>
        <w:t> </w:t>
      </w:r>
      <w:r>
        <w:rPr/>
        <w:t>Psychological Foundation Wayne F Placek Grant. Principal Investigator. $15,000</w:t>
      </w:r>
    </w:p>
    <w:p>
      <w:pPr>
        <w:pStyle w:val="BodyText"/>
      </w:pPr>
    </w:p>
    <w:p>
      <w:pPr>
        <w:pStyle w:val="BodyText"/>
        <w:tabs>
          <w:tab w:pos="1799" w:val="left" w:leader="none"/>
        </w:tabs>
        <w:spacing w:before="1"/>
        <w:ind w:left="1800" w:right="1186" w:hanging="1440"/>
      </w:pPr>
      <w:r>
        <w:rPr>
          <w:spacing w:val="-2"/>
        </w:rPr>
        <w:t>2009-2010</w:t>
      </w:r>
      <w:r>
        <w:rPr/>
        <w:tab/>
        <w:t>“Biobehavioral</w:t>
      </w:r>
      <w:r>
        <w:rPr>
          <w:spacing w:val="-5"/>
        </w:rPr>
        <w:t> </w:t>
      </w:r>
      <w:r>
        <w:rPr/>
        <w:t>Factors</w:t>
      </w:r>
      <w:r>
        <w:rPr>
          <w:spacing w:val="-5"/>
        </w:rPr>
        <w:t> </w:t>
      </w:r>
      <w:r>
        <w:rPr/>
        <w:t>and</w:t>
      </w:r>
      <w:r>
        <w:rPr>
          <w:spacing w:val="-5"/>
        </w:rPr>
        <w:t> </w:t>
      </w:r>
      <w:r>
        <w:rPr/>
        <w:t>Health</w:t>
      </w:r>
      <w:r>
        <w:rPr>
          <w:spacing w:val="-6"/>
        </w:rPr>
        <w:t> </w:t>
      </w:r>
      <w:r>
        <w:rPr/>
        <w:t>Disparities.”</w:t>
      </w:r>
      <w:r>
        <w:rPr>
          <w:spacing w:val="-6"/>
        </w:rPr>
        <w:t> </w:t>
      </w:r>
      <w:r>
        <w:rPr/>
        <w:t>National</w:t>
      </w:r>
      <w:r>
        <w:rPr>
          <w:spacing w:val="-5"/>
        </w:rPr>
        <w:t> </w:t>
      </w:r>
      <w:r>
        <w:rPr/>
        <w:t>Science</w:t>
      </w:r>
      <w:r>
        <w:rPr>
          <w:spacing w:val="-6"/>
        </w:rPr>
        <w:t> </w:t>
      </w:r>
      <w:r>
        <w:rPr/>
        <w:t>Foundation Doctoral Dissertation Research Improvement Grant Doctoral Dissertation Research. ($9,825)</w:t>
      </w:r>
    </w:p>
    <w:p>
      <w:pPr>
        <w:pStyle w:val="BodyText"/>
      </w:pPr>
    </w:p>
    <w:p>
      <w:pPr>
        <w:pStyle w:val="Heading2"/>
      </w:pPr>
      <w:r>
        <w:rPr>
          <w:u w:val="thick"/>
        </w:rPr>
        <w:t>Completed</w:t>
      </w:r>
      <w:r>
        <w:rPr>
          <w:spacing w:val="-4"/>
          <w:u w:val="thick"/>
        </w:rPr>
        <w:t> </w:t>
      </w:r>
      <w:r>
        <w:rPr>
          <w:u w:val="thick"/>
        </w:rPr>
        <w:t>Intramural</w:t>
      </w:r>
      <w:r>
        <w:rPr>
          <w:spacing w:val="-4"/>
          <w:u w:val="thick"/>
        </w:rPr>
        <w:t> </w:t>
      </w:r>
      <w:r>
        <w:rPr>
          <w:spacing w:val="-2"/>
          <w:u w:val="thick"/>
        </w:rPr>
        <w:t>Funding</w:t>
      </w:r>
    </w:p>
    <w:p>
      <w:pPr>
        <w:pStyle w:val="BodyText"/>
        <w:rPr>
          <w:b/>
        </w:rPr>
      </w:pPr>
    </w:p>
    <w:p>
      <w:pPr>
        <w:pStyle w:val="BodyText"/>
        <w:tabs>
          <w:tab w:pos="1799" w:val="left" w:leader="none"/>
        </w:tabs>
        <w:spacing w:line="242" w:lineRule="auto"/>
        <w:ind w:left="1800" w:right="873" w:hanging="1440"/>
      </w:pPr>
      <w:r>
        <w:rPr>
          <w:spacing w:val="-2"/>
        </w:rPr>
        <w:t>2013-2014</w:t>
      </w:r>
      <w:r>
        <w:rPr/>
        <w:tab/>
        <w:t>Office of Social Science Research Seed Grant, University of Illinois at Chicago. Principal</w:t>
      </w:r>
      <w:r>
        <w:rPr>
          <w:spacing w:val="-5"/>
        </w:rPr>
        <w:t> </w:t>
      </w:r>
      <w:r>
        <w:rPr/>
        <w:t>Investigator</w:t>
      </w:r>
      <w:r>
        <w:rPr>
          <w:spacing w:val="-6"/>
        </w:rPr>
        <w:t> </w:t>
      </w:r>
      <w:r>
        <w:rPr/>
        <w:t>“Sexual</w:t>
      </w:r>
      <w:r>
        <w:rPr>
          <w:spacing w:val="-5"/>
        </w:rPr>
        <w:t> </w:t>
      </w:r>
      <w:r>
        <w:rPr/>
        <w:t>Orientation</w:t>
      </w:r>
      <w:r>
        <w:rPr>
          <w:spacing w:val="-5"/>
        </w:rPr>
        <w:t> </w:t>
      </w:r>
      <w:r>
        <w:rPr/>
        <w:t>Disparities</w:t>
      </w:r>
      <w:r>
        <w:rPr>
          <w:spacing w:val="-5"/>
        </w:rPr>
        <w:t> </w:t>
      </w:r>
      <w:r>
        <w:rPr/>
        <w:t>in</w:t>
      </w:r>
      <w:r>
        <w:rPr>
          <w:spacing w:val="-5"/>
        </w:rPr>
        <w:t> </w:t>
      </w:r>
      <w:r>
        <w:rPr/>
        <w:t>Prenatal</w:t>
      </w:r>
      <w:r>
        <w:rPr>
          <w:spacing w:val="-5"/>
        </w:rPr>
        <w:t> </w:t>
      </w:r>
      <w:r>
        <w:rPr/>
        <w:t>Health”</w:t>
      </w:r>
      <w:r>
        <w:rPr>
          <w:spacing w:val="-6"/>
        </w:rPr>
        <w:t> </w:t>
      </w:r>
      <w:r>
        <w:rPr/>
        <w:t>$2,700</w:t>
      </w:r>
    </w:p>
    <w:p>
      <w:pPr>
        <w:pStyle w:val="BodyText"/>
        <w:spacing w:before="19"/>
        <w:rPr>
          <w:sz w:val="20"/>
        </w:rPr>
      </w:pPr>
      <w:r>
        <w:rPr>
          <w:sz w:val="20"/>
        </w:rPr>
        <mc:AlternateContent>
          <mc:Choice Requires="wps">
            <w:drawing>
              <wp:anchor distT="0" distB="0" distL="0" distR="0" allowOverlap="1" layoutInCell="1" locked="0" behindDoc="1" simplePos="0" relativeHeight="487591936">
                <wp:simplePos x="0" y="0"/>
                <wp:positionH relativeFrom="page">
                  <wp:posOffset>851536</wp:posOffset>
                </wp:positionH>
                <wp:positionV relativeFrom="paragraph">
                  <wp:posOffset>173654</wp:posOffset>
                </wp:positionV>
                <wp:extent cx="6337935"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337935" cy="18415"/>
                        </a:xfrm>
                        <a:custGeom>
                          <a:avLst/>
                          <a:gdLst/>
                          <a:ahLst/>
                          <a:cxnLst/>
                          <a:rect l="l" t="t" r="r" b="b"/>
                          <a:pathLst>
                            <a:path w="6337935" h="18415">
                              <a:moveTo>
                                <a:pt x="0" y="18415"/>
                              </a:moveTo>
                              <a:lnTo>
                                <a:pt x="633793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4544;mso-wrap-distance-left:0;mso-wrap-distance-right:0" from="67.050079pt,15.123573pt" to="566.100087pt,13.673573pt" stroked="true" strokeweight="2.0pt" strokecolor="#000000">
                <v:stroke dashstyle="solid"/>
                <w10:wrap type="topAndBottom"/>
              </v:line>
            </w:pict>
          </mc:Fallback>
        </mc:AlternateContent>
      </w:r>
    </w:p>
    <w:p>
      <w:pPr>
        <w:pStyle w:val="Heading1"/>
        <w:spacing w:before="224"/>
      </w:pPr>
      <w:r>
        <w:rPr>
          <w:spacing w:val="-2"/>
        </w:rPr>
        <w:t>AWARDS</w:t>
      </w:r>
    </w:p>
    <w:p>
      <w:pPr>
        <w:pStyle w:val="BodyText"/>
        <w:rPr>
          <w:b/>
        </w:rPr>
      </w:pPr>
    </w:p>
    <w:p>
      <w:pPr>
        <w:pStyle w:val="BodyText"/>
        <w:tabs>
          <w:tab w:pos="1799" w:val="left" w:leader="none"/>
        </w:tabs>
        <w:spacing w:line="242" w:lineRule="auto"/>
        <w:ind w:left="1800" w:right="819" w:hanging="1440"/>
      </w:pPr>
      <w:r>
        <w:rPr>
          <w:spacing w:val="-4"/>
        </w:rPr>
        <w:t>2019</w:t>
      </w:r>
      <w:r>
        <w:rPr/>
        <w:tab/>
        <w:t>Superior</w:t>
      </w:r>
      <w:r>
        <w:rPr>
          <w:spacing w:val="-4"/>
        </w:rPr>
        <w:t> </w:t>
      </w:r>
      <w:r>
        <w:rPr/>
        <w:t>Research</w:t>
      </w:r>
      <w:r>
        <w:rPr>
          <w:spacing w:val="-4"/>
        </w:rPr>
        <w:t> </w:t>
      </w:r>
      <w:r>
        <w:rPr/>
        <w:t>Award,</w:t>
      </w:r>
      <w:r>
        <w:rPr>
          <w:spacing w:val="-4"/>
        </w:rPr>
        <w:t> </w:t>
      </w:r>
      <w:r>
        <w:rPr/>
        <w:t>College</w:t>
      </w:r>
      <w:r>
        <w:rPr>
          <w:spacing w:val="-5"/>
        </w:rPr>
        <w:t> </w:t>
      </w:r>
      <w:r>
        <w:rPr/>
        <w:t>of</w:t>
      </w:r>
      <w:r>
        <w:rPr>
          <w:spacing w:val="-4"/>
        </w:rPr>
        <w:t> </w:t>
      </w:r>
      <w:r>
        <w:rPr/>
        <w:t>Social</w:t>
      </w:r>
      <w:r>
        <w:rPr>
          <w:spacing w:val="-4"/>
        </w:rPr>
        <w:t> </w:t>
      </w:r>
      <w:r>
        <w:rPr/>
        <w:t>and</w:t>
      </w:r>
      <w:r>
        <w:rPr>
          <w:spacing w:val="-4"/>
        </w:rPr>
        <w:t> </w:t>
      </w:r>
      <w:r>
        <w:rPr/>
        <w:t>Behavioral</w:t>
      </w:r>
      <w:r>
        <w:rPr>
          <w:spacing w:val="-4"/>
        </w:rPr>
        <w:t> </w:t>
      </w:r>
      <w:r>
        <w:rPr/>
        <w:t>Sciences,</w:t>
      </w:r>
      <w:r>
        <w:rPr>
          <w:spacing w:val="-4"/>
        </w:rPr>
        <w:t> </w:t>
      </w:r>
      <w:r>
        <w:rPr/>
        <w:t>University of Utah</w:t>
      </w:r>
    </w:p>
    <w:p>
      <w:pPr>
        <w:pStyle w:val="BodyText"/>
        <w:tabs>
          <w:tab w:pos="1799" w:val="left" w:leader="none"/>
        </w:tabs>
        <w:spacing w:before="273"/>
        <w:ind w:left="360"/>
      </w:pPr>
      <w:r>
        <w:rPr>
          <w:spacing w:val="-4"/>
        </w:rPr>
        <w:t>2016</w:t>
      </w:r>
      <w:r>
        <w:rPr/>
        <w:tab/>
        <w:t>Junior</w:t>
      </w:r>
      <w:r>
        <w:rPr>
          <w:spacing w:val="-2"/>
        </w:rPr>
        <w:t> </w:t>
      </w:r>
      <w:r>
        <w:rPr/>
        <w:t>Faculty</w:t>
      </w:r>
      <w:r>
        <w:rPr>
          <w:spacing w:val="-2"/>
        </w:rPr>
        <w:t> </w:t>
      </w:r>
      <w:r>
        <w:rPr/>
        <w:t>Research</w:t>
      </w:r>
      <w:r>
        <w:rPr>
          <w:spacing w:val="-2"/>
        </w:rPr>
        <w:t> </w:t>
      </w:r>
      <w:r>
        <w:rPr/>
        <w:t>Sabbatical,</w:t>
      </w:r>
      <w:r>
        <w:rPr>
          <w:spacing w:val="-2"/>
        </w:rPr>
        <w:t> </w:t>
      </w:r>
      <w:r>
        <w:rPr/>
        <w:t>University</w:t>
      </w:r>
      <w:r>
        <w:rPr>
          <w:spacing w:val="-2"/>
        </w:rPr>
        <w:t> </w:t>
      </w:r>
      <w:r>
        <w:rPr/>
        <w:t>of</w:t>
      </w:r>
      <w:r>
        <w:rPr>
          <w:spacing w:val="-2"/>
        </w:rPr>
        <w:t> </w:t>
      </w:r>
      <w:r>
        <w:rPr>
          <w:spacing w:val="-4"/>
        </w:rPr>
        <w:t>Utah</w:t>
      </w:r>
    </w:p>
    <w:p>
      <w:pPr>
        <w:pStyle w:val="BodyText"/>
      </w:pPr>
    </w:p>
    <w:p>
      <w:pPr>
        <w:pStyle w:val="BodyText"/>
        <w:tabs>
          <w:tab w:pos="1799" w:val="left" w:leader="none"/>
        </w:tabs>
        <w:ind w:left="360"/>
      </w:pPr>
      <w:r>
        <w:rPr>
          <w:spacing w:val="-4"/>
        </w:rPr>
        <w:t>2015</w:t>
      </w:r>
      <w:r>
        <w:rPr/>
        <w:tab/>
        <w:t>Vice</w:t>
      </w:r>
      <w:r>
        <w:rPr>
          <w:spacing w:val="-3"/>
        </w:rPr>
        <w:t> </w:t>
      </w:r>
      <w:r>
        <w:rPr/>
        <w:t>Presidents’</w:t>
      </w:r>
      <w:r>
        <w:rPr>
          <w:spacing w:val="-2"/>
        </w:rPr>
        <w:t> </w:t>
      </w:r>
      <w:r>
        <w:rPr/>
        <w:t>Clinical</w:t>
      </w:r>
      <w:r>
        <w:rPr>
          <w:spacing w:val="-2"/>
        </w:rPr>
        <w:t> </w:t>
      </w:r>
      <w:r>
        <w:rPr/>
        <w:t>and</w:t>
      </w:r>
      <w:r>
        <w:rPr>
          <w:spacing w:val="-2"/>
        </w:rPr>
        <w:t> </w:t>
      </w:r>
      <w:r>
        <w:rPr/>
        <w:t>Translational</w:t>
      </w:r>
      <w:r>
        <w:rPr>
          <w:spacing w:val="-2"/>
        </w:rPr>
        <w:t> </w:t>
      </w:r>
      <w:r>
        <w:rPr/>
        <w:t>Research</w:t>
      </w:r>
      <w:r>
        <w:rPr>
          <w:spacing w:val="-2"/>
        </w:rPr>
        <w:t> </w:t>
      </w:r>
      <w:r>
        <w:rPr/>
        <w:t>Fellow,</w:t>
      </w:r>
      <w:r>
        <w:rPr>
          <w:spacing w:val="-2"/>
        </w:rPr>
        <w:t> </w:t>
      </w:r>
      <w:r>
        <w:rPr/>
        <w:t>University</w:t>
      </w:r>
      <w:r>
        <w:rPr>
          <w:spacing w:val="-2"/>
        </w:rPr>
        <w:t> </w:t>
      </w:r>
      <w:r>
        <w:rPr/>
        <w:t>of</w:t>
      </w:r>
      <w:r>
        <w:rPr>
          <w:spacing w:val="-2"/>
        </w:rPr>
        <w:t> </w:t>
      </w:r>
      <w:r>
        <w:rPr>
          <w:spacing w:val="-4"/>
        </w:rPr>
        <w:t>Utah</w:t>
      </w:r>
    </w:p>
    <w:p>
      <w:pPr>
        <w:pStyle w:val="BodyText"/>
        <w:spacing w:after="0"/>
        <w:sectPr>
          <w:pgSz w:w="12240" w:h="15840"/>
          <w:pgMar w:header="0" w:footer="787" w:top="1360" w:bottom="980" w:left="1080" w:right="720"/>
        </w:sectPr>
      </w:pPr>
    </w:p>
    <w:p>
      <w:pPr>
        <w:pStyle w:val="BodyText"/>
        <w:spacing w:before="3"/>
        <w:rPr>
          <w:sz w:val="2"/>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0"/>
        <w:gridCol w:w="8275"/>
      </w:tblGrid>
      <w:tr>
        <w:trPr>
          <w:trHeight w:val="408" w:hRule="atLeast"/>
        </w:trPr>
        <w:tc>
          <w:tcPr>
            <w:tcW w:w="1010" w:type="dxa"/>
          </w:tcPr>
          <w:p>
            <w:pPr>
              <w:pStyle w:val="TableParagraph"/>
              <w:spacing w:line="266" w:lineRule="exact" w:before="0"/>
              <w:rPr>
                <w:sz w:val="24"/>
              </w:rPr>
            </w:pPr>
            <w:r>
              <w:rPr>
                <w:spacing w:val="-4"/>
                <w:sz w:val="24"/>
              </w:rPr>
              <w:t>2015</w:t>
            </w:r>
          </w:p>
        </w:tc>
        <w:tc>
          <w:tcPr>
            <w:tcW w:w="8275" w:type="dxa"/>
          </w:tcPr>
          <w:p>
            <w:pPr>
              <w:pStyle w:val="TableParagraph"/>
              <w:spacing w:line="266" w:lineRule="exact" w:before="0"/>
              <w:ind w:left="480"/>
              <w:rPr>
                <w:sz w:val="24"/>
              </w:rPr>
            </w:pPr>
            <w:r>
              <w:rPr>
                <w:sz w:val="24"/>
              </w:rPr>
              <w:t>National</w:t>
            </w:r>
            <w:r>
              <w:rPr>
                <w:spacing w:val="-3"/>
                <w:sz w:val="24"/>
              </w:rPr>
              <w:t> </w:t>
            </w:r>
            <w:r>
              <w:rPr>
                <w:sz w:val="24"/>
              </w:rPr>
              <w:t>American</w:t>
            </w:r>
            <w:r>
              <w:rPr>
                <w:spacing w:val="-2"/>
                <w:sz w:val="24"/>
              </w:rPr>
              <w:t> </w:t>
            </w:r>
            <w:r>
              <w:rPr>
                <w:sz w:val="24"/>
              </w:rPr>
              <w:t>Menopause</w:t>
            </w:r>
            <w:r>
              <w:rPr>
                <w:spacing w:val="-3"/>
                <w:sz w:val="24"/>
              </w:rPr>
              <w:t> </w:t>
            </w:r>
            <w:r>
              <w:rPr>
                <w:sz w:val="24"/>
              </w:rPr>
              <w:t>Society</w:t>
            </w:r>
            <w:r>
              <w:rPr>
                <w:spacing w:val="-2"/>
                <w:sz w:val="24"/>
              </w:rPr>
              <w:t> </w:t>
            </w:r>
            <w:r>
              <w:rPr>
                <w:sz w:val="24"/>
              </w:rPr>
              <w:t>New</w:t>
            </w:r>
            <w:r>
              <w:rPr>
                <w:spacing w:val="-2"/>
                <w:sz w:val="24"/>
              </w:rPr>
              <w:t> </w:t>
            </w:r>
            <w:r>
              <w:rPr>
                <w:sz w:val="24"/>
              </w:rPr>
              <w:t>Investigator</w:t>
            </w:r>
            <w:r>
              <w:rPr>
                <w:spacing w:val="-2"/>
                <w:sz w:val="24"/>
              </w:rPr>
              <w:t> Award</w:t>
            </w:r>
          </w:p>
        </w:tc>
      </w:tr>
      <w:tr>
        <w:trPr>
          <w:trHeight w:val="551" w:hRule="atLeast"/>
        </w:trPr>
        <w:tc>
          <w:tcPr>
            <w:tcW w:w="1010" w:type="dxa"/>
          </w:tcPr>
          <w:p>
            <w:pPr>
              <w:pStyle w:val="TableParagraph"/>
              <w:rPr>
                <w:sz w:val="24"/>
              </w:rPr>
            </w:pPr>
            <w:r>
              <w:rPr>
                <w:spacing w:val="-4"/>
                <w:sz w:val="24"/>
              </w:rPr>
              <w:t>2014</w:t>
            </w:r>
          </w:p>
        </w:tc>
        <w:tc>
          <w:tcPr>
            <w:tcW w:w="8275" w:type="dxa"/>
          </w:tcPr>
          <w:p>
            <w:pPr>
              <w:pStyle w:val="TableParagraph"/>
              <w:ind w:left="480"/>
              <w:rPr>
                <w:sz w:val="24"/>
              </w:rPr>
            </w:pPr>
            <w:r>
              <w:rPr>
                <w:sz w:val="24"/>
              </w:rPr>
              <w:t>Department</w:t>
            </w:r>
            <w:r>
              <w:rPr>
                <w:spacing w:val="-4"/>
                <w:sz w:val="24"/>
              </w:rPr>
              <w:t> </w:t>
            </w:r>
            <w:r>
              <w:rPr>
                <w:sz w:val="24"/>
              </w:rPr>
              <w:t>of</w:t>
            </w:r>
            <w:r>
              <w:rPr>
                <w:spacing w:val="-2"/>
                <w:sz w:val="24"/>
              </w:rPr>
              <w:t> </w:t>
            </w:r>
            <w:r>
              <w:rPr>
                <w:sz w:val="24"/>
              </w:rPr>
              <w:t>Sociology</w:t>
            </w:r>
            <w:r>
              <w:rPr>
                <w:spacing w:val="-2"/>
                <w:sz w:val="24"/>
              </w:rPr>
              <w:t> </w:t>
            </w:r>
            <w:r>
              <w:rPr>
                <w:sz w:val="24"/>
              </w:rPr>
              <w:t>Stephen</w:t>
            </w:r>
            <w:r>
              <w:rPr>
                <w:spacing w:val="-2"/>
                <w:sz w:val="24"/>
              </w:rPr>
              <w:t> </w:t>
            </w:r>
            <w:r>
              <w:rPr>
                <w:sz w:val="24"/>
              </w:rPr>
              <w:t>F.</w:t>
            </w:r>
            <w:r>
              <w:rPr>
                <w:spacing w:val="-2"/>
                <w:sz w:val="24"/>
              </w:rPr>
              <w:t> </w:t>
            </w:r>
            <w:r>
              <w:rPr>
                <w:sz w:val="24"/>
              </w:rPr>
              <w:t>Warner</w:t>
            </w:r>
            <w:r>
              <w:rPr>
                <w:spacing w:val="-2"/>
                <w:sz w:val="24"/>
              </w:rPr>
              <w:t> </w:t>
            </w:r>
            <w:r>
              <w:rPr>
                <w:sz w:val="24"/>
              </w:rPr>
              <w:t>Teaching</w:t>
            </w:r>
            <w:r>
              <w:rPr>
                <w:spacing w:val="-1"/>
                <w:sz w:val="24"/>
              </w:rPr>
              <w:t> </w:t>
            </w:r>
            <w:r>
              <w:rPr>
                <w:spacing w:val="-2"/>
                <w:sz w:val="24"/>
              </w:rPr>
              <w:t>Award</w:t>
            </w:r>
          </w:p>
        </w:tc>
      </w:tr>
      <w:tr>
        <w:trPr>
          <w:trHeight w:val="1104" w:hRule="atLeast"/>
        </w:trPr>
        <w:tc>
          <w:tcPr>
            <w:tcW w:w="1010" w:type="dxa"/>
          </w:tcPr>
          <w:p>
            <w:pPr>
              <w:pStyle w:val="TableParagraph"/>
              <w:rPr>
                <w:sz w:val="24"/>
              </w:rPr>
            </w:pPr>
            <w:r>
              <w:rPr>
                <w:spacing w:val="-4"/>
                <w:sz w:val="24"/>
              </w:rPr>
              <w:t>2012</w:t>
            </w:r>
          </w:p>
        </w:tc>
        <w:tc>
          <w:tcPr>
            <w:tcW w:w="8275" w:type="dxa"/>
          </w:tcPr>
          <w:p>
            <w:pPr>
              <w:pStyle w:val="TableParagraph"/>
              <w:ind w:left="480" w:right="154"/>
              <w:jc w:val="both"/>
              <w:rPr>
                <w:sz w:val="24"/>
              </w:rPr>
            </w:pPr>
            <w:r>
              <w:rPr>
                <w:sz w:val="24"/>
              </w:rPr>
              <w:t>University</w:t>
            </w:r>
            <w:r>
              <w:rPr>
                <w:spacing w:val="-3"/>
                <w:sz w:val="24"/>
              </w:rPr>
              <w:t> </w:t>
            </w:r>
            <w:r>
              <w:rPr>
                <w:sz w:val="24"/>
              </w:rPr>
              <w:t>of</w:t>
            </w:r>
            <w:r>
              <w:rPr>
                <w:spacing w:val="-3"/>
                <w:sz w:val="24"/>
              </w:rPr>
              <w:t> </w:t>
            </w:r>
            <w:r>
              <w:rPr>
                <w:sz w:val="24"/>
              </w:rPr>
              <w:t>Colorado</w:t>
            </w:r>
            <w:r>
              <w:rPr>
                <w:spacing w:val="-3"/>
                <w:sz w:val="24"/>
              </w:rPr>
              <w:t> </w:t>
            </w:r>
            <w:r>
              <w:rPr>
                <w:sz w:val="24"/>
              </w:rPr>
              <w:t>Graduate</w:t>
            </w:r>
            <w:r>
              <w:rPr>
                <w:spacing w:val="-4"/>
                <w:sz w:val="24"/>
              </w:rPr>
              <w:t> </w:t>
            </w:r>
            <w:r>
              <w:rPr>
                <w:sz w:val="24"/>
              </w:rPr>
              <w:t>Student</w:t>
            </w:r>
            <w:r>
              <w:rPr>
                <w:spacing w:val="-3"/>
                <w:sz w:val="24"/>
              </w:rPr>
              <w:t> </w:t>
            </w:r>
            <w:r>
              <w:rPr>
                <w:sz w:val="24"/>
              </w:rPr>
              <w:t>Paper</w:t>
            </w:r>
            <w:r>
              <w:rPr>
                <w:spacing w:val="-3"/>
                <w:sz w:val="24"/>
              </w:rPr>
              <w:t> </w:t>
            </w:r>
            <w:r>
              <w:rPr>
                <w:sz w:val="24"/>
              </w:rPr>
              <w:t>Award</w:t>
            </w:r>
            <w:r>
              <w:rPr>
                <w:spacing w:val="-3"/>
                <w:sz w:val="24"/>
              </w:rPr>
              <w:t> </w:t>
            </w:r>
            <w:r>
              <w:rPr>
                <w:sz w:val="24"/>
              </w:rPr>
              <w:t>for</w:t>
            </w:r>
            <w:r>
              <w:rPr>
                <w:spacing w:val="-3"/>
                <w:sz w:val="24"/>
              </w:rPr>
              <w:t> </w:t>
            </w:r>
            <w:r>
              <w:rPr>
                <w:sz w:val="24"/>
              </w:rPr>
              <w:t>“Non-HIV</w:t>
            </w:r>
            <w:r>
              <w:rPr>
                <w:spacing w:val="-3"/>
                <w:sz w:val="24"/>
              </w:rPr>
              <w:t> </w:t>
            </w:r>
            <w:r>
              <w:rPr>
                <w:sz w:val="24"/>
              </w:rPr>
              <w:t>STI</w:t>
            </w:r>
            <w:r>
              <w:rPr>
                <w:spacing w:val="-3"/>
                <w:sz w:val="24"/>
              </w:rPr>
              <w:t> </w:t>
            </w:r>
            <w:r>
              <w:rPr>
                <w:sz w:val="24"/>
              </w:rPr>
              <w:t>Risk Among</w:t>
            </w:r>
            <w:r>
              <w:rPr>
                <w:spacing w:val="-5"/>
                <w:sz w:val="24"/>
              </w:rPr>
              <w:t> </w:t>
            </w:r>
            <w:r>
              <w:rPr>
                <w:sz w:val="24"/>
              </w:rPr>
              <w:t>Sexual</w:t>
            </w:r>
            <w:r>
              <w:rPr>
                <w:spacing w:val="-5"/>
                <w:sz w:val="24"/>
              </w:rPr>
              <w:t> </w:t>
            </w:r>
            <w:r>
              <w:rPr>
                <w:sz w:val="24"/>
              </w:rPr>
              <w:t>Minorities:</w:t>
            </w:r>
            <w:r>
              <w:rPr>
                <w:spacing w:val="-5"/>
                <w:sz w:val="24"/>
              </w:rPr>
              <w:t> </w:t>
            </w:r>
            <w:r>
              <w:rPr>
                <w:sz w:val="24"/>
              </w:rPr>
              <w:t>Examining</w:t>
            </w:r>
            <w:r>
              <w:rPr>
                <w:spacing w:val="-5"/>
                <w:sz w:val="24"/>
              </w:rPr>
              <w:t> </w:t>
            </w:r>
            <w:r>
              <w:rPr>
                <w:sz w:val="24"/>
              </w:rPr>
              <w:t>the</w:t>
            </w:r>
            <w:r>
              <w:rPr>
                <w:spacing w:val="-6"/>
                <w:sz w:val="24"/>
              </w:rPr>
              <w:t> </w:t>
            </w:r>
            <w:r>
              <w:rPr>
                <w:sz w:val="24"/>
              </w:rPr>
              <w:t>Intersection</w:t>
            </w:r>
            <w:r>
              <w:rPr>
                <w:spacing w:val="-5"/>
                <w:sz w:val="24"/>
              </w:rPr>
              <w:t> </w:t>
            </w:r>
            <w:r>
              <w:rPr>
                <w:sz w:val="24"/>
              </w:rPr>
              <w:t>Between</w:t>
            </w:r>
            <w:r>
              <w:rPr>
                <w:spacing w:val="-5"/>
                <w:sz w:val="24"/>
              </w:rPr>
              <w:t> </w:t>
            </w:r>
            <w:r>
              <w:rPr>
                <w:sz w:val="24"/>
              </w:rPr>
              <w:t>Sexual</w:t>
            </w:r>
            <w:r>
              <w:rPr>
                <w:spacing w:val="-5"/>
                <w:sz w:val="24"/>
              </w:rPr>
              <w:t> </w:t>
            </w:r>
            <w:r>
              <w:rPr>
                <w:sz w:val="24"/>
              </w:rPr>
              <w:t>Identity and Sexual Behaviors.”</w:t>
            </w:r>
          </w:p>
        </w:tc>
      </w:tr>
      <w:tr>
        <w:trPr>
          <w:trHeight w:val="551" w:hRule="atLeast"/>
        </w:trPr>
        <w:tc>
          <w:tcPr>
            <w:tcW w:w="1010" w:type="dxa"/>
          </w:tcPr>
          <w:p>
            <w:pPr>
              <w:pStyle w:val="TableParagraph"/>
              <w:rPr>
                <w:sz w:val="24"/>
              </w:rPr>
            </w:pPr>
            <w:r>
              <w:rPr>
                <w:spacing w:val="-4"/>
                <w:sz w:val="24"/>
              </w:rPr>
              <w:t>2010</w:t>
            </w:r>
          </w:p>
        </w:tc>
        <w:tc>
          <w:tcPr>
            <w:tcW w:w="8275" w:type="dxa"/>
          </w:tcPr>
          <w:p>
            <w:pPr>
              <w:pStyle w:val="TableParagraph"/>
              <w:ind w:left="480"/>
              <w:rPr>
                <w:sz w:val="24"/>
              </w:rPr>
            </w:pPr>
            <w:r>
              <w:rPr>
                <w:sz w:val="24"/>
              </w:rPr>
              <w:t>National</w:t>
            </w:r>
            <w:r>
              <w:rPr>
                <w:spacing w:val="-4"/>
                <w:sz w:val="24"/>
              </w:rPr>
              <w:t> </w:t>
            </w:r>
            <w:r>
              <w:rPr>
                <w:sz w:val="24"/>
              </w:rPr>
              <w:t>Longitudinal</w:t>
            </w:r>
            <w:r>
              <w:rPr>
                <w:spacing w:val="-2"/>
                <w:sz w:val="24"/>
              </w:rPr>
              <w:t> </w:t>
            </w:r>
            <w:r>
              <w:rPr>
                <w:sz w:val="24"/>
              </w:rPr>
              <w:t>Study</w:t>
            </w:r>
            <w:r>
              <w:rPr>
                <w:spacing w:val="-1"/>
                <w:sz w:val="24"/>
              </w:rPr>
              <w:t> </w:t>
            </w:r>
            <w:r>
              <w:rPr>
                <w:sz w:val="24"/>
              </w:rPr>
              <w:t>of</w:t>
            </w:r>
            <w:r>
              <w:rPr>
                <w:spacing w:val="-2"/>
                <w:sz w:val="24"/>
              </w:rPr>
              <w:t> </w:t>
            </w:r>
            <w:r>
              <w:rPr>
                <w:sz w:val="24"/>
              </w:rPr>
              <w:t>Adolescent</w:t>
            </w:r>
            <w:r>
              <w:rPr>
                <w:spacing w:val="-2"/>
                <w:sz w:val="24"/>
              </w:rPr>
              <w:t> </w:t>
            </w:r>
            <w:r>
              <w:rPr>
                <w:sz w:val="24"/>
              </w:rPr>
              <w:t>Health</w:t>
            </w:r>
            <w:r>
              <w:rPr>
                <w:spacing w:val="-1"/>
                <w:sz w:val="24"/>
              </w:rPr>
              <w:t> </w:t>
            </w:r>
            <w:r>
              <w:rPr>
                <w:sz w:val="24"/>
              </w:rPr>
              <w:t>Users</w:t>
            </w:r>
            <w:r>
              <w:rPr>
                <w:spacing w:val="-2"/>
                <w:sz w:val="24"/>
              </w:rPr>
              <w:t> </w:t>
            </w:r>
            <w:r>
              <w:rPr>
                <w:sz w:val="24"/>
              </w:rPr>
              <w:t>Conference</w:t>
            </w:r>
            <w:r>
              <w:rPr>
                <w:spacing w:val="-2"/>
                <w:sz w:val="24"/>
              </w:rPr>
              <w:t> Fellowship</w:t>
            </w:r>
          </w:p>
        </w:tc>
      </w:tr>
      <w:tr>
        <w:trPr>
          <w:trHeight w:val="1104" w:hRule="atLeast"/>
        </w:trPr>
        <w:tc>
          <w:tcPr>
            <w:tcW w:w="1010" w:type="dxa"/>
          </w:tcPr>
          <w:p>
            <w:pPr>
              <w:pStyle w:val="TableParagraph"/>
              <w:rPr>
                <w:sz w:val="24"/>
              </w:rPr>
            </w:pPr>
            <w:r>
              <w:rPr>
                <w:spacing w:val="-4"/>
                <w:sz w:val="24"/>
              </w:rPr>
              <w:t>2010</w:t>
            </w:r>
          </w:p>
        </w:tc>
        <w:tc>
          <w:tcPr>
            <w:tcW w:w="8275" w:type="dxa"/>
          </w:tcPr>
          <w:p>
            <w:pPr>
              <w:pStyle w:val="TableParagraph"/>
              <w:spacing w:line="275" w:lineRule="exact"/>
              <w:ind w:left="480"/>
              <w:rPr>
                <w:sz w:val="24"/>
              </w:rPr>
            </w:pPr>
            <w:r>
              <w:rPr>
                <w:sz w:val="24"/>
              </w:rPr>
              <w:t>Fenway</w:t>
            </w:r>
            <w:r>
              <w:rPr>
                <w:spacing w:val="-3"/>
                <w:sz w:val="24"/>
              </w:rPr>
              <w:t> </w:t>
            </w:r>
            <w:r>
              <w:rPr>
                <w:sz w:val="24"/>
              </w:rPr>
              <w:t>LGBT</w:t>
            </w:r>
            <w:r>
              <w:rPr>
                <w:spacing w:val="-2"/>
                <w:sz w:val="24"/>
              </w:rPr>
              <w:t> </w:t>
            </w:r>
            <w:r>
              <w:rPr>
                <w:sz w:val="24"/>
              </w:rPr>
              <w:t>Population</w:t>
            </w:r>
            <w:r>
              <w:rPr>
                <w:spacing w:val="-2"/>
                <w:sz w:val="24"/>
              </w:rPr>
              <w:t> </w:t>
            </w:r>
            <w:r>
              <w:rPr>
                <w:sz w:val="24"/>
              </w:rPr>
              <w:t>Research</w:t>
            </w:r>
            <w:r>
              <w:rPr>
                <w:spacing w:val="-2"/>
                <w:sz w:val="24"/>
              </w:rPr>
              <w:t> </w:t>
            </w:r>
            <w:r>
              <w:rPr>
                <w:sz w:val="24"/>
              </w:rPr>
              <w:t>Institute</w:t>
            </w:r>
            <w:r>
              <w:rPr>
                <w:spacing w:val="-3"/>
                <w:sz w:val="24"/>
              </w:rPr>
              <w:t> </w:t>
            </w:r>
            <w:r>
              <w:rPr>
                <w:sz w:val="24"/>
              </w:rPr>
              <w:t>Predoctoral</w:t>
            </w:r>
            <w:r>
              <w:rPr>
                <w:spacing w:val="-2"/>
                <w:sz w:val="24"/>
              </w:rPr>
              <w:t> Fellow</w:t>
            </w:r>
          </w:p>
          <w:p>
            <w:pPr>
              <w:pStyle w:val="TableParagraph"/>
              <w:spacing w:line="242" w:lineRule="auto" w:before="0"/>
              <w:ind w:left="480"/>
              <w:rPr>
                <w:sz w:val="24"/>
              </w:rPr>
            </w:pPr>
            <w:r>
              <w:rPr>
                <w:sz w:val="24"/>
              </w:rPr>
              <w:t>Mentored</w:t>
            </w:r>
            <w:r>
              <w:rPr>
                <w:spacing w:val="-4"/>
                <w:sz w:val="24"/>
              </w:rPr>
              <w:t> </w:t>
            </w:r>
            <w:r>
              <w:rPr>
                <w:sz w:val="24"/>
              </w:rPr>
              <w:t>by</w:t>
            </w:r>
            <w:r>
              <w:rPr>
                <w:spacing w:val="-4"/>
                <w:sz w:val="24"/>
              </w:rPr>
              <w:t> </w:t>
            </w:r>
            <w:r>
              <w:rPr>
                <w:sz w:val="24"/>
              </w:rPr>
              <w:t>Dr.</w:t>
            </w:r>
            <w:r>
              <w:rPr>
                <w:spacing w:val="-4"/>
                <w:sz w:val="24"/>
              </w:rPr>
              <w:t> </w:t>
            </w:r>
            <w:r>
              <w:rPr>
                <w:sz w:val="24"/>
              </w:rPr>
              <w:t>S.</w:t>
            </w:r>
            <w:r>
              <w:rPr>
                <w:spacing w:val="-4"/>
                <w:sz w:val="24"/>
              </w:rPr>
              <w:t> </w:t>
            </w:r>
            <w:r>
              <w:rPr>
                <w:sz w:val="24"/>
              </w:rPr>
              <w:t>Bryn</w:t>
            </w:r>
            <w:r>
              <w:rPr>
                <w:spacing w:val="-4"/>
                <w:sz w:val="24"/>
              </w:rPr>
              <w:t> </w:t>
            </w:r>
            <w:r>
              <w:rPr>
                <w:sz w:val="24"/>
              </w:rPr>
              <w:t>Austin,</w:t>
            </w:r>
            <w:r>
              <w:rPr>
                <w:spacing w:val="-4"/>
                <w:sz w:val="24"/>
              </w:rPr>
              <w:t> </w:t>
            </w:r>
            <w:r>
              <w:rPr>
                <w:sz w:val="24"/>
              </w:rPr>
              <w:t>Associate</w:t>
            </w:r>
            <w:r>
              <w:rPr>
                <w:spacing w:val="-5"/>
                <w:sz w:val="24"/>
              </w:rPr>
              <w:t> </w:t>
            </w:r>
            <w:r>
              <w:rPr>
                <w:sz w:val="24"/>
              </w:rPr>
              <w:t>Professor,</w:t>
            </w:r>
            <w:r>
              <w:rPr>
                <w:spacing w:val="-4"/>
                <w:sz w:val="24"/>
              </w:rPr>
              <w:t> </w:t>
            </w:r>
            <w:r>
              <w:rPr>
                <w:sz w:val="24"/>
              </w:rPr>
              <w:t>Department</w:t>
            </w:r>
            <w:r>
              <w:rPr>
                <w:spacing w:val="-4"/>
                <w:sz w:val="24"/>
              </w:rPr>
              <w:t> </w:t>
            </w:r>
            <w:r>
              <w:rPr>
                <w:sz w:val="24"/>
              </w:rPr>
              <w:t>of</w:t>
            </w:r>
            <w:r>
              <w:rPr>
                <w:spacing w:val="-4"/>
                <w:sz w:val="24"/>
              </w:rPr>
              <w:t> </w:t>
            </w:r>
            <w:r>
              <w:rPr>
                <w:sz w:val="24"/>
              </w:rPr>
              <w:t>Society, Human Development, and Health, Harvard University</w:t>
            </w:r>
          </w:p>
        </w:tc>
      </w:tr>
      <w:tr>
        <w:trPr>
          <w:trHeight w:val="825" w:hRule="atLeast"/>
        </w:trPr>
        <w:tc>
          <w:tcPr>
            <w:tcW w:w="1010" w:type="dxa"/>
          </w:tcPr>
          <w:p>
            <w:pPr>
              <w:pStyle w:val="TableParagraph"/>
              <w:rPr>
                <w:sz w:val="24"/>
              </w:rPr>
            </w:pPr>
            <w:r>
              <w:rPr>
                <w:spacing w:val="-4"/>
                <w:sz w:val="24"/>
              </w:rPr>
              <w:t>2010</w:t>
            </w:r>
          </w:p>
        </w:tc>
        <w:tc>
          <w:tcPr>
            <w:tcW w:w="8275" w:type="dxa"/>
          </w:tcPr>
          <w:p>
            <w:pPr>
              <w:pStyle w:val="TableParagraph"/>
              <w:spacing w:line="237" w:lineRule="auto" w:before="135"/>
              <w:ind w:left="480"/>
              <w:rPr>
                <w:sz w:val="24"/>
              </w:rPr>
            </w:pPr>
            <w:r>
              <w:rPr>
                <w:sz w:val="24"/>
              </w:rPr>
              <w:t>The</w:t>
            </w:r>
            <w:r>
              <w:rPr>
                <w:spacing w:val="-5"/>
                <w:sz w:val="24"/>
              </w:rPr>
              <w:t> </w:t>
            </w:r>
            <w:r>
              <w:rPr>
                <w:sz w:val="24"/>
              </w:rPr>
              <w:t>Williams</w:t>
            </w:r>
            <w:r>
              <w:rPr>
                <w:spacing w:val="-4"/>
                <w:sz w:val="24"/>
              </w:rPr>
              <w:t> </w:t>
            </w:r>
            <w:r>
              <w:rPr>
                <w:sz w:val="24"/>
              </w:rPr>
              <w:t>Institute</w:t>
            </w:r>
            <w:r>
              <w:rPr>
                <w:spacing w:val="-4"/>
                <w:sz w:val="24"/>
              </w:rPr>
              <w:t> </w:t>
            </w:r>
            <w:r>
              <w:rPr>
                <w:i/>
                <w:sz w:val="24"/>
              </w:rPr>
              <w:t>A</w:t>
            </w:r>
            <w:r>
              <w:rPr>
                <w:i/>
                <w:spacing w:val="-4"/>
                <w:sz w:val="24"/>
              </w:rPr>
              <w:t> </w:t>
            </w:r>
            <w:r>
              <w:rPr>
                <w:i/>
                <w:sz w:val="24"/>
              </w:rPr>
              <w:t>Primer</w:t>
            </w:r>
            <w:r>
              <w:rPr>
                <w:i/>
                <w:spacing w:val="-4"/>
                <w:sz w:val="24"/>
              </w:rPr>
              <w:t> </w:t>
            </w:r>
            <w:r>
              <w:rPr>
                <w:i/>
                <w:sz w:val="24"/>
              </w:rPr>
              <w:t>on</w:t>
            </w:r>
            <w:r>
              <w:rPr>
                <w:i/>
                <w:spacing w:val="-4"/>
                <w:sz w:val="24"/>
              </w:rPr>
              <w:t> </w:t>
            </w:r>
            <w:r>
              <w:rPr>
                <w:i/>
                <w:sz w:val="24"/>
              </w:rPr>
              <w:t>Empirical</w:t>
            </w:r>
            <w:r>
              <w:rPr>
                <w:i/>
                <w:spacing w:val="-4"/>
                <w:sz w:val="24"/>
              </w:rPr>
              <w:t> </w:t>
            </w:r>
            <w:r>
              <w:rPr>
                <w:i/>
                <w:sz w:val="24"/>
              </w:rPr>
              <w:t>Research</w:t>
            </w:r>
            <w:r>
              <w:rPr>
                <w:i/>
                <w:spacing w:val="-4"/>
                <w:sz w:val="24"/>
              </w:rPr>
              <w:t> </w:t>
            </w:r>
            <w:r>
              <w:rPr>
                <w:i/>
                <w:sz w:val="24"/>
              </w:rPr>
              <w:t>on</w:t>
            </w:r>
            <w:r>
              <w:rPr>
                <w:i/>
                <w:spacing w:val="-4"/>
                <w:sz w:val="24"/>
              </w:rPr>
              <w:t> </w:t>
            </w:r>
            <w:r>
              <w:rPr>
                <w:i/>
                <w:sz w:val="24"/>
              </w:rPr>
              <w:t>LGBT</w:t>
            </w:r>
            <w:r>
              <w:rPr>
                <w:i/>
                <w:spacing w:val="-4"/>
                <w:sz w:val="24"/>
              </w:rPr>
              <w:t> </w:t>
            </w:r>
            <w:r>
              <w:rPr>
                <w:i/>
                <w:sz w:val="24"/>
              </w:rPr>
              <w:t>Issues</w:t>
            </w:r>
            <w:r>
              <w:rPr>
                <w:i/>
                <w:spacing w:val="-4"/>
                <w:sz w:val="24"/>
              </w:rPr>
              <w:t> </w:t>
            </w:r>
            <w:r>
              <w:rPr>
                <w:i/>
                <w:sz w:val="24"/>
              </w:rPr>
              <w:t>and</w:t>
            </w:r>
            <w:r>
              <w:rPr>
                <w:i/>
                <w:sz w:val="24"/>
              </w:rPr>
              <w:t> Populations </w:t>
            </w:r>
            <w:r>
              <w:rPr>
                <w:sz w:val="24"/>
              </w:rPr>
              <w:t>Invited Participant</w:t>
            </w:r>
          </w:p>
        </w:tc>
      </w:tr>
      <w:tr>
        <w:trPr>
          <w:trHeight w:val="830" w:hRule="atLeast"/>
        </w:trPr>
        <w:tc>
          <w:tcPr>
            <w:tcW w:w="1010" w:type="dxa"/>
          </w:tcPr>
          <w:p>
            <w:pPr>
              <w:pStyle w:val="TableParagraph"/>
              <w:rPr>
                <w:sz w:val="24"/>
              </w:rPr>
            </w:pPr>
            <w:r>
              <w:rPr>
                <w:spacing w:val="-4"/>
                <w:sz w:val="24"/>
              </w:rPr>
              <w:t>2009</w:t>
            </w:r>
          </w:p>
        </w:tc>
        <w:tc>
          <w:tcPr>
            <w:tcW w:w="8275" w:type="dxa"/>
          </w:tcPr>
          <w:p>
            <w:pPr>
              <w:pStyle w:val="TableParagraph"/>
              <w:spacing w:line="242" w:lineRule="auto"/>
              <w:ind w:left="480"/>
              <w:rPr>
                <w:sz w:val="24"/>
              </w:rPr>
            </w:pPr>
            <w:r>
              <w:rPr>
                <w:sz w:val="24"/>
              </w:rPr>
              <w:t>International</w:t>
            </w:r>
            <w:r>
              <w:rPr>
                <w:spacing w:val="-5"/>
                <w:sz w:val="24"/>
              </w:rPr>
              <w:t> </w:t>
            </w:r>
            <w:r>
              <w:rPr>
                <w:sz w:val="24"/>
              </w:rPr>
              <w:t>Max</w:t>
            </w:r>
            <w:r>
              <w:rPr>
                <w:spacing w:val="-5"/>
                <w:sz w:val="24"/>
              </w:rPr>
              <w:t> </w:t>
            </w:r>
            <w:r>
              <w:rPr>
                <w:sz w:val="24"/>
              </w:rPr>
              <w:t>Planck</w:t>
            </w:r>
            <w:r>
              <w:rPr>
                <w:spacing w:val="-5"/>
                <w:sz w:val="24"/>
              </w:rPr>
              <w:t> </w:t>
            </w:r>
            <w:r>
              <w:rPr>
                <w:sz w:val="24"/>
              </w:rPr>
              <w:t>Institute</w:t>
            </w:r>
            <w:r>
              <w:rPr>
                <w:spacing w:val="-6"/>
                <w:sz w:val="24"/>
              </w:rPr>
              <w:t> </w:t>
            </w:r>
            <w:r>
              <w:rPr>
                <w:sz w:val="24"/>
              </w:rPr>
              <w:t>for</w:t>
            </w:r>
            <w:r>
              <w:rPr>
                <w:spacing w:val="-5"/>
                <w:sz w:val="24"/>
              </w:rPr>
              <w:t> </w:t>
            </w:r>
            <w:r>
              <w:rPr>
                <w:sz w:val="24"/>
              </w:rPr>
              <w:t>Demographic</w:t>
            </w:r>
            <w:r>
              <w:rPr>
                <w:spacing w:val="-6"/>
                <w:sz w:val="24"/>
              </w:rPr>
              <w:t> </w:t>
            </w:r>
            <w:r>
              <w:rPr>
                <w:sz w:val="24"/>
              </w:rPr>
              <w:t>Research</w:t>
            </w:r>
            <w:r>
              <w:rPr>
                <w:spacing w:val="-5"/>
                <w:sz w:val="24"/>
              </w:rPr>
              <w:t> </w:t>
            </w:r>
            <w:r>
              <w:rPr>
                <w:sz w:val="24"/>
              </w:rPr>
              <w:t>Visiting</w:t>
            </w:r>
            <w:r>
              <w:rPr>
                <w:spacing w:val="-5"/>
                <w:sz w:val="24"/>
              </w:rPr>
              <w:t> </w:t>
            </w:r>
            <w:r>
              <w:rPr>
                <w:sz w:val="24"/>
              </w:rPr>
              <w:t>Scholar </w:t>
            </w:r>
            <w:r>
              <w:rPr>
                <w:spacing w:val="-2"/>
                <w:sz w:val="24"/>
              </w:rPr>
              <w:t>Fellowship</w:t>
            </w:r>
          </w:p>
        </w:tc>
      </w:tr>
      <w:tr>
        <w:trPr>
          <w:trHeight w:val="552" w:hRule="atLeast"/>
        </w:trPr>
        <w:tc>
          <w:tcPr>
            <w:tcW w:w="1010" w:type="dxa"/>
          </w:tcPr>
          <w:p>
            <w:pPr>
              <w:pStyle w:val="TableParagraph"/>
              <w:rPr>
                <w:sz w:val="24"/>
              </w:rPr>
            </w:pPr>
            <w:r>
              <w:rPr>
                <w:spacing w:val="-4"/>
                <w:sz w:val="24"/>
              </w:rPr>
              <w:t>2008</w:t>
            </w:r>
          </w:p>
        </w:tc>
        <w:tc>
          <w:tcPr>
            <w:tcW w:w="8275" w:type="dxa"/>
          </w:tcPr>
          <w:p>
            <w:pPr>
              <w:pStyle w:val="TableParagraph"/>
              <w:ind w:left="480"/>
              <w:rPr>
                <w:sz w:val="24"/>
              </w:rPr>
            </w:pPr>
            <w:r>
              <w:rPr>
                <w:sz w:val="24"/>
              </w:rPr>
              <w:t>National</w:t>
            </w:r>
            <w:r>
              <w:rPr>
                <w:spacing w:val="-4"/>
                <w:sz w:val="24"/>
              </w:rPr>
              <w:t> </w:t>
            </w:r>
            <w:r>
              <w:rPr>
                <w:sz w:val="24"/>
              </w:rPr>
              <w:t>Longitudinal</w:t>
            </w:r>
            <w:r>
              <w:rPr>
                <w:spacing w:val="-2"/>
                <w:sz w:val="24"/>
              </w:rPr>
              <w:t> </w:t>
            </w:r>
            <w:r>
              <w:rPr>
                <w:sz w:val="24"/>
              </w:rPr>
              <w:t>Study</w:t>
            </w:r>
            <w:r>
              <w:rPr>
                <w:spacing w:val="-1"/>
                <w:sz w:val="24"/>
              </w:rPr>
              <w:t> </w:t>
            </w:r>
            <w:r>
              <w:rPr>
                <w:sz w:val="24"/>
              </w:rPr>
              <w:t>of</w:t>
            </w:r>
            <w:r>
              <w:rPr>
                <w:spacing w:val="-2"/>
                <w:sz w:val="24"/>
              </w:rPr>
              <w:t> </w:t>
            </w:r>
            <w:r>
              <w:rPr>
                <w:sz w:val="24"/>
              </w:rPr>
              <w:t>Adolescent</w:t>
            </w:r>
            <w:r>
              <w:rPr>
                <w:spacing w:val="-2"/>
                <w:sz w:val="24"/>
              </w:rPr>
              <w:t> </w:t>
            </w:r>
            <w:r>
              <w:rPr>
                <w:sz w:val="24"/>
              </w:rPr>
              <w:t>Health</w:t>
            </w:r>
            <w:r>
              <w:rPr>
                <w:spacing w:val="-1"/>
                <w:sz w:val="24"/>
              </w:rPr>
              <w:t> </w:t>
            </w:r>
            <w:r>
              <w:rPr>
                <w:sz w:val="24"/>
              </w:rPr>
              <w:t>Users</w:t>
            </w:r>
            <w:r>
              <w:rPr>
                <w:spacing w:val="-2"/>
                <w:sz w:val="24"/>
              </w:rPr>
              <w:t> </w:t>
            </w:r>
            <w:r>
              <w:rPr>
                <w:sz w:val="24"/>
              </w:rPr>
              <w:t>Conference</w:t>
            </w:r>
            <w:r>
              <w:rPr>
                <w:spacing w:val="-2"/>
                <w:sz w:val="24"/>
              </w:rPr>
              <w:t> Fellowship</w:t>
            </w:r>
          </w:p>
        </w:tc>
      </w:tr>
      <w:tr>
        <w:trPr>
          <w:trHeight w:val="408" w:hRule="atLeast"/>
        </w:trPr>
        <w:tc>
          <w:tcPr>
            <w:tcW w:w="1010" w:type="dxa"/>
          </w:tcPr>
          <w:p>
            <w:pPr>
              <w:pStyle w:val="TableParagraph"/>
              <w:spacing w:line="256" w:lineRule="exact"/>
              <w:rPr>
                <w:sz w:val="24"/>
              </w:rPr>
            </w:pPr>
            <w:r>
              <w:rPr>
                <w:spacing w:val="-4"/>
                <w:sz w:val="24"/>
              </w:rPr>
              <w:t>2008</w:t>
            </w:r>
          </w:p>
        </w:tc>
        <w:tc>
          <w:tcPr>
            <w:tcW w:w="8275" w:type="dxa"/>
          </w:tcPr>
          <w:p>
            <w:pPr>
              <w:pStyle w:val="TableParagraph"/>
              <w:spacing w:line="256" w:lineRule="exact"/>
              <w:ind w:left="480"/>
              <w:rPr>
                <w:sz w:val="24"/>
              </w:rPr>
            </w:pPr>
            <w:r>
              <w:rPr>
                <w:sz w:val="24"/>
              </w:rPr>
              <w:t>RAND</w:t>
            </w:r>
            <w:r>
              <w:rPr>
                <w:spacing w:val="-2"/>
                <w:sz w:val="24"/>
              </w:rPr>
              <w:t> </w:t>
            </w:r>
            <w:r>
              <w:rPr>
                <w:sz w:val="24"/>
              </w:rPr>
              <w:t>Summer</w:t>
            </w:r>
            <w:r>
              <w:rPr>
                <w:spacing w:val="-1"/>
                <w:sz w:val="24"/>
              </w:rPr>
              <w:t> </w:t>
            </w:r>
            <w:r>
              <w:rPr>
                <w:sz w:val="24"/>
              </w:rPr>
              <w:t>Institute</w:t>
            </w:r>
            <w:r>
              <w:rPr>
                <w:spacing w:val="-2"/>
                <w:sz w:val="24"/>
              </w:rPr>
              <w:t> Fellowship</w:t>
            </w:r>
          </w:p>
        </w:tc>
      </w:tr>
    </w:tbl>
    <w:p>
      <w:pPr>
        <w:pStyle w:val="BodyText"/>
        <w:spacing w:before="5"/>
      </w:pPr>
    </w:p>
    <w:p>
      <w:pPr>
        <w:pStyle w:val="Heading1"/>
      </w:pPr>
      <w:r>
        <w:rPr/>
        <w:t>INVITED</w:t>
      </w:r>
      <w:r>
        <w:rPr>
          <w:spacing w:val="-2"/>
        </w:rPr>
        <w:t> </w:t>
      </w:r>
      <w:r>
        <w:rPr/>
        <w:t>PRESENTATIONS</w:t>
      </w:r>
      <w:r>
        <w:rPr>
          <w:spacing w:val="-2"/>
        </w:rPr>
        <w:t> </w:t>
      </w:r>
      <w:r>
        <w:rPr/>
        <w:t>&amp;</w:t>
      </w:r>
      <w:r>
        <w:rPr>
          <w:spacing w:val="-1"/>
        </w:rPr>
        <w:t> </w:t>
      </w:r>
      <w:r>
        <w:rPr/>
        <w:t>PLENARY</w:t>
      </w:r>
      <w:r>
        <w:rPr>
          <w:spacing w:val="-2"/>
        </w:rPr>
        <w:t> </w:t>
      </w:r>
      <w:r>
        <w:rPr/>
        <w:t>PANEL</w:t>
      </w:r>
      <w:r>
        <w:rPr>
          <w:spacing w:val="-1"/>
        </w:rPr>
        <w:t> </w:t>
      </w:r>
      <w:r>
        <w:rPr>
          <w:spacing w:val="-2"/>
        </w:rPr>
        <w:t>PARTICIPATION</w:t>
      </w:r>
    </w:p>
    <w:p>
      <w:pPr>
        <w:pStyle w:val="BodyText"/>
        <w:spacing w:before="9"/>
        <w:rPr>
          <w:b/>
          <w:sz w:val="5"/>
        </w:rPr>
      </w:pPr>
      <w:r>
        <w:rPr>
          <w:b/>
          <w:sz w:val="5"/>
        </w:rPr>
        <mc:AlternateContent>
          <mc:Choice Requires="wps">
            <w:drawing>
              <wp:anchor distT="0" distB="0" distL="0" distR="0" allowOverlap="1" layoutInCell="1" locked="0" behindDoc="1" simplePos="0" relativeHeight="487592448">
                <wp:simplePos x="0" y="0"/>
                <wp:positionH relativeFrom="page">
                  <wp:posOffset>851536</wp:posOffset>
                </wp:positionH>
                <wp:positionV relativeFrom="paragraph">
                  <wp:posOffset>58091</wp:posOffset>
                </wp:positionV>
                <wp:extent cx="622363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223635" cy="1270"/>
                        </a:xfrm>
                        <a:custGeom>
                          <a:avLst/>
                          <a:gdLst/>
                          <a:ahLst/>
                          <a:cxnLst/>
                          <a:rect l="l" t="t" r="r" b="b"/>
                          <a:pathLst>
                            <a:path w="6223635" h="0">
                              <a:moveTo>
                                <a:pt x="0" y="1"/>
                              </a:moveTo>
                              <a:lnTo>
                                <a:pt x="622363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050079pt;margin-top:4.574162pt;width:490.05pt;height:.1pt;mso-position-horizontal-relative:page;mso-position-vertical-relative:paragraph;z-index:-15724032;mso-wrap-distance-left:0;mso-wrap-distance-right:0" id="docshape5" coordorigin="1341,91" coordsize="9801,0" path="m1341,91l11142,91e" filled="false" stroked="true" strokeweight="2.0pt" strokecolor="#000000">
                <v:path arrowok="t"/>
                <v:stroke dashstyle="solid"/>
                <w10:wrap type="topAndBottom"/>
              </v:shape>
            </w:pict>
          </mc:Fallback>
        </mc:AlternateContent>
      </w:r>
    </w:p>
    <w:p>
      <w:pPr>
        <w:pStyle w:val="ListParagraph"/>
        <w:numPr>
          <w:ilvl w:val="0"/>
          <w:numId w:val="4"/>
        </w:numPr>
        <w:tabs>
          <w:tab w:pos="1080" w:val="left" w:leader="none"/>
        </w:tabs>
        <w:spacing w:line="240" w:lineRule="auto" w:before="165" w:after="0"/>
        <w:ind w:left="1080" w:right="0" w:hanging="360"/>
        <w:jc w:val="left"/>
        <w:rPr>
          <w:sz w:val="24"/>
        </w:rPr>
      </w:pPr>
      <w:r>
        <w:rPr>
          <w:sz w:val="24"/>
        </w:rPr>
        <w:t>Everett,</w:t>
      </w:r>
      <w:r>
        <w:rPr>
          <w:spacing w:val="-2"/>
          <w:sz w:val="24"/>
        </w:rPr>
        <w:t> </w:t>
      </w:r>
      <w:r>
        <w:rPr>
          <w:sz w:val="24"/>
        </w:rPr>
        <w:t>Bethany</w:t>
      </w:r>
      <w:r>
        <w:rPr>
          <w:spacing w:val="-2"/>
          <w:sz w:val="24"/>
        </w:rPr>
        <w:t> </w:t>
      </w:r>
      <w:r>
        <w:rPr>
          <w:sz w:val="24"/>
        </w:rPr>
        <w:t>G.</w:t>
      </w:r>
      <w:r>
        <w:rPr>
          <w:spacing w:val="-2"/>
          <w:sz w:val="24"/>
        </w:rPr>
        <w:t> </w:t>
      </w:r>
      <w:r>
        <w:rPr>
          <w:sz w:val="24"/>
        </w:rPr>
        <w:t>(2024).</w:t>
      </w:r>
      <w:r>
        <w:rPr>
          <w:spacing w:val="-2"/>
          <w:sz w:val="24"/>
        </w:rPr>
        <w:t> </w:t>
      </w:r>
      <w:r>
        <w:rPr>
          <w:sz w:val="24"/>
        </w:rPr>
        <w:t>“Queering</w:t>
      </w:r>
      <w:r>
        <w:rPr>
          <w:spacing w:val="-1"/>
          <w:sz w:val="24"/>
        </w:rPr>
        <w:t> </w:t>
      </w:r>
      <w:r>
        <w:rPr>
          <w:sz w:val="24"/>
        </w:rPr>
        <w:t>Reproductive</w:t>
      </w:r>
      <w:r>
        <w:rPr>
          <w:spacing w:val="-3"/>
          <w:sz w:val="24"/>
        </w:rPr>
        <w:t> </w:t>
      </w:r>
      <w:r>
        <w:rPr>
          <w:sz w:val="24"/>
        </w:rPr>
        <w:t>Health.”</w:t>
      </w:r>
      <w:r>
        <w:rPr>
          <w:spacing w:val="-3"/>
          <w:sz w:val="24"/>
        </w:rPr>
        <w:t> </w:t>
      </w:r>
      <w:r>
        <w:rPr>
          <w:sz w:val="24"/>
        </w:rPr>
        <w:t>Johns</w:t>
      </w:r>
      <w:r>
        <w:rPr>
          <w:spacing w:val="-2"/>
          <w:sz w:val="24"/>
        </w:rPr>
        <w:t> </w:t>
      </w:r>
      <w:r>
        <w:rPr>
          <w:sz w:val="24"/>
        </w:rPr>
        <w:t>Hopkins</w:t>
      </w:r>
      <w:r>
        <w:rPr>
          <w:spacing w:val="-1"/>
          <w:sz w:val="24"/>
        </w:rPr>
        <w:t> </w:t>
      </w:r>
      <w:r>
        <w:rPr>
          <w:spacing w:val="-2"/>
          <w:sz w:val="24"/>
        </w:rPr>
        <w:t>University.</w:t>
      </w:r>
    </w:p>
    <w:p>
      <w:pPr>
        <w:pStyle w:val="BodyText"/>
        <w:spacing w:before="2"/>
      </w:pPr>
    </w:p>
    <w:p>
      <w:pPr>
        <w:pStyle w:val="ListParagraph"/>
        <w:numPr>
          <w:ilvl w:val="0"/>
          <w:numId w:val="4"/>
        </w:numPr>
        <w:tabs>
          <w:tab w:pos="1080" w:val="left" w:leader="none"/>
        </w:tabs>
        <w:spacing w:line="237" w:lineRule="auto" w:before="0" w:after="0"/>
        <w:ind w:left="1080" w:right="1059" w:hanging="360"/>
        <w:jc w:val="left"/>
        <w:rPr>
          <w:sz w:val="24"/>
        </w:rPr>
      </w:pPr>
      <w:r>
        <w:rPr>
          <w:sz w:val="24"/>
        </w:rPr>
        <w:t>Everett, Bethany G. (2023). “Using Heteropatriarchy to Bridge the Gap Between Women’s</w:t>
      </w:r>
      <w:r>
        <w:rPr>
          <w:spacing w:val="-4"/>
          <w:sz w:val="24"/>
        </w:rPr>
        <w:t> </w:t>
      </w:r>
      <w:r>
        <w:rPr>
          <w:sz w:val="24"/>
        </w:rPr>
        <w:t>Health</w:t>
      </w:r>
      <w:r>
        <w:rPr>
          <w:spacing w:val="-4"/>
          <w:sz w:val="24"/>
        </w:rPr>
        <w:t> </w:t>
      </w:r>
      <w:r>
        <w:rPr>
          <w:sz w:val="24"/>
        </w:rPr>
        <w:t>and</w:t>
      </w:r>
      <w:r>
        <w:rPr>
          <w:spacing w:val="-4"/>
          <w:sz w:val="24"/>
        </w:rPr>
        <w:t> </w:t>
      </w:r>
      <w:r>
        <w:rPr>
          <w:sz w:val="24"/>
        </w:rPr>
        <w:t>LGBTQ</w:t>
      </w:r>
      <w:r>
        <w:rPr>
          <w:spacing w:val="-4"/>
          <w:sz w:val="24"/>
        </w:rPr>
        <w:t> </w:t>
      </w:r>
      <w:r>
        <w:rPr>
          <w:sz w:val="24"/>
        </w:rPr>
        <w:t>Health.”</w:t>
      </w:r>
      <w:r>
        <w:rPr>
          <w:spacing w:val="-5"/>
          <w:sz w:val="24"/>
        </w:rPr>
        <w:t> </w:t>
      </w:r>
      <w:r>
        <w:rPr>
          <w:sz w:val="24"/>
        </w:rPr>
        <w:t>University</w:t>
      </w:r>
      <w:r>
        <w:rPr>
          <w:spacing w:val="-4"/>
          <w:sz w:val="24"/>
        </w:rPr>
        <w:t> </w:t>
      </w:r>
      <w:r>
        <w:rPr>
          <w:sz w:val="24"/>
        </w:rPr>
        <w:t>of</w:t>
      </w:r>
      <w:r>
        <w:rPr>
          <w:spacing w:val="-4"/>
          <w:sz w:val="24"/>
        </w:rPr>
        <w:t> </w:t>
      </w:r>
      <w:r>
        <w:rPr>
          <w:sz w:val="24"/>
        </w:rPr>
        <w:t>Pennsylvania</w:t>
      </w:r>
      <w:r>
        <w:rPr>
          <w:spacing w:val="-4"/>
          <w:sz w:val="24"/>
        </w:rPr>
        <w:t> </w:t>
      </w:r>
      <w:r>
        <w:rPr>
          <w:sz w:val="24"/>
        </w:rPr>
        <w:t>Population</w:t>
      </w:r>
      <w:r>
        <w:rPr>
          <w:spacing w:val="-5"/>
          <w:sz w:val="24"/>
        </w:rPr>
        <w:t> </w:t>
      </w:r>
      <w:r>
        <w:rPr>
          <w:sz w:val="24"/>
        </w:rPr>
        <w:t>Center.</w:t>
      </w:r>
    </w:p>
    <w:p>
      <w:pPr>
        <w:pStyle w:val="BodyText"/>
        <w:spacing w:before="1"/>
      </w:pPr>
    </w:p>
    <w:p>
      <w:pPr>
        <w:pStyle w:val="ListParagraph"/>
        <w:numPr>
          <w:ilvl w:val="0"/>
          <w:numId w:val="4"/>
        </w:numPr>
        <w:tabs>
          <w:tab w:pos="1080" w:val="left" w:leader="none"/>
        </w:tabs>
        <w:spacing w:line="240" w:lineRule="auto" w:before="0" w:after="0"/>
        <w:ind w:left="1080" w:right="959" w:hanging="360"/>
        <w:jc w:val="left"/>
        <w:rPr>
          <w:sz w:val="24"/>
        </w:rPr>
      </w:pPr>
      <w:r>
        <w:rPr>
          <w:sz w:val="24"/>
        </w:rPr>
        <w:t>Everett, Bethany G. (2023). “Structural Determinants of Sexual Minority Women’s Reproductive Health.” Workshop on Health Disparities Among Sexual and Gender Minorities.</w:t>
      </w:r>
      <w:r>
        <w:rPr>
          <w:spacing w:val="-4"/>
          <w:sz w:val="24"/>
        </w:rPr>
        <w:t> </w:t>
      </w:r>
      <w:r>
        <w:rPr>
          <w:sz w:val="24"/>
        </w:rPr>
        <w:t>Sponsored</w:t>
      </w:r>
      <w:r>
        <w:rPr>
          <w:spacing w:val="-4"/>
          <w:sz w:val="24"/>
        </w:rPr>
        <w:t> </w:t>
      </w:r>
      <w:r>
        <w:rPr>
          <w:sz w:val="24"/>
        </w:rPr>
        <w:t>by</w:t>
      </w:r>
      <w:r>
        <w:rPr>
          <w:spacing w:val="-4"/>
          <w:sz w:val="24"/>
        </w:rPr>
        <w:t> </w:t>
      </w:r>
      <w:r>
        <w:rPr>
          <w:sz w:val="24"/>
        </w:rPr>
        <w:t>National</w:t>
      </w:r>
      <w:r>
        <w:rPr>
          <w:spacing w:val="-4"/>
          <w:sz w:val="24"/>
        </w:rPr>
        <w:t> </w:t>
      </w:r>
      <w:r>
        <w:rPr>
          <w:sz w:val="24"/>
        </w:rPr>
        <w:t>Institutes</w:t>
      </w:r>
      <w:r>
        <w:rPr>
          <w:spacing w:val="-4"/>
          <w:sz w:val="24"/>
        </w:rPr>
        <w:t> </w:t>
      </w:r>
      <w:r>
        <w:rPr>
          <w:sz w:val="24"/>
        </w:rPr>
        <w:t>of</w:t>
      </w:r>
      <w:r>
        <w:rPr>
          <w:spacing w:val="-4"/>
          <w:sz w:val="24"/>
        </w:rPr>
        <w:t> </w:t>
      </w:r>
      <w:r>
        <w:rPr>
          <w:sz w:val="24"/>
        </w:rPr>
        <w:t>Minority</w:t>
      </w:r>
      <w:r>
        <w:rPr>
          <w:spacing w:val="-4"/>
          <w:sz w:val="24"/>
        </w:rPr>
        <w:t> </w:t>
      </w:r>
      <w:r>
        <w:rPr>
          <w:sz w:val="24"/>
        </w:rPr>
        <w:t>Health</w:t>
      </w:r>
      <w:r>
        <w:rPr>
          <w:spacing w:val="-4"/>
          <w:sz w:val="24"/>
        </w:rPr>
        <w:t> </w:t>
      </w:r>
      <w:r>
        <w:rPr>
          <w:sz w:val="24"/>
        </w:rPr>
        <w:t>and</w:t>
      </w:r>
      <w:r>
        <w:rPr>
          <w:spacing w:val="-4"/>
          <w:sz w:val="24"/>
        </w:rPr>
        <w:t> </w:t>
      </w:r>
      <w:r>
        <w:rPr>
          <w:sz w:val="24"/>
        </w:rPr>
        <w:t>Health</w:t>
      </w:r>
      <w:r>
        <w:rPr>
          <w:spacing w:val="-4"/>
          <w:sz w:val="24"/>
        </w:rPr>
        <w:t> </w:t>
      </w:r>
      <w:r>
        <w:rPr>
          <w:sz w:val="24"/>
        </w:rPr>
        <w:t>Disparities.</w:t>
      </w:r>
    </w:p>
    <w:p>
      <w:pPr>
        <w:pStyle w:val="BodyText"/>
      </w:pPr>
    </w:p>
    <w:p>
      <w:pPr>
        <w:pStyle w:val="ListParagraph"/>
        <w:numPr>
          <w:ilvl w:val="0"/>
          <w:numId w:val="4"/>
        </w:numPr>
        <w:tabs>
          <w:tab w:pos="1080" w:val="left" w:leader="none"/>
        </w:tabs>
        <w:spacing w:line="240" w:lineRule="auto" w:before="0" w:after="0"/>
        <w:ind w:left="1080" w:right="886" w:hanging="360"/>
        <w:jc w:val="left"/>
        <w:rPr>
          <w:sz w:val="24"/>
        </w:rPr>
      </w:pPr>
      <w:r>
        <w:rPr>
          <w:sz w:val="24"/>
        </w:rPr>
        <w:t>Everett,</w:t>
      </w:r>
      <w:r>
        <w:rPr>
          <w:spacing w:val="-4"/>
          <w:sz w:val="24"/>
        </w:rPr>
        <w:t> </w:t>
      </w:r>
      <w:r>
        <w:rPr>
          <w:sz w:val="24"/>
        </w:rPr>
        <w:t>Bethany</w:t>
      </w:r>
      <w:r>
        <w:rPr>
          <w:spacing w:val="-4"/>
          <w:sz w:val="24"/>
        </w:rPr>
        <w:t> </w:t>
      </w:r>
      <w:r>
        <w:rPr>
          <w:sz w:val="24"/>
        </w:rPr>
        <w:t>G.</w:t>
      </w:r>
      <w:r>
        <w:rPr>
          <w:spacing w:val="-4"/>
          <w:sz w:val="24"/>
        </w:rPr>
        <w:t> </w:t>
      </w:r>
      <w:r>
        <w:rPr>
          <w:sz w:val="24"/>
        </w:rPr>
        <w:t>&amp;</w:t>
      </w:r>
      <w:r>
        <w:rPr>
          <w:spacing w:val="-4"/>
          <w:sz w:val="24"/>
        </w:rPr>
        <w:t> </w:t>
      </w:r>
      <w:r>
        <w:rPr>
          <w:sz w:val="24"/>
        </w:rPr>
        <w:t>Morgan</w:t>
      </w:r>
      <w:r>
        <w:rPr>
          <w:spacing w:val="-4"/>
          <w:sz w:val="24"/>
        </w:rPr>
        <w:t> </w:t>
      </w:r>
      <w:r>
        <w:rPr>
          <w:sz w:val="24"/>
        </w:rPr>
        <w:t>Philbin.</w:t>
      </w:r>
      <w:r>
        <w:rPr>
          <w:spacing w:val="-4"/>
          <w:sz w:val="24"/>
        </w:rPr>
        <w:t> </w:t>
      </w:r>
      <w:r>
        <w:rPr>
          <w:sz w:val="24"/>
        </w:rPr>
        <w:t>(2023)</w:t>
      </w:r>
      <w:r>
        <w:rPr>
          <w:spacing w:val="-4"/>
          <w:sz w:val="24"/>
        </w:rPr>
        <w:t> </w:t>
      </w:r>
      <w:r>
        <w:rPr>
          <w:sz w:val="24"/>
        </w:rPr>
        <w:t>“Structural</w:t>
      </w:r>
      <w:r>
        <w:rPr>
          <w:spacing w:val="-4"/>
          <w:sz w:val="24"/>
        </w:rPr>
        <w:t> </w:t>
      </w:r>
      <w:r>
        <w:rPr>
          <w:sz w:val="24"/>
        </w:rPr>
        <w:t>Factors</w:t>
      </w:r>
      <w:r>
        <w:rPr>
          <w:spacing w:val="-4"/>
          <w:sz w:val="24"/>
        </w:rPr>
        <w:t> </w:t>
      </w:r>
      <w:r>
        <w:rPr>
          <w:sz w:val="24"/>
        </w:rPr>
        <w:t>in</w:t>
      </w:r>
      <w:r>
        <w:rPr>
          <w:spacing w:val="-4"/>
          <w:sz w:val="24"/>
        </w:rPr>
        <w:t> </w:t>
      </w:r>
      <w:r>
        <w:rPr>
          <w:sz w:val="24"/>
        </w:rPr>
        <w:t>Women’s</w:t>
      </w:r>
      <w:r>
        <w:rPr>
          <w:spacing w:val="-4"/>
          <w:sz w:val="24"/>
        </w:rPr>
        <w:t> </w:t>
      </w:r>
      <w:r>
        <w:rPr>
          <w:sz w:val="24"/>
        </w:rPr>
        <w:t>Health.” Gender and Health: Impacts of Structural Sexism, Gender Norms, Relational Power Dynamics, and Gender Inequities. Hosted by Office of Research on Women’s Health.</w:t>
      </w:r>
    </w:p>
    <w:p>
      <w:pPr>
        <w:pStyle w:val="BodyText"/>
      </w:pPr>
    </w:p>
    <w:p>
      <w:pPr>
        <w:pStyle w:val="ListParagraph"/>
        <w:numPr>
          <w:ilvl w:val="0"/>
          <w:numId w:val="4"/>
        </w:numPr>
        <w:tabs>
          <w:tab w:pos="1080" w:val="left" w:leader="none"/>
        </w:tabs>
        <w:spacing w:line="242" w:lineRule="auto" w:before="0" w:after="0"/>
        <w:ind w:left="1080" w:right="1013" w:hanging="360"/>
        <w:jc w:val="left"/>
        <w:rPr>
          <w:sz w:val="24"/>
        </w:rPr>
      </w:pPr>
      <w:r>
        <w:rPr>
          <w:sz w:val="24"/>
        </w:rPr>
        <w:t>Everett, Bethany G. (2023) Columbia University. “Structural Heteropatriarchy &amp; LGBTQ</w:t>
      </w:r>
      <w:r>
        <w:rPr>
          <w:spacing w:val="-4"/>
          <w:sz w:val="24"/>
        </w:rPr>
        <w:t> </w:t>
      </w:r>
      <w:r>
        <w:rPr>
          <w:sz w:val="24"/>
        </w:rPr>
        <w:t>Health”</w:t>
      </w:r>
      <w:r>
        <w:rPr>
          <w:spacing w:val="-5"/>
          <w:sz w:val="24"/>
        </w:rPr>
        <w:t> </w:t>
      </w:r>
      <w:r>
        <w:rPr>
          <w:sz w:val="24"/>
        </w:rPr>
        <w:t>Center</w:t>
      </w:r>
      <w:r>
        <w:rPr>
          <w:spacing w:val="-4"/>
          <w:sz w:val="24"/>
        </w:rPr>
        <w:t> </w:t>
      </w:r>
      <w:r>
        <w:rPr>
          <w:sz w:val="24"/>
        </w:rPr>
        <w:t>for</w:t>
      </w:r>
      <w:r>
        <w:rPr>
          <w:spacing w:val="-4"/>
          <w:sz w:val="24"/>
        </w:rPr>
        <w:t> </w:t>
      </w:r>
      <w:r>
        <w:rPr>
          <w:sz w:val="24"/>
        </w:rPr>
        <w:t>Sexual</w:t>
      </w:r>
      <w:r>
        <w:rPr>
          <w:spacing w:val="-4"/>
          <w:sz w:val="24"/>
        </w:rPr>
        <w:t> </w:t>
      </w:r>
      <w:r>
        <w:rPr>
          <w:sz w:val="24"/>
        </w:rPr>
        <w:t>and</w:t>
      </w:r>
      <w:r>
        <w:rPr>
          <w:spacing w:val="-4"/>
          <w:sz w:val="24"/>
        </w:rPr>
        <w:t> </w:t>
      </w:r>
      <w:r>
        <w:rPr>
          <w:sz w:val="24"/>
        </w:rPr>
        <w:t>Gender</w:t>
      </w:r>
      <w:r>
        <w:rPr>
          <w:spacing w:val="-4"/>
          <w:sz w:val="24"/>
        </w:rPr>
        <w:t> </w:t>
      </w:r>
      <w:r>
        <w:rPr>
          <w:sz w:val="24"/>
        </w:rPr>
        <w:t>Minority</w:t>
      </w:r>
      <w:r>
        <w:rPr>
          <w:spacing w:val="-4"/>
          <w:sz w:val="24"/>
        </w:rPr>
        <w:t> </w:t>
      </w:r>
      <w:r>
        <w:rPr>
          <w:sz w:val="24"/>
        </w:rPr>
        <w:t>Health,</w:t>
      </w:r>
      <w:r>
        <w:rPr>
          <w:spacing w:val="-5"/>
          <w:sz w:val="24"/>
        </w:rPr>
        <w:t> </w:t>
      </w:r>
      <w:r>
        <w:rPr>
          <w:sz w:val="24"/>
        </w:rPr>
        <w:t>Columbia</w:t>
      </w:r>
      <w:r>
        <w:rPr>
          <w:spacing w:val="-5"/>
          <w:sz w:val="24"/>
        </w:rPr>
        <w:t> </w:t>
      </w:r>
      <w:r>
        <w:rPr>
          <w:sz w:val="24"/>
        </w:rPr>
        <w:t>University.</w:t>
      </w:r>
    </w:p>
    <w:p>
      <w:pPr>
        <w:pStyle w:val="ListParagraph"/>
        <w:numPr>
          <w:ilvl w:val="0"/>
          <w:numId w:val="4"/>
        </w:numPr>
        <w:tabs>
          <w:tab w:pos="1080" w:val="left" w:leader="none"/>
        </w:tabs>
        <w:spacing w:line="240" w:lineRule="auto" w:before="273" w:after="0"/>
        <w:ind w:left="1080" w:right="960" w:hanging="360"/>
        <w:jc w:val="left"/>
        <w:rPr>
          <w:sz w:val="24"/>
        </w:rPr>
      </w:pPr>
      <w:r>
        <w:rPr>
          <w:sz w:val="24"/>
        </w:rPr>
        <w:t>Everett,</w:t>
      </w:r>
      <w:r>
        <w:rPr>
          <w:spacing w:val="-3"/>
          <w:sz w:val="24"/>
        </w:rPr>
        <w:t> </w:t>
      </w:r>
      <w:r>
        <w:rPr>
          <w:sz w:val="24"/>
        </w:rPr>
        <w:t>Bethany</w:t>
      </w:r>
      <w:r>
        <w:rPr>
          <w:spacing w:val="-3"/>
          <w:sz w:val="24"/>
        </w:rPr>
        <w:t> </w:t>
      </w:r>
      <w:r>
        <w:rPr>
          <w:sz w:val="24"/>
        </w:rPr>
        <w:t>G.</w:t>
      </w:r>
      <w:r>
        <w:rPr>
          <w:spacing w:val="-3"/>
          <w:sz w:val="24"/>
        </w:rPr>
        <w:t> </w:t>
      </w:r>
      <w:r>
        <w:rPr>
          <w:sz w:val="24"/>
        </w:rPr>
        <w:t>(2022)</w:t>
      </w:r>
      <w:r>
        <w:rPr>
          <w:spacing w:val="-3"/>
          <w:sz w:val="24"/>
        </w:rPr>
        <w:t> </w:t>
      </w:r>
      <w:r>
        <w:rPr>
          <w:sz w:val="24"/>
        </w:rPr>
        <w:t>“Using</w:t>
      </w:r>
      <w:r>
        <w:rPr>
          <w:spacing w:val="-3"/>
          <w:sz w:val="24"/>
        </w:rPr>
        <w:t> </w:t>
      </w:r>
      <w:r>
        <w:rPr>
          <w:sz w:val="24"/>
        </w:rPr>
        <w:t>Heteropatriarchy</w:t>
      </w:r>
      <w:r>
        <w:rPr>
          <w:spacing w:val="-3"/>
          <w:sz w:val="24"/>
        </w:rPr>
        <w:t> </w:t>
      </w:r>
      <w:r>
        <w:rPr>
          <w:sz w:val="24"/>
        </w:rPr>
        <w:t>as</w:t>
      </w:r>
      <w:r>
        <w:rPr>
          <w:spacing w:val="-3"/>
          <w:sz w:val="24"/>
        </w:rPr>
        <w:t> </w:t>
      </w:r>
      <w:r>
        <w:rPr>
          <w:sz w:val="24"/>
        </w:rPr>
        <w:t>a</w:t>
      </w:r>
      <w:r>
        <w:rPr>
          <w:spacing w:val="-4"/>
          <w:sz w:val="24"/>
        </w:rPr>
        <w:t> </w:t>
      </w:r>
      <w:r>
        <w:rPr>
          <w:sz w:val="24"/>
        </w:rPr>
        <w:t>Framework</w:t>
      </w:r>
      <w:r>
        <w:rPr>
          <w:spacing w:val="-3"/>
          <w:sz w:val="24"/>
        </w:rPr>
        <w:t> </w:t>
      </w:r>
      <w:r>
        <w:rPr>
          <w:sz w:val="24"/>
        </w:rPr>
        <w:t>to</w:t>
      </w:r>
      <w:r>
        <w:rPr>
          <w:spacing w:val="-3"/>
          <w:sz w:val="24"/>
        </w:rPr>
        <w:t> </w:t>
      </w:r>
      <w:r>
        <w:rPr>
          <w:sz w:val="24"/>
        </w:rPr>
        <w:t>Bridge</w:t>
      </w:r>
      <w:r>
        <w:rPr>
          <w:spacing w:val="-4"/>
          <w:sz w:val="24"/>
        </w:rPr>
        <w:t> </w:t>
      </w:r>
      <w:r>
        <w:rPr>
          <w:sz w:val="24"/>
        </w:rPr>
        <w:t>the</w:t>
      </w:r>
      <w:r>
        <w:rPr>
          <w:spacing w:val="-4"/>
          <w:sz w:val="24"/>
        </w:rPr>
        <w:t> </w:t>
      </w:r>
      <w:r>
        <w:rPr>
          <w:sz w:val="24"/>
        </w:rPr>
        <w:t>Gap in “Women’s”. Keynote Address; University of California at Santa Barbara Broom Institute Workshop on LGBT Health.</w:t>
      </w:r>
    </w:p>
    <w:p>
      <w:pPr>
        <w:pStyle w:val="ListParagraph"/>
        <w:spacing w:after="0" w:line="240" w:lineRule="auto"/>
        <w:jc w:val="left"/>
        <w:rPr>
          <w:sz w:val="24"/>
        </w:rPr>
        <w:sectPr>
          <w:pgSz w:w="12240" w:h="15840"/>
          <w:pgMar w:header="0" w:footer="787" w:top="1420" w:bottom="980" w:left="1080" w:right="720"/>
        </w:sectPr>
      </w:pPr>
    </w:p>
    <w:p>
      <w:pPr>
        <w:pStyle w:val="ListParagraph"/>
        <w:numPr>
          <w:ilvl w:val="0"/>
          <w:numId w:val="4"/>
        </w:numPr>
        <w:tabs>
          <w:tab w:pos="1080" w:val="left" w:leader="none"/>
        </w:tabs>
        <w:spacing w:line="237" w:lineRule="auto" w:before="79" w:after="0"/>
        <w:ind w:left="1080" w:right="905" w:hanging="360"/>
        <w:jc w:val="left"/>
        <w:rPr>
          <w:sz w:val="24"/>
        </w:rPr>
      </w:pPr>
      <w:r>
        <w:rPr>
          <w:sz w:val="24"/>
        </w:rPr>
        <w:t>Everett,</w:t>
      </w:r>
      <w:r>
        <w:rPr>
          <w:spacing w:val="-3"/>
          <w:sz w:val="24"/>
        </w:rPr>
        <w:t> </w:t>
      </w:r>
      <w:r>
        <w:rPr>
          <w:sz w:val="24"/>
        </w:rPr>
        <w:t>Bethany</w:t>
      </w:r>
      <w:r>
        <w:rPr>
          <w:spacing w:val="-3"/>
          <w:sz w:val="24"/>
        </w:rPr>
        <w:t> </w:t>
      </w:r>
      <w:r>
        <w:rPr>
          <w:sz w:val="24"/>
        </w:rPr>
        <w:t>G.</w:t>
      </w:r>
      <w:r>
        <w:rPr>
          <w:spacing w:val="-3"/>
          <w:sz w:val="24"/>
        </w:rPr>
        <w:t> </w:t>
      </w:r>
      <w:r>
        <w:rPr>
          <w:sz w:val="24"/>
        </w:rPr>
        <w:t>(2021)</w:t>
      </w:r>
      <w:r>
        <w:rPr>
          <w:spacing w:val="-3"/>
          <w:sz w:val="24"/>
        </w:rPr>
        <w:t> </w:t>
      </w:r>
      <w:r>
        <w:rPr>
          <w:sz w:val="24"/>
        </w:rPr>
        <w:t>“Adding</w:t>
      </w:r>
      <w:r>
        <w:rPr>
          <w:spacing w:val="-3"/>
          <w:sz w:val="24"/>
        </w:rPr>
        <w:t> </w:t>
      </w:r>
      <w:r>
        <w:rPr>
          <w:sz w:val="24"/>
        </w:rPr>
        <w:t>Gender</w:t>
      </w:r>
      <w:r>
        <w:rPr>
          <w:spacing w:val="-3"/>
          <w:sz w:val="24"/>
        </w:rPr>
        <w:t> </w:t>
      </w:r>
      <w:r>
        <w:rPr>
          <w:sz w:val="24"/>
        </w:rPr>
        <w:t>to</w:t>
      </w:r>
      <w:r>
        <w:rPr>
          <w:spacing w:val="-3"/>
          <w:sz w:val="24"/>
        </w:rPr>
        <w:t> </w:t>
      </w:r>
      <w:r>
        <w:rPr>
          <w:sz w:val="24"/>
        </w:rPr>
        <w:t>the</w:t>
      </w:r>
      <w:r>
        <w:rPr>
          <w:spacing w:val="-4"/>
          <w:sz w:val="24"/>
        </w:rPr>
        <w:t> </w:t>
      </w:r>
      <w:r>
        <w:rPr>
          <w:sz w:val="24"/>
        </w:rPr>
        <w:t>Minority</w:t>
      </w:r>
      <w:r>
        <w:rPr>
          <w:spacing w:val="-3"/>
          <w:sz w:val="24"/>
        </w:rPr>
        <w:t> </w:t>
      </w:r>
      <w:r>
        <w:rPr>
          <w:sz w:val="24"/>
        </w:rPr>
        <w:t>Stress</w:t>
      </w:r>
      <w:r>
        <w:rPr>
          <w:spacing w:val="-3"/>
          <w:sz w:val="24"/>
        </w:rPr>
        <w:t> </w:t>
      </w:r>
      <w:r>
        <w:rPr>
          <w:sz w:val="24"/>
        </w:rPr>
        <w:t>Framework:</w:t>
      </w:r>
      <w:r>
        <w:rPr>
          <w:spacing w:val="-3"/>
          <w:sz w:val="24"/>
        </w:rPr>
        <w:t> </w:t>
      </w:r>
      <w:r>
        <w:rPr>
          <w:sz w:val="24"/>
        </w:rPr>
        <w:t>A</w:t>
      </w:r>
      <w:r>
        <w:rPr>
          <w:spacing w:val="-3"/>
          <w:sz w:val="24"/>
        </w:rPr>
        <w:t> </w:t>
      </w:r>
      <w:r>
        <w:rPr>
          <w:sz w:val="24"/>
        </w:rPr>
        <w:t>focus on Sexual Orientation Disparities in Reproductive Health.” Guttmacher Institute.</w:t>
      </w:r>
    </w:p>
    <w:p>
      <w:pPr>
        <w:pStyle w:val="BodyText"/>
      </w:pPr>
    </w:p>
    <w:p>
      <w:pPr>
        <w:pStyle w:val="ListParagraph"/>
        <w:numPr>
          <w:ilvl w:val="0"/>
          <w:numId w:val="4"/>
        </w:numPr>
        <w:tabs>
          <w:tab w:pos="1080" w:val="left" w:leader="none"/>
        </w:tabs>
        <w:spacing w:line="240" w:lineRule="auto" w:before="1" w:after="0"/>
        <w:ind w:left="1080" w:right="906" w:hanging="360"/>
        <w:jc w:val="left"/>
        <w:rPr>
          <w:sz w:val="24"/>
        </w:rPr>
      </w:pPr>
      <w:r>
        <w:rPr>
          <w:sz w:val="24"/>
        </w:rPr>
        <w:t>Everett,</w:t>
      </w:r>
      <w:r>
        <w:rPr>
          <w:spacing w:val="-3"/>
          <w:sz w:val="24"/>
        </w:rPr>
        <w:t> </w:t>
      </w:r>
      <w:r>
        <w:rPr>
          <w:sz w:val="24"/>
        </w:rPr>
        <w:t>Bethany</w:t>
      </w:r>
      <w:r>
        <w:rPr>
          <w:spacing w:val="-3"/>
          <w:sz w:val="24"/>
        </w:rPr>
        <w:t> </w:t>
      </w:r>
      <w:r>
        <w:rPr>
          <w:sz w:val="24"/>
        </w:rPr>
        <w:t>G.</w:t>
      </w:r>
      <w:r>
        <w:rPr>
          <w:spacing w:val="-3"/>
          <w:sz w:val="24"/>
        </w:rPr>
        <w:t> </w:t>
      </w:r>
      <w:r>
        <w:rPr>
          <w:sz w:val="24"/>
        </w:rPr>
        <w:t>(2020)</w:t>
      </w:r>
      <w:r>
        <w:rPr>
          <w:spacing w:val="-3"/>
          <w:sz w:val="24"/>
        </w:rPr>
        <w:t> </w:t>
      </w:r>
      <w:r>
        <w:rPr>
          <w:sz w:val="24"/>
        </w:rPr>
        <w:t>“The</w:t>
      </w:r>
      <w:r>
        <w:rPr>
          <w:spacing w:val="-4"/>
          <w:sz w:val="24"/>
        </w:rPr>
        <w:t> </w:t>
      </w:r>
      <w:r>
        <w:rPr>
          <w:sz w:val="24"/>
        </w:rPr>
        <w:t>Impact</w:t>
      </w:r>
      <w:r>
        <w:rPr>
          <w:spacing w:val="-3"/>
          <w:sz w:val="24"/>
        </w:rPr>
        <w:t> </w:t>
      </w:r>
      <w:r>
        <w:rPr>
          <w:sz w:val="24"/>
        </w:rPr>
        <w:t>of</w:t>
      </w:r>
      <w:r>
        <w:rPr>
          <w:spacing w:val="-3"/>
          <w:sz w:val="24"/>
        </w:rPr>
        <w:t> </w:t>
      </w:r>
      <w:r>
        <w:rPr>
          <w:sz w:val="24"/>
        </w:rPr>
        <w:t>Stress</w:t>
      </w:r>
      <w:r>
        <w:rPr>
          <w:spacing w:val="-3"/>
          <w:sz w:val="24"/>
        </w:rPr>
        <w:t> </w:t>
      </w:r>
      <w:r>
        <w:rPr>
          <w:sz w:val="24"/>
        </w:rPr>
        <w:t>on</w:t>
      </w:r>
      <w:r>
        <w:rPr>
          <w:spacing w:val="-3"/>
          <w:sz w:val="24"/>
        </w:rPr>
        <w:t> </w:t>
      </w:r>
      <w:r>
        <w:rPr>
          <w:sz w:val="24"/>
        </w:rPr>
        <w:t>Maternal,</w:t>
      </w:r>
      <w:r>
        <w:rPr>
          <w:spacing w:val="-3"/>
          <w:sz w:val="24"/>
        </w:rPr>
        <w:t> </w:t>
      </w:r>
      <w:r>
        <w:rPr>
          <w:sz w:val="24"/>
        </w:rPr>
        <w:t>Infant</w:t>
      </w:r>
      <w:r>
        <w:rPr>
          <w:spacing w:val="-3"/>
          <w:sz w:val="24"/>
        </w:rPr>
        <w:t> </w:t>
      </w:r>
      <w:r>
        <w:rPr>
          <w:sz w:val="24"/>
        </w:rPr>
        <w:t>and</w:t>
      </w:r>
      <w:r>
        <w:rPr>
          <w:spacing w:val="-3"/>
          <w:sz w:val="24"/>
        </w:rPr>
        <w:t> </w:t>
      </w:r>
      <w:r>
        <w:rPr>
          <w:sz w:val="24"/>
        </w:rPr>
        <w:t>Child</w:t>
      </w:r>
      <w:r>
        <w:rPr>
          <w:spacing w:val="-3"/>
          <w:sz w:val="24"/>
        </w:rPr>
        <w:t> </w:t>
      </w:r>
      <w:r>
        <w:rPr>
          <w:sz w:val="24"/>
        </w:rPr>
        <w:t>Health: New Perspectives.” Bowling Green State University Population Center Colloquium </w:t>
      </w:r>
      <w:r>
        <w:rPr>
          <w:spacing w:val="-2"/>
          <w:sz w:val="24"/>
        </w:rPr>
        <w:t>Series</w:t>
      </w:r>
    </w:p>
    <w:p>
      <w:pPr>
        <w:pStyle w:val="BodyText"/>
      </w:pPr>
    </w:p>
    <w:p>
      <w:pPr>
        <w:pStyle w:val="ListParagraph"/>
        <w:numPr>
          <w:ilvl w:val="0"/>
          <w:numId w:val="4"/>
        </w:numPr>
        <w:tabs>
          <w:tab w:pos="1080" w:val="left" w:leader="none"/>
        </w:tabs>
        <w:spacing w:line="242" w:lineRule="auto" w:before="0" w:after="0"/>
        <w:ind w:left="1080" w:right="826" w:hanging="360"/>
        <w:jc w:val="left"/>
        <w:rPr>
          <w:sz w:val="24"/>
        </w:rPr>
      </w:pPr>
      <w:r>
        <w:rPr>
          <w:sz w:val="24"/>
        </w:rPr>
        <w:t>Everett,</w:t>
      </w:r>
      <w:r>
        <w:rPr>
          <w:spacing w:val="-4"/>
          <w:sz w:val="24"/>
        </w:rPr>
        <w:t> </w:t>
      </w:r>
      <w:r>
        <w:rPr>
          <w:sz w:val="24"/>
        </w:rPr>
        <w:t>Bethany</w:t>
      </w:r>
      <w:r>
        <w:rPr>
          <w:spacing w:val="-4"/>
          <w:sz w:val="24"/>
        </w:rPr>
        <w:t> </w:t>
      </w:r>
      <w:r>
        <w:rPr>
          <w:sz w:val="24"/>
        </w:rPr>
        <w:t>G.</w:t>
      </w:r>
      <w:r>
        <w:rPr>
          <w:spacing w:val="-4"/>
          <w:sz w:val="24"/>
        </w:rPr>
        <w:t> </w:t>
      </w:r>
      <w:r>
        <w:rPr>
          <w:sz w:val="24"/>
        </w:rPr>
        <w:t>(2018)</w:t>
      </w:r>
      <w:r>
        <w:rPr>
          <w:spacing w:val="-5"/>
          <w:sz w:val="24"/>
        </w:rPr>
        <w:t> </w:t>
      </w:r>
      <w:r>
        <w:rPr>
          <w:sz w:val="24"/>
        </w:rPr>
        <w:t>“Sexual</w:t>
      </w:r>
      <w:r>
        <w:rPr>
          <w:spacing w:val="-4"/>
          <w:sz w:val="24"/>
        </w:rPr>
        <w:t> </w:t>
      </w:r>
      <w:r>
        <w:rPr>
          <w:sz w:val="24"/>
        </w:rPr>
        <w:t>Fluidity</w:t>
      </w:r>
      <w:r>
        <w:rPr>
          <w:spacing w:val="-4"/>
          <w:sz w:val="24"/>
        </w:rPr>
        <w:t> </w:t>
      </w:r>
      <w:r>
        <w:rPr>
          <w:sz w:val="24"/>
        </w:rPr>
        <w:t>and</w:t>
      </w:r>
      <w:r>
        <w:rPr>
          <w:spacing w:val="-4"/>
          <w:sz w:val="24"/>
        </w:rPr>
        <w:t> </w:t>
      </w:r>
      <w:r>
        <w:rPr>
          <w:sz w:val="24"/>
        </w:rPr>
        <w:t>Contraception</w:t>
      </w:r>
      <w:r>
        <w:rPr>
          <w:spacing w:val="-4"/>
          <w:sz w:val="24"/>
        </w:rPr>
        <w:t> </w:t>
      </w:r>
      <w:r>
        <w:rPr>
          <w:sz w:val="24"/>
        </w:rPr>
        <w:t>Use.”</w:t>
      </w:r>
      <w:r>
        <w:rPr>
          <w:spacing w:val="-5"/>
          <w:sz w:val="24"/>
        </w:rPr>
        <w:t> </w:t>
      </w:r>
      <w:r>
        <w:rPr>
          <w:sz w:val="24"/>
        </w:rPr>
        <w:t>Society</w:t>
      </w:r>
      <w:r>
        <w:rPr>
          <w:spacing w:val="-4"/>
          <w:sz w:val="24"/>
        </w:rPr>
        <w:t> </w:t>
      </w:r>
      <w:r>
        <w:rPr>
          <w:sz w:val="24"/>
        </w:rPr>
        <w:t>for</w:t>
      </w:r>
      <w:r>
        <w:rPr>
          <w:spacing w:val="-4"/>
          <w:sz w:val="24"/>
        </w:rPr>
        <w:t> </w:t>
      </w:r>
      <w:r>
        <w:rPr>
          <w:sz w:val="24"/>
        </w:rPr>
        <w:t>Family Planning Annual Meeting, New Orleans, LA.</w:t>
      </w:r>
    </w:p>
    <w:p>
      <w:pPr>
        <w:pStyle w:val="ListParagraph"/>
        <w:numPr>
          <w:ilvl w:val="0"/>
          <w:numId w:val="4"/>
        </w:numPr>
        <w:tabs>
          <w:tab w:pos="1080" w:val="left" w:leader="none"/>
        </w:tabs>
        <w:spacing w:line="237" w:lineRule="auto" w:before="275" w:after="0"/>
        <w:ind w:left="1080" w:right="1626" w:hanging="360"/>
        <w:jc w:val="left"/>
        <w:rPr>
          <w:sz w:val="24"/>
        </w:rPr>
      </w:pPr>
      <w:r>
        <w:rPr>
          <w:sz w:val="24"/>
        </w:rPr>
        <w:t>Everett,</w:t>
      </w:r>
      <w:r>
        <w:rPr>
          <w:spacing w:val="-5"/>
          <w:sz w:val="24"/>
        </w:rPr>
        <w:t> </w:t>
      </w:r>
      <w:r>
        <w:rPr>
          <w:sz w:val="24"/>
        </w:rPr>
        <w:t>Bethany</w:t>
      </w:r>
      <w:r>
        <w:rPr>
          <w:spacing w:val="-5"/>
          <w:sz w:val="24"/>
        </w:rPr>
        <w:t> </w:t>
      </w:r>
      <w:r>
        <w:rPr>
          <w:sz w:val="24"/>
        </w:rPr>
        <w:t>G.</w:t>
      </w:r>
      <w:r>
        <w:rPr>
          <w:spacing w:val="-5"/>
          <w:sz w:val="24"/>
        </w:rPr>
        <w:t> </w:t>
      </w:r>
      <w:r>
        <w:rPr>
          <w:sz w:val="24"/>
        </w:rPr>
        <w:t>(2017)</w:t>
      </w:r>
      <w:r>
        <w:rPr>
          <w:spacing w:val="-5"/>
          <w:sz w:val="24"/>
        </w:rPr>
        <w:t> </w:t>
      </w:r>
      <w:r>
        <w:rPr>
          <w:sz w:val="24"/>
        </w:rPr>
        <w:t>“Sexual</w:t>
      </w:r>
      <w:r>
        <w:rPr>
          <w:spacing w:val="-5"/>
          <w:sz w:val="24"/>
        </w:rPr>
        <w:t> </w:t>
      </w:r>
      <w:r>
        <w:rPr>
          <w:sz w:val="24"/>
        </w:rPr>
        <w:t>Identity</w:t>
      </w:r>
      <w:r>
        <w:rPr>
          <w:spacing w:val="-5"/>
          <w:sz w:val="24"/>
        </w:rPr>
        <w:t> </w:t>
      </w:r>
      <w:r>
        <w:rPr>
          <w:sz w:val="24"/>
        </w:rPr>
        <w:t>Development</w:t>
      </w:r>
      <w:r>
        <w:rPr>
          <w:spacing w:val="-5"/>
          <w:sz w:val="24"/>
        </w:rPr>
        <w:t> </w:t>
      </w:r>
      <w:r>
        <w:rPr>
          <w:sz w:val="24"/>
        </w:rPr>
        <w:t>and</w:t>
      </w:r>
      <w:r>
        <w:rPr>
          <w:spacing w:val="-5"/>
          <w:sz w:val="24"/>
        </w:rPr>
        <w:t> </w:t>
      </w:r>
      <w:r>
        <w:rPr>
          <w:sz w:val="24"/>
        </w:rPr>
        <w:t>Pregnancy</w:t>
      </w:r>
      <w:r>
        <w:rPr>
          <w:spacing w:val="-5"/>
          <w:sz w:val="24"/>
        </w:rPr>
        <w:t> </w:t>
      </w:r>
      <w:r>
        <w:rPr>
          <w:sz w:val="24"/>
        </w:rPr>
        <w:t>Risk.” International Academy of Sex Research, Charleston, SC.</w:t>
      </w:r>
    </w:p>
    <w:p>
      <w:pPr>
        <w:pStyle w:val="BodyText"/>
        <w:spacing w:before="1"/>
      </w:pPr>
    </w:p>
    <w:p>
      <w:pPr>
        <w:pStyle w:val="ListParagraph"/>
        <w:numPr>
          <w:ilvl w:val="0"/>
          <w:numId w:val="4"/>
        </w:numPr>
        <w:tabs>
          <w:tab w:pos="1080" w:val="left" w:leader="none"/>
        </w:tabs>
        <w:spacing w:line="242" w:lineRule="auto" w:before="0" w:after="0"/>
        <w:ind w:left="1080" w:right="846" w:hanging="360"/>
        <w:jc w:val="left"/>
        <w:rPr>
          <w:sz w:val="24"/>
        </w:rPr>
      </w:pPr>
      <w:r>
        <w:rPr>
          <w:sz w:val="24"/>
        </w:rPr>
        <w:t>Everett,</w:t>
      </w:r>
      <w:r>
        <w:rPr>
          <w:spacing w:val="-4"/>
          <w:sz w:val="24"/>
        </w:rPr>
        <w:t> </w:t>
      </w:r>
      <w:r>
        <w:rPr>
          <w:sz w:val="24"/>
        </w:rPr>
        <w:t>Bethany</w:t>
      </w:r>
      <w:r>
        <w:rPr>
          <w:spacing w:val="-4"/>
          <w:sz w:val="24"/>
        </w:rPr>
        <w:t> </w:t>
      </w:r>
      <w:r>
        <w:rPr>
          <w:sz w:val="24"/>
        </w:rPr>
        <w:t>G.</w:t>
      </w:r>
      <w:r>
        <w:rPr>
          <w:spacing w:val="-4"/>
          <w:sz w:val="24"/>
        </w:rPr>
        <w:t> </w:t>
      </w:r>
      <w:r>
        <w:rPr>
          <w:sz w:val="24"/>
        </w:rPr>
        <w:t>(2017)</w:t>
      </w:r>
      <w:r>
        <w:rPr>
          <w:spacing w:val="-4"/>
          <w:sz w:val="24"/>
        </w:rPr>
        <w:t> </w:t>
      </w:r>
      <w:r>
        <w:rPr>
          <w:sz w:val="24"/>
        </w:rPr>
        <w:t>“Sexual</w:t>
      </w:r>
      <w:r>
        <w:rPr>
          <w:spacing w:val="-4"/>
          <w:sz w:val="24"/>
        </w:rPr>
        <w:t> </w:t>
      </w:r>
      <w:r>
        <w:rPr>
          <w:sz w:val="24"/>
        </w:rPr>
        <w:t>Minority</w:t>
      </w:r>
      <w:r>
        <w:rPr>
          <w:spacing w:val="-4"/>
          <w:sz w:val="24"/>
        </w:rPr>
        <w:t> </w:t>
      </w:r>
      <w:r>
        <w:rPr>
          <w:sz w:val="24"/>
        </w:rPr>
        <w:t>Women</w:t>
      </w:r>
      <w:r>
        <w:rPr>
          <w:spacing w:val="-4"/>
          <w:sz w:val="24"/>
        </w:rPr>
        <w:t> </w:t>
      </w:r>
      <w:r>
        <w:rPr>
          <w:sz w:val="24"/>
        </w:rPr>
        <w:t>and</w:t>
      </w:r>
      <w:r>
        <w:rPr>
          <w:spacing w:val="-4"/>
          <w:sz w:val="24"/>
        </w:rPr>
        <w:t> </w:t>
      </w:r>
      <w:r>
        <w:rPr>
          <w:sz w:val="24"/>
        </w:rPr>
        <w:t>Pregnancy.”</w:t>
      </w:r>
      <w:r>
        <w:rPr>
          <w:spacing w:val="40"/>
          <w:sz w:val="24"/>
        </w:rPr>
        <w:t> </w:t>
      </w:r>
      <w:r>
        <w:rPr>
          <w:sz w:val="24"/>
        </w:rPr>
        <w:t>Interdisciplinary Sexuality Seminar, University of Wisconsin-Madison.</w:t>
      </w:r>
    </w:p>
    <w:p>
      <w:pPr>
        <w:pStyle w:val="ListParagraph"/>
        <w:numPr>
          <w:ilvl w:val="0"/>
          <w:numId w:val="4"/>
        </w:numPr>
        <w:tabs>
          <w:tab w:pos="1080" w:val="left" w:leader="none"/>
        </w:tabs>
        <w:spacing w:line="237" w:lineRule="auto" w:before="275" w:after="0"/>
        <w:ind w:left="1080" w:right="1446" w:hanging="360"/>
        <w:jc w:val="left"/>
        <w:rPr>
          <w:sz w:val="24"/>
        </w:rPr>
      </w:pPr>
      <w:r>
        <w:rPr>
          <w:sz w:val="24"/>
        </w:rPr>
        <w:t>Everett, Bethany G. (2016) “Sexual Minority Women’s Pregnancy Risk and Contraceptive</w:t>
      </w:r>
      <w:r>
        <w:rPr>
          <w:spacing w:val="-5"/>
          <w:sz w:val="24"/>
        </w:rPr>
        <w:t> </w:t>
      </w:r>
      <w:r>
        <w:rPr>
          <w:sz w:val="24"/>
        </w:rPr>
        <w:t>Needs.”</w:t>
      </w:r>
      <w:r>
        <w:rPr>
          <w:spacing w:val="-5"/>
          <w:sz w:val="24"/>
        </w:rPr>
        <w:t> </w:t>
      </w:r>
      <w:r>
        <w:rPr>
          <w:sz w:val="24"/>
        </w:rPr>
        <w:t>Society</w:t>
      </w:r>
      <w:r>
        <w:rPr>
          <w:spacing w:val="-4"/>
          <w:sz w:val="24"/>
        </w:rPr>
        <w:t> </w:t>
      </w:r>
      <w:r>
        <w:rPr>
          <w:sz w:val="24"/>
        </w:rPr>
        <w:t>for</w:t>
      </w:r>
      <w:r>
        <w:rPr>
          <w:spacing w:val="-4"/>
          <w:sz w:val="24"/>
        </w:rPr>
        <w:t> </w:t>
      </w:r>
      <w:r>
        <w:rPr>
          <w:sz w:val="24"/>
        </w:rPr>
        <w:t>Family</w:t>
      </w:r>
      <w:r>
        <w:rPr>
          <w:spacing w:val="-4"/>
          <w:sz w:val="24"/>
        </w:rPr>
        <w:t> </w:t>
      </w:r>
      <w:r>
        <w:rPr>
          <w:sz w:val="24"/>
        </w:rPr>
        <w:t>Planning</w:t>
      </w:r>
      <w:r>
        <w:rPr>
          <w:spacing w:val="-5"/>
          <w:sz w:val="24"/>
        </w:rPr>
        <w:t> </w:t>
      </w:r>
      <w:r>
        <w:rPr>
          <w:sz w:val="24"/>
        </w:rPr>
        <w:t>Annual</w:t>
      </w:r>
      <w:r>
        <w:rPr>
          <w:spacing w:val="-4"/>
          <w:sz w:val="24"/>
        </w:rPr>
        <w:t> </w:t>
      </w:r>
      <w:r>
        <w:rPr>
          <w:sz w:val="24"/>
        </w:rPr>
        <w:t>Meeting,</w:t>
      </w:r>
      <w:r>
        <w:rPr>
          <w:spacing w:val="-4"/>
          <w:sz w:val="24"/>
        </w:rPr>
        <w:t> </w:t>
      </w:r>
      <w:r>
        <w:rPr>
          <w:sz w:val="24"/>
        </w:rPr>
        <w:t>Denver,</w:t>
      </w:r>
      <w:r>
        <w:rPr>
          <w:spacing w:val="-4"/>
          <w:sz w:val="24"/>
        </w:rPr>
        <w:t> </w:t>
      </w:r>
      <w:r>
        <w:rPr>
          <w:sz w:val="24"/>
        </w:rPr>
        <w:t>CO.</w:t>
      </w:r>
    </w:p>
    <w:p>
      <w:pPr>
        <w:pStyle w:val="BodyText"/>
        <w:spacing w:before="1"/>
      </w:pPr>
    </w:p>
    <w:p>
      <w:pPr>
        <w:pStyle w:val="ListParagraph"/>
        <w:numPr>
          <w:ilvl w:val="0"/>
          <w:numId w:val="4"/>
        </w:numPr>
        <w:tabs>
          <w:tab w:pos="1080" w:val="left" w:leader="none"/>
        </w:tabs>
        <w:spacing w:line="240" w:lineRule="auto" w:before="0" w:after="0"/>
        <w:ind w:left="1080" w:right="1034" w:hanging="360"/>
        <w:jc w:val="left"/>
        <w:rPr>
          <w:sz w:val="24"/>
        </w:rPr>
      </w:pPr>
      <w:r>
        <w:rPr>
          <w:sz w:val="24"/>
        </w:rPr>
        <w:t>Everett, Bethany G. (2016) “Future Directions in Sexual Minority Women’s Reproductive</w:t>
      </w:r>
      <w:r>
        <w:rPr>
          <w:spacing w:val="-5"/>
          <w:sz w:val="24"/>
        </w:rPr>
        <w:t> </w:t>
      </w:r>
      <w:r>
        <w:rPr>
          <w:sz w:val="24"/>
        </w:rPr>
        <w:t>Health.”</w:t>
      </w:r>
      <w:r>
        <w:rPr>
          <w:spacing w:val="-5"/>
          <w:sz w:val="24"/>
        </w:rPr>
        <w:t> </w:t>
      </w:r>
      <w:r>
        <w:rPr>
          <w:sz w:val="24"/>
        </w:rPr>
        <w:t>8</w:t>
      </w:r>
      <w:r>
        <w:rPr>
          <w:sz w:val="24"/>
          <w:vertAlign w:val="superscript"/>
        </w:rPr>
        <w:t>th</w:t>
      </w:r>
      <w:r>
        <w:rPr>
          <w:spacing w:val="-4"/>
          <w:sz w:val="24"/>
          <w:vertAlign w:val="baseline"/>
        </w:rPr>
        <w:t> </w:t>
      </w:r>
      <w:r>
        <w:rPr>
          <w:sz w:val="24"/>
          <w:vertAlign w:val="baseline"/>
        </w:rPr>
        <w:t>Annual</w:t>
      </w:r>
      <w:r>
        <w:rPr>
          <w:spacing w:val="-4"/>
          <w:sz w:val="24"/>
          <w:vertAlign w:val="baseline"/>
        </w:rPr>
        <w:t> </w:t>
      </w:r>
      <w:r>
        <w:rPr>
          <w:sz w:val="24"/>
          <w:vertAlign w:val="baseline"/>
        </w:rPr>
        <w:t>Visiting</w:t>
      </w:r>
      <w:r>
        <w:rPr>
          <w:spacing w:val="-4"/>
          <w:sz w:val="24"/>
          <w:vertAlign w:val="baseline"/>
        </w:rPr>
        <w:t> </w:t>
      </w:r>
      <w:r>
        <w:rPr>
          <w:sz w:val="24"/>
          <w:vertAlign w:val="baseline"/>
        </w:rPr>
        <w:t>Professor</w:t>
      </w:r>
      <w:r>
        <w:rPr>
          <w:spacing w:val="-4"/>
          <w:sz w:val="24"/>
          <w:vertAlign w:val="baseline"/>
        </w:rPr>
        <w:t> </w:t>
      </w:r>
      <w:r>
        <w:rPr>
          <w:sz w:val="24"/>
          <w:vertAlign w:val="baseline"/>
        </w:rPr>
        <w:t>in</w:t>
      </w:r>
      <w:r>
        <w:rPr>
          <w:spacing w:val="-4"/>
          <w:sz w:val="24"/>
          <w:vertAlign w:val="baseline"/>
        </w:rPr>
        <w:t> </w:t>
      </w:r>
      <w:r>
        <w:rPr>
          <w:sz w:val="24"/>
          <w:vertAlign w:val="baseline"/>
        </w:rPr>
        <w:t>Family</w:t>
      </w:r>
      <w:r>
        <w:rPr>
          <w:spacing w:val="-4"/>
          <w:sz w:val="24"/>
          <w:vertAlign w:val="baseline"/>
        </w:rPr>
        <w:t> </w:t>
      </w:r>
      <w:r>
        <w:rPr>
          <w:sz w:val="24"/>
          <w:vertAlign w:val="baseline"/>
        </w:rPr>
        <w:t>Planning.</w:t>
      </w:r>
      <w:r>
        <w:rPr>
          <w:spacing w:val="-5"/>
          <w:sz w:val="24"/>
          <w:vertAlign w:val="baseline"/>
        </w:rPr>
        <w:t> </w:t>
      </w:r>
      <w:r>
        <w:rPr>
          <w:sz w:val="24"/>
          <w:vertAlign w:val="baseline"/>
        </w:rPr>
        <w:t>University</w:t>
      </w:r>
      <w:r>
        <w:rPr>
          <w:spacing w:val="-4"/>
          <w:sz w:val="24"/>
          <w:vertAlign w:val="baseline"/>
        </w:rPr>
        <w:t> </w:t>
      </w:r>
      <w:r>
        <w:rPr>
          <w:sz w:val="24"/>
          <w:vertAlign w:val="baseline"/>
        </w:rPr>
        <w:t>of </w:t>
      </w:r>
      <w:r>
        <w:rPr>
          <w:spacing w:val="-4"/>
          <w:sz w:val="24"/>
          <w:vertAlign w:val="baseline"/>
        </w:rPr>
        <w:t>Utah.</w:t>
      </w:r>
    </w:p>
    <w:p>
      <w:pPr>
        <w:pStyle w:val="BodyText"/>
      </w:pPr>
    </w:p>
    <w:p>
      <w:pPr>
        <w:pStyle w:val="ListParagraph"/>
        <w:numPr>
          <w:ilvl w:val="0"/>
          <w:numId w:val="4"/>
        </w:numPr>
        <w:tabs>
          <w:tab w:pos="1080" w:val="left" w:leader="none"/>
        </w:tabs>
        <w:spacing w:line="240" w:lineRule="auto" w:before="0" w:after="0"/>
        <w:ind w:left="1080" w:right="1007" w:hanging="360"/>
        <w:jc w:val="left"/>
        <w:rPr>
          <w:sz w:val="24"/>
        </w:rPr>
      </w:pPr>
      <w:r>
        <w:rPr>
          <w:sz w:val="24"/>
        </w:rPr>
        <w:t>Everett, Bethany G. (2015) “Sexual Minority Women’s Reproductive and Perinatal Health</w:t>
      </w:r>
      <w:r>
        <w:rPr>
          <w:spacing w:val="-5"/>
          <w:sz w:val="24"/>
        </w:rPr>
        <w:t> </w:t>
      </w:r>
      <w:r>
        <w:rPr>
          <w:sz w:val="24"/>
        </w:rPr>
        <w:t>Needs</w:t>
      </w:r>
      <w:r>
        <w:rPr>
          <w:spacing w:val="-5"/>
          <w:sz w:val="24"/>
        </w:rPr>
        <w:t> </w:t>
      </w:r>
      <w:r>
        <w:rPr>
          <w:sz w:val="24"/>
        </w:rPr>
        <w:t>and</w:t>
      </w:r>
      <w:r>
        <w:rPr>
          <w:spacing w:val="-5"/>
          <w:sz w:val="24"/>
        </w:rPr>
        <w:t> </w:t>
      </w:r>
      <w:r>
        <w:rPr>
          <w:sz w:val="24"/>
        </w:rPr>
        <w:t>Experiences.”</w:t>
      </w:r>
      <w:r>
        <w:rPr>
          <w:spacing w:val="-6"/>
          <w:sz w:val="24"/>
        </w:rPr>
        <w:t> </w:t>
      </w:r>
      <w:r>
        <w:rPr>
          <w:sz w:val="24"/>
        </w:rPr>
        <w:t>Grand</w:t>
      </w:r>
      <w:r>
        <w:rPr>
          <w:spacing w:val="-5"/>
          <w:sz w:val="24"/>
        </w:rPr>
        <w:t> </w:t>
      </w:r>
      <w:r>
        <w:rPr>
          <w:sz w:val="24"/>
        </w:rPr>
        <w:t>Rounds</w:t>
      </w:r>
      <w:r>
        <w:rPr>
          <w:spacing w:val="-5"/>
          <w:sz w:val="24"/>
        </w:rPr>
        <w:t> </w:t>
      </w:r>
      <w:r>
        <w:rPr>
          <w:sz w:val="24"/>
        </w:rPr>
        <w:t>Presentation,</w:t>
      </w:r>
      <w:r>
        <w:rPr>
          <w:spacing w:val="-5"/>
          <w:sz w:val="24"/>
        </w:rPr>
        <w:t> </w:t>
      </w:r>
      <w:r>
        <w:rPr>
          <w:sz w:val="24"/>
        </w:rPr>
        <w:t>Department</w:t>
      </w:r>
      <w:r>
        <w:rPr>
          <w:spacing w:val="-5"/>
          <w:sz w:val="24"/>
        </w:rPr>
        <w:t> </w:t>
      </w:r>
      <w:r>
        <w:rPr>
          <w:sz w:val="24"/>
        </w:rPr>
        <w:t>of</w:t>
      </w:r>
      <w:r>
        <w:rPr>
          <w:spacing w:val="-5"/>
          <w:sz w:val="24"/>
        </w:rPr>
        <w:t> </w:t>
      </w:r>
      <w:r>
        <w:rPr>
          <w:sz w:val="24"/>
        </w:rPr>
        <w:t>Obstetrics and Gynecology, University of Illinois School of Medicine.</w:t>
      </w:r>
    </w:p>
    <w:p>
      <w:pPr>
        <w:pStyle w:val="BodyText"/>
      </w:pPr>
    </w:p>
    <w:p>
      <w:pPr>
        <w:pStyle w:val="ListParagraph"/>
        <w:numPr>
          <w:ilvl w:val="0"/>
          <w:numId w:val="4"/>
        </w:numPr>
        <w:tabs>
          <w:tab w:pos="1080" w:val="left" w:leader="none"/>
        </w:tabs>
        <w:spacing w:line="240" w:lineRule="auto" w:before="0" w:after="0"/>
        <w:ind w:left="1080" w:right="779" w:hanging="360"/>
        <w:jc w:val="left"/>
        <w:rPr>
          <w:sz w:val="24"/>
        </w:rPr>
      </w:pPr>
      <w:r>
        <w:rPr>
          <w:sz w:val="24"/>
        </w:rPr>
        <w:t>Everett, Bethany G. (2015) “Identity Mobility as a Risk Factor for Teen Pregnancy: Results</w:t>
      </w:r>
      <w:r>
        <w:rPr>
          <w:spacing w:val="-4"/>
          <w:sz w:val="24"/>
        </w:rPr>
        <w:t> </w:t>
      </w:r>
      <w:r>
        <w:rPr>
          <w:sz w:val="24"/>
        </w:rPr>
        <w:t>from</w:t>
      </w:r>
      <w:r>
        <w:rPr>
          <w:spacing w:val="-4"/>
          <w:sz w:val="24"/>
        </w:rPr>
        <w:t> </w:t>
      </w:r>
      <w:r>
        <w:rPr>
          <w:sz w:val="24"/>
        </w:rPr>
        <w:t>a</w:t>
      </w:r>
      <w:r>
        <w:rPr>
          <w:spacing w:val="-5"/>
          <w:sz w:val="24"/>
        </w:rPr>
        <w:t> </w:t>
      </w:r>
      <w:r>
        <w:rPr>
          <w:sz w:val="24"/>
        </w:rPr>
        <w:t>Nationally</w:t>
      </w:r>
      <w:r>
        <w:rPr>
          <w:spacing w:val="-4"/>
          <w:sz w:val="24"/>
        </w:rPr>
        <w:t> </w:t>
      </w:r>
      <w:r>
        <w:rPr>
          <w:sz w:val="24"/>
        </w:rPr>
        <w:t>Representative</w:t>
      </w:r>
      <w:r>
        <w:rPr>
          <w:spacing w:val="-5"/>
          <w:sz w:val="24"/>
        </w:rPr>
        <w:t> </w:t>
      </w:r>
      <w:r>
        <w:rPr>
          <w:sz w:val="24"/>
        </w:rPr>
        <w:t>Study.”</w:t>
      </w:r>
      <w:r>
        <w:rPr>
          <w:spacing w:val="-5"/>
          <w:sz w:val="24"/>
        </w:rPr>
        <w:t> </w:t>
      </w:r>
      <w:r>
        <w:rPr>
          <w:sz w:val="24"/>
        </w:rPr>
        <w:t>Clinical,</w:t>
      </w:r>
      <w:r>
        <w:rPr>
          <w:spacing w:val="-4"/>
          <w:sz w:val="24"/>
        </w:rPr>
        <w:t> </w:t>
      </w:r>
      <w:r>
        <w:rPr>
          <w:sz w:val="24"/>
        </w:rPr>
        <w:t>Personality</w:t>
      </w:r>
      <w:r>
        <w:rPr>
          <w:spacing w:val="-4"/>
          <w:sz w:val="24"/>
        </w:rPr>
        <w:t> </w:t>
      </w:r>
      <w:r>
        <w:rPr>
          <w:sz w:val="24"/>
        </w:rPr>
        <w:t>and</w:t>
      </w:r>
      <w:r>
        <w:rPr>
          <w:spacing w:val="-4"/>
          <w:sz w:val="24"/>
        </w:rPr>
        <w:t> </w:t>
      </w:r>
      <w:r>
        <w:rPr>
          <w:sz w:val="24"/>
        </w:rPr>
        <w:t>Health</w:t>
      </w:r>
      <w:r>
        <w:rPr>
          <w:spacing w:val="-4"/>
          <w:sz w:val="24"/>
        </w:rPr>
        <w:t> </w:t>
      </w:r>
      <w:r>
        <w:rPr>
          <w:sz w:val="24"/>
        </w:rPr>
        <w:t>Series, Department of Psychology, Northwestern University.</w:t>
      </w:r>
    </w:p>
    <w:p>
      <w:pPr>
        <w:pStyle w:val="BodyText"/>
      </w:pPr>
    </w:p>
    <w:p>
      <w:pPr>
        <w:pStyle w:val="ListParagraph"/>
        <w:numPr>
          <w:ilvl w:val="0"/>
          <w:numId w:val="4"/>
        </w:numPr>
        <w:tabs>
          <w:tab w:pos="1080" w:val="left" w:leader="none"/>
        </w:tabs>
        <w:spacing w:line="240" w:lineRule="auto" w:before="0" w:after="0"/>
        <w:ind w:left="1080" w:right="780" w:hanging="360"/>
        <w:jc w:val="left"/>
        <w:rPr>
          <w:sz w:val="24"/>
        </w:rPr>
      </w:pPr>
      <w:r>
        <w:rPr>
          <w:sz w:val="24"/>
        </w:rPr>
        <w:t>Everett,</w:t>
      </w:r>
      <w:r>
        <w:rPr>
          <w:spacing w:val="-4"/>
          <w:sz w:val="24"/>
        </w:rPr>
        <w:t> </w:t>
      </w:r>
      <w:r>
        <w:rPr>
          <w:sz w:val="24"/>
        </w:rPr>
        <w:t>Bethany</w:t>
      </w:r>
      <w:r>
        <w:rPr>
          <w:spacing w:val="-4"/>
          <w:sz w:val="24"/>
        </w:rPr>
        <w:t> </w:t>
      </w:r>
      <w:r>
        <w:rPr>
          <w:sz w:val="24"/>
        </w:rPr>
        <w:t>G.</w:t>
      </w:r>
      <w:r>
        <w:rPr>
          <w:spacing w:val="-5"/>
          <w:sz w:val="24"/>
        </w:rPr>
        <w:t> </w:t>
      </w:r>
      <w:r>
        <w:rPr>
          <w:sz w:val="24"/>
        </w:rPr>
        <w:t>(2015)</w:t>
      </w:r>
      <w:r>
        <w:rPr>
          <w:spacing w:val="-4"/>
          <w:sz w:val="24"/>
        </w:rPr>
        <w:t> </w:t>
      </w:r>
      <w:r>
        <w:rPr>
          <w:sz w:val="24"/>
        </w:rPr>
        <w:t>“Stigma</w:t>
      </w:r>
      <w:r>
        <w:rPr>
          <w:spacing w:val="-5"/>
          <w:sz w:val="24"/>
        </w:rPr>
        <w:t> </w:t>
      </w:r>
      <w:r>
        <w:rPr>
          <w:sz w:val="24"/>
        </w:rPr>
        <w:t>Management</w:t>
      </w:r>
      <w:r>
        <w:rPr>
          <w:spacing w:val="-4"/>
          <w:sz w:val="24"/>
        </w:rPr>
        <w:t> </w:t>
      </w:r>
      <w:r>
        <w:rPr>
          <w:sz w:val="24"/>
        </w:rPr>
        <w:t>and</w:t>
      </w:r>
      <w:r>
        <w:rPr>
          <w:spacing w:val="-4"/>
          <w:sz w:val="24"/>
        </w:rPr>
        <w:t> </w:t>
      </w:r>
      <w:r>
        <w:rPr>
          <w:sz w:val="24"/>
        </w:rPr>
        <w:t>Sexual</w:t>
      </w:r>
      <w:r>
        <w:rPr>
          <w:spacing w:val="-4"/>
          <w:sz w:val="24"/>
        </w:rPr>
        <w:t> </w:t>
      </w:r>
      <w:r>
        <w:rPr>
          <w:sz w:val="24"/>
        </w:rPr>
        <w:t>Minority</w:t>
      </w:r>
      <w:r>
        <w:rPr>
          <w:spacing w:val="-4"/>
          <w:sz w:val="24"/>
        </w:rPr>
        <w:t> </w:t>
      </w:r>
      <w:r>
        <w:rPr>
          <w:sz w:val="24"/>
        </w:rPr>
        <w:t>Teen</w:t>
      </w:r>
      <w:r>
        <w:rPr>
          <w:spacing w:val="-4"/>
          <w:sz w:val="24"/>
        </w:rPr>
        <w:t> </w:t>
      </w:r>
      <w:r>
        <w:rPr>
          <w:sz w:val="24"/>
        </w:rPr>
        <w:t>Pregnancy.” Community &amp; Prevention Research Program, Department of Psychology, University of Illinois at Chicago.</w:t>
      </w:r>
    </w:p>
    <w:p>
      <w:pPr>
        <w:pStyle w:val="BodyText"/>
      </w:pPr>
    </w:p>
    <w:p>
      <w:pPr>
        <w:pStyle w:val="ListParagraph"/>
        <w:numPr>
          <w:ilvl w:val="0"/>
          <w:numId w:val="4"/>
        </w:numPr>
        <w:tabs>
          <w:tab w:pos="1080" w:val="left" w:leader="none"/>
        </w:tabs>
        <w:spacing w:line="240" w:lineRule="auto" w:before="0" w:after="0"/>
        <w:ind w:left="1080" w:right="906" w:hanging="360"/>
        <w:jc w:val="left"/>
        <w:rPr>
          <w:sz w:val="24"/>
        </w:rPr>
      </w:pPr>
      <w:r>
        <w:rPr>
          <w:sz w:val="24"/>
        </w:rPr>
        <w:t>Everett, Bethany G. (2013) “Pathways to Sexual Minority Teen Pregnancy: Stigma Management</w:t>
      </w:r>
      <w:r>
        <w:rPr>
          <w:spacing w:val="-3"/>
          <w:sz w:val="24"/>
        </w:rPr>
        <w:t> </w:t>
      </w:r>
      <w:r>
        <w:rPr>
          <w:sz w:val="24"/>
        </w:rPr>
        <w:t>and</w:t>
      </w:r>
      <w:r>
        <w:rPr>
          <w:spacing w:val="-3"/>
          <w:sz w:val="24"/>
        </w:rPr>
        <w:t> </w:t>
      </w:r>
      <w:r>
        <w:rPr>
          <w:sz w:val="24"/>
        </w:rPr>
        <w:t>the</w:t>
      </w:r>
      <w:r>
        <w:rPr>
          <w:spacing w:val="-4"/>
          <w:sz w:val="24"/>
        </w:rPr>
        <w:t> </w:t>
      </w:r>
      <w:r>
        <w:rPr>
          <w:sz w:val="24"/>
        </w:rPr>
        <w:t>Role</w:t>
      </w:r>
      <w:r>
        <w:rPr>
          <w:spacing w:val="-4"/>
          <w:sz w:val="24"/>
        </w:rPr>
        <w:t> </w:t>
      </w:r>
      <w:r>
        <w:rPr>
          <w:sz w:val="24"/>
        </w:rPr>
        <w:t>of</w:t>
      </w:r>
      <w:r>
        <w:rPr>
          <w:spacing w:val="-3"/>
          <w:sz w:val="24"/>
        </w:rPr>
        <w:t> </w:t>
      </w:r>
      <w:r>
        <w:rPr>
          <w:sz w:val="24"/>
        </w:rPr>
        <w:t>Space.”</w:t>
      </w:r>
      <w:r>
        <w:rPr>
          <w:spacing w:val="-4"/>
          <w:sz w:val="24"/>
        </w:rPr>
        <w:t> </w:t>
      </w:r>
      <w:r>
        <w:rPr>
          <w:sz w:val="24"/>
        </w:rPr>
        <w:t>City,</w:t>
      </w:r>
      <w:r>
        <w:rPr>
          <w:spacing w:val="-3"/>
          <w:sz w:val="24"/>
        </w:rPr>
        <w:t> </w:t>
      </w:r>
      <w:r>
        <w:rPr>
          <w:sz w:val="24"/>
        </w:rPr>
        <w:t>Space,</w:t>
      </w:r>
      <w:r>
        <w:rPr>
          <w:spacing w:val="-3"/>
          <w:sz w:val="24"/>
        </w:rPr>
        <w:t> </w:t>
      </w:r>
      <w:r>
        <w:rPr>
          <w:sz w:val="24"/>
        </w:rPr>
        <w:t>and</w:t>
      </w:r>
      <w:r>
        <w:rPr>
          <w:spacing w:val="-3"/>
          <w:sz w:val="24"/>
        </w:rPr>
        <w:t> </w:t>
      </w:r>
      <w:r>
        <w:rPr>
          <w:sz w:val="24"/>
        </w:rPr>
        <w:t>Society</w:t>
      </w:r>
      <w:r>
        <w:rPr>
          <w:spacing w:val="-3"/>
          <w:sz w:val="24"/>
        </w:rPr>
        <w:t> </w:t>
      </w:r>
      <w:r>
        <w:rPr>
          <w:sz w:val="24"/>
        </w:rPr>
        <w:t>Workshop.</w:t>
      </w:r>
      <w:r>
        <w:rPr>
          <w:spacing w:val="-3"/>
          <w:sz w:val="24"/>
        </w:rPr>
        <w:t> </w:t>
      </w:r>
      <w:r>
        <w:rPr>
          <w:sz w:val="24"/>
        </w:rPr>
        <w:t>University</w:t>
      </w:r>
      <w:r>
        <w:rPr>
          <w:spacing w:val="-3"/>
          <w:sz w:val="24"/>
        </w:rPr>
        <w:t> </w:t>
      </w:r>
      <w:r>
        <w:rPr>
          <w:sz w:val="24"/>
        </w:rPr>
        <w:t>of </w:t>
      </w:r>
      <w:r>
        <w:rPr>
          <w:spacing w:val="-2"/>
          <w:sz w:val="24"/>
        </w:rPr>
        <w:t>Chicago.</w:t>
      </w:r>
    </w:p>
    <w:p>
      <w:pPr>
        <w:pStyle w:val="BodyText"/>
      </w:pPr>
    </w:p>
    <w:p>
      <w:pPr>
        <w:pStyle w:val="ListParagraph"/>
        <w:numPr>
          <w:ilvl w:val="0"/>
          <w:numId w:val="4"/>
        </w:numPr>
        <w:tabs>
          <w:tab w:pos="1080" w:val="left" w:leader="none"/>
        </w:tabs>
        <w:spacing w:line="242" w:lineRule="auto" w:before="0" w:after="0"/>
        <w:ind w:left="1080" w:right="1086" w:hanging="360"/>
        <w:jc w:val="left"/>
        <w:rPr>
          <w:sz w:val="24"/>
        </w:rPr>
      </w:pPr>
      <w:r>
        <w:rPr>
          <w:sz w:val="24"/>
        </w:rPr>
        <w:t>Everett,</w:t>
      </w:r>
      <w:r>
        <w:rPr>
          <w:spacing w:val="-4"/>
          <w:sz w:val="24"/>
        </w:rPr>
        <w:t> </w:t>
      </w:r>
      <w:r>
        <w:rPr>
          <w:sz w:val="24"/>
        </w:rPr>
        <w:t>Bethany</w:t>
      </w:r>
      <w:r>
        <w:rPr>
          <w:spacing w:val="-5"/>
          <w:sz w:val="24"/>
        </w:rPr>
        <w:t> </w:t>
      </w:r>
      <w:r>
        <w:rPr>
          <w:sz w:val="24"/>
        </w:rPr>
        <w:t>G.</w:t>
      </w:r>
      <w:r>
        <w:rPr>
          <w:spacing w:val="-4"/>
          <w:sz w:val="24"/>
        </w:rPr>
        <w:t> </w:t>
      </w:r>
      <w:r>
        <w:rPr>
          <w:sz w:val="24"/>
        </w:rPr>
        <w:t>(2013)</w:t>
      </w:r>
      <w:r>
        <w:rPr>
          <w:spacing w:val="-4"/>
          <w:sz w:val="24"/>
        </w:rPr>
        <w:t> </w:t>
      </w:r>
      <w:r>
        <w:rPr>
          <w:sz w:val="24"/>
        </w:rPr>
        <w:t>“Strategies</w:t>
      </w:r>
      <w:r>
        <w:rPr>
          <w:spacing w:val="-4"/>
          <w:sz w:val="24"/>
        </w:rPr>
        <w:t> </w:t>
      </w:r>
      <w:r>
        <w:rPr>
          <w:sz w:val="24"/>
        </w:rPr>
        <w:t>for</w:t>
      </w:r>
      <w:r>
        <w:rPr>
          <w:spacing w:val="-4"/>
          <w:sz w:val="24"/>
        </w:rPr>
        <w:t> </w:t>
      </w:r>
      <w:r>
        <w:rPr>
          <w:sz w:val="24"/>
        </w:rPr>
        <w:t>the</w:t>
      </w:r>
      <w:r>
        <w:rPr>
          <w:spacing w:val="-5"/>
          <w:sz w:val="24"/>
        </w:rPr>
        <w:t> </w:t>
      </w:r>
      <w:r>
        <w:rPr>
          <w:sz w:val="24"/>
        </w:rPr>
        <w:t>Job</w:t>
      </w:r>
      <w:r>
        <w:rPr>
          <w:spacing w:val="-4"/>
          <w:sz w:val="24"/>
        </w:rPr>
        <w:t> </w:t>
      </w:r>
      <w:r>
        <w:rPr>
          <w:sz w:val="24"/>
        </w:rPr>
        <w:t>Market.”</w:t>
      </w:r>
      <w:r>
        <w:rPr>
          <w:spacing w:val="-5"/>
          <w:sz w:val="24"/>
        </w:rPr>
        <w:t> </w:t>
      </w:r>
      <w:r>
        <w:rPr>
          <w:sz w:val="24"/>
        </w:rPr>
        <w:t>Department</w:t>
      </w:r>
      <w:r>
        <w:rPr>
          <w:spacing w:val="-4"/>
          <w:sz w:val="24"/>
        </w:rPr>
        <w:t> </w:t>
      </w:r>
      <w:r>
        <w:rPr>
          <w:sz w:val="24"/>
        </w:rPr>
        <w:t>of</w:t>
      </w:r>
      <w:r>
        <w:rPr>
          <w:spacing w:val="-4"/>
          <w:sz w:val="24"/>
        </w:rPr>
        <w:t> </w:t>
      </w:r>
      <w:r>
        <w:rPr>
          <w:sz w:val="24"/>
        </w:rPr>
        <w:t>Sociology, University of Illinois at Chicago.</w:t>
      </w:r>
    </w:p>
    <w:p>
      <w:pPr>
        <w:pStyle w:val="ListParagraph"/>
        <w:numPr>
          <w:ilvl w:val="0"/>
          <w:numId w:val="4"/>
        </w:numPr>
        <w:tabs>
          <w:tab w:pos="1080" w:val="left" w:leader="none"/>
        </w:tabs>
        <w:spacing w:line="237" w:lineRule="auto" w:before="276" w:after="0"/>
        <w:ind w:left="1080" w:right="1320" w:hanging="360"/>
        <w:jc w:val="left"/>
        <w:rPr>
          <w:sz w:val="24"/>
        </w:rPr>
      </w:pPr>
      <w:r>
        <w:rPr>
          <w:sz w:val="24"/>
        </w:rPr>
        <w:t>Everett,</w:t>
      </w:r>
      <w:r>
        <w:rPr>
          <w:spacing w:val="-4"/>
          <w:sz w:val="24"/>
        </w:rPr>
        <w:t> </w:t>
      </w:r>
      <w:r>
        <w:rPr>
          <w:sz w:val="24"/>
        </w:rPr>
        <w:t>Bethany</w:t>
      </w:r>
      <w:r>
        <w:rPr>
          <w:spacing w:val="-5"/>
          <w:sz w:val="24"/>
        </w:rPr>
        <w:t> </w:t>
      </w:r>
      <w:r>
        <w:rPr>
          <w:sz w:val="24"/>
        </w:rPr>
        <w:t>G.</w:t>
      </w:r>
      <w:r>
        <w:rPr>
          <w:spacing w:val="-4"/>
          <w:sz w:val="24"/>
        </w:rPr>
        <w:t> </w:t>
      </w:r>
      <w:r>
        <w:rPr>
          <w:sz w:val="24"/>
        </w:rPr>
        <w:t>(2012)</w:t>
      </w:r>
      <w:r>
        <w:rPr>
          <w:spacing w:val="-4"/>
          <w:sz w:val="24"/>
        </w:rPr>
        <w:t> </w:t>
      </w:r>
      <w:r>
        <w:rPr>
          <w:sz w:val="24"/>
        </w:rPr>
        <w:t>“Grant</w:t>
      </w:r>
      <w:r>
        <w:rPr>
          <w:spacing w:val="-4"/>
          <w:sz w:val="24"/>
        </w:rPr>
        <w:t> </w:t>
      </w:r>
      <w:r>
        <w:rPr>
          <w:sz w:val="24"/>
        </w:rPr>
        <w:t>Writing</w:t>
      </w:r>
      <w:r>
        <w:rPr>
          <w:spacing w:val="-4"/>
          <w:sz w:val="24"/>
        </w:rPr>
        <w:t> </w:t>
      </w:r>
      <w:r>
        <w:rPr>
          <w:sz w:val="24"/>
        </w:rPr>
        <w:t>for</w:t>
      </w:r>
      <w:r>
        <w:rPr>
          <w:spacing w:val="-4"/>
          <w:sz w:val="24"/>
        </w:rPr>
        <w:t> </w:t>
      </w:r>
      <w:r>
        <w:rPr>
          <w:sz w:val="24"/>
        </w:rPr>
        <w:t>New</w:t>
      </w:r>
      <w:r>
        <w:rPr>
          <w:spacing w:val="-4"/>
          <w:sz w:val="24"/>
        </w:rPr>
        <w:t> </w:t>
      </w:r>
      <w:r>
        <w:rPr>
          <w:sz w:val="24"/>
        </w:rPr>
        <w:t>Investigators.”</w:t>
      </w:r>
      <w:r>
        <w:rPr>
          <w:spacing w:val="-5"/>
          <w:sz w:val="24"/>
        </w:rPr>
        <w:t> </w:t>
      </w:r>
      <w:r>
        <w:rPr>
          <w:sz w:val="24"/>
        </w:rPr>
        <w:t>Office</w:t>
      </w:r>
      <w:r>
        <w:rPr>
          <w:spacing w:val="-5"/>
          <w:sz w:val="24"/>
        </w:rPr>
        <w:t> </w:t>
      </w:r>
      <w:r>
        <w:rPr>
          <w:sz w:val="24"/>
        </w:rPr>
        <w:t>of</w:t>
      </w:r>
      <w:r>
        <w:rPr>
          <w:spacing w:val="-4"/>
          <w:sz w:val="24"/>
        </w:rPr>
        <w:t> </w:t>
      </w:r>
      <w:r>
        <w:rPr>
          <w:sz w:val="24"/>
        </w:rPr>
        <w:t>Social Science Research, University of Illinois at Chicago.</w:t>
      </w:r>
    </w:p>
    <w:p>
      <w:pPr>
        <w:pStyle w:val="ListParagraph"/>
        <w:spacing w:after="0" w:line="237" w:lineRule="auto"/>
        <w:jc w:val="left"/>
        <w:rPr>
          <w:sz w:val="24"/>
        </w:rPr>
        <w:sectPr>
          <w:pgSz w:w="12240" w:h="15840"/>
          <w:pgMar w:header="0" w:footer="787" w:top="1360" w:bottom="980" w:left="1080" w:right="720"/>
        </w:sectPr>
      </w:pPr>
    </w:p>
    <w:p>
      <w:pPr>
        <w:spacing w:line="29" w:lineRule="exact"/>
        <w:ind w:left="261" w:right="0" w:firstLine="0"/>
        <w:rPr>
          <w:position w:val="0"/>
          <w:sz w:val="2"/>
        </w:rPr>
      </w:pPr>
      <w:r>
        <w:rPr>
          <w:position w:val="0"/>
          <w:sz w:val="2"/>
        </w:rPr>
        <mc:AlternateContent>
          <mc:Choice Requires="wps">
            <w:drawing>
              <wp:inline distT="0" distB="0" distL="0" distR="0">
                <wp:extent cx="6363335" cy="43815"/>
                <wp:effectExtent l="19050" t="9525" r="8889" b="13334"/>
                <wp:docPr id="12" name="Group 12"/>
                <wp:cNvGraphicFramePr>
                  <a:graphicFrameLocks/>
                </wp:cNvGraphicFramePr>
                <a:graphic>
                  <a:graphicData uri="http://schemas.microsoft.com/office/word/2010/wordprocessingGroup">
                    <wpg:wgp>
                      <wpg:cNvPr id="12" name="Group 12"/>
                      <wpg:cNvGrpSpPr/>
                      <wpg:grpSpPr>
                        <a:xfrm>
                          <a:off x="0" y="0"/>
                          <a:ext cx="6363335" cy="43815"/>
                          <a:chExt cx="6363335" cy="43815"/>
                        </a:xfrm>
                      </wpg:grpSpPr>
                      <wps:wsp>
                        <wps:cNvPr id="13" name="Graphic 13"/>
                        <wps:cNvSpPr/>
                        <wps:spPr>
                          <a:xfrm>
                            <a:off x="12700" y="12700"/>
                            <a:ext cx="6337935" cy="18415"/>
                          </a:xfrm>
                          <a:custGeom>
                            <a:avLst/>
                            <a:gdLst/>
                            <a:ahLst/>
                            <a:cxnLst/>
                            <a:rect l="l" t="t" r="r" b="b"/>
                            <a:pathLst>
                              <a:path w="6337935" h="18415">
                                <a:moveTo>
                                  <a:pt x="0" y="18415"/>
                                </a:moveTo>
                                <a:lnTo>
                                  <a:pt x="6337935" y="0"/>
                                </a:lnTo>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1.05pt;height:3.45pt;mso-position-horizontal-relative:char;mso-position-vertical-relative:line" id="docshapegroup6" coordorigin="0,0" coordsize="10021,69">
                <v:line style="position:absolute" from="20,49" to="10001,20" stroked="true" strokeweight="2.0pt" strokecolor="#000000">
                  <v:stroke dashstyle="solid"/>
                </v:line>
              </v:group>
            </w:pict>
          </mc:Fallback>
        </mc:AlternateContent>
      </w:r>
      <w:r>
        <w:rPr>
          <w:position w:val="0"/>
          <w:sz w:val="2"/>
        </w:rPr>
      </w:r>
    </w:p>
    <w:p>
      <w:pPr>
        <w:pStyle w:val="Heading2"/>
        <w:spacing w:before="259"/>
      </w:pPr>
      <w:r>
        <w:rPr/>
        <w:t>TEACHING</w:t>
      </w:r>
      <w:r>
        <w:rPr>
          <w:spacing w:val="-2"/>
        </w:rPr>
        <w:t> </w:t>
      </w:r>
      <w:r>
        <w:rPr/>
        <w:t>and</w:t>
      </w:r>
      <w:r>
        <w:rPr>
          <w:spacing w:val="-1"/>
        </w:rPr>
        <w:t> </w:t>
      </w:r>
      <w:r>
        <w:rPr>
          <w:spacing w:val="-2"/>
        </w:rPr>
        <w:t>MENTORING</w:t>
      </w:r>
    </w:p>
    <w:p>
      <w:pPr>
        <w:pStyle w:val="BodyText"/>
        <w:rPr>
          <w:b/>
        </w:rPr>
      </w:pPr>
    </w:p>
    <w:p>
      <w:pPr>
        <w:pStyle w:val="BodyText"/>
        <w:tabs>
          <w:tab w:pos="3239" w:val="left" w:leader="none"/>
        </w:tabs>
        <w:spacing w:line="275" w:lineRule="exact"/>
        <w:ind w:left="360"/>
      </w:pPr>
      <w:r>
        <w:rPr>
          <w:u w:val="single"/>
        </w:rPr>
        <w:t>Undergraduate Courses: </w:t>
      </w:r>
      <w:r>
        <w:rPr>
          <w:u w:val="none"/>
        </w:rPr>
        <w:tab/>
        <w:t>Gender,</w:t>
      </w:r>
      <w:r>
        <w:rPr>
          <w:spacing w:val="-4"/>
          <w:u w:val="none"/>
        </w:rPr>
        <w:t> </w:t>
      </w:r>
      <w:r>
        <w:rPr>
          <w:u w:val="none"/>
        </w:rPr>
        <w:t>Sexuality,</w:t>
      </w:r>
      <w:r>
        <w:rPr>
          <w:spacing w:val="-2"/>
          <w:u w:val="none"/>
        </w:rPr>
        <w:t> </w:t>
      </w:r>
      <w:r>
        <w:rPr>
          <w:u w:val="none"/>
        </w:rPr>
        <w:t>and</w:t>
      </w:r>
      <w:r>
        <w:rPr>
          <w:spacing w:val="-1"/>
          <w:u w:val="none"/>
        </w:rPr>
        <w:t> </w:t>
      </w:r>
      <w:r>
        <w:rPr>
          <w:u w:val="none"/>
        </w:rPr>
        <w:t>Health;</w:t>
      </w:r>
      <w:r>
        <w:rPr>
          <w:spacing w:val="-2"/>
          <w:u w:val="none"/>
        </w:rPr>
        <w:t> </w:t>
      </w:r>
      <w:r>
        <w:rPr>
          <w:u w:val="none"/>
        </w:rPr>
        <w:t>Introduction</w:t>
      </w:r>
      <w:r>
        <w:rPr>
          <w:spacing w:val="-1"/>
          <w:u w:val="none"/>
        </w:rPr>
        <w:t> </w:t>
      </w:r>
      <w:r>
        <w:rPr>
          <w:u w:val="none"/>
        </w:rPr>
        <w:t>to</w:t>
      </w:r>
      <w:r>
        <w:rPr>
          <w:spacing w:val="-2"/>
          <w:u w:val="none"/>
        </w:rPr>
        <w:t> </w:t>
      </w:r>
      <w:r>
        <w:rPr>
          <w:u w:val="none"/>
        </w:rPr>
        <w:t>Social</w:t>
      </w:r>
      <w:r>
        <w:rPr>
          <w:spacing w:val="-1"/>
          <w:u w:val="none"/>
        </w:rPr>
        <w:t> </w:t>
      </w:r>
      <w:r>
        <w:rPr>
          <w:spacing w:val="-2"/>
          <w:u w:val="none"/>
        </w:rPr>
        <w:t>Statistics;</w:t>
      </w:r>
    </w:p>
    <w:p>
      <w:pPr>
        <w:pStyle w:val="BodyText"/>
        <w:spacing w:line="242" w:lineRule="auto"/>
        <w:ind w:left="3240" w:right="1325"/>
      </w:pPr>
      <w:r>
        <w:rPr/>
        <w:t>Social</w:t>
      </w:r>
      <w:r>
        <w:rPr>
          <w:spacing w:val="-6"/>
        </w:rPr>
        <w:t> </w:t>
      </w:r>
      <w:r>
        <w:rPr/>
        <w:t>Problems;</w:t>
      </w:r>
      <w:r>
        <w:rPr>
          <w:spacing w:val="-6"/>
        </w:rPr>
        <w:t> </w:t>
      </w:r>
      <w:r>
        <w:rPr/>
        <w:t>Sociology</w:t>
      </w:r>
      <w:r>
        <w:rPr>
          <w:spacing w:val="-6"/>
        </w:rPr>
        <w:t> </w:t>
      </w:r>
      <w:r>
        <w:rPr/>
        <w:t>of</w:t>
      </w:r>
      <w:r>
        <w:rPr>
          <w:spacing w:val="-6"/>
        </w:rPr>
        <w:t> </w:t>
      </w:r>
      <w:r>
        <w:rPr/>
        <w:t>Health</w:t>
      </w:r>
      <w:r>
        <w:rPr>
          <w:spacing w:val="-6"/>
        </w:rPr>
        <w:t> </w:t>
      </w:r>
      <w:r>
        <w:rPr/>
        <w:t>and</w:t>
      </w:r>
      <w:r>
        <w:rPr>
          <w:spacing w:val="-6"/>
        </w:rPr>
        <w:t> </w:t>
      </w:r>
      <w:r>
        <w:rPr/>
        <w:t>Ethics,</w:t>
      </w:r>
      <w:r>
        <w:rPr>
          <w:spacing w:val="-6"/>
        </w:rPr>
        <w:t> </w:t>
      </w:r>
      <w:r>
        <w:rPr/>
        <w:t>Social Epidemiology, Population and Society</w:t>
      </w:r>
    </w:p>
    <w:p>
      <w:pPr>
        <w:pStyle w:val="BodyText"/>
        <w:tabs>
          <w:tab w:pos="3239" w:val="left" w:leader="none"/>
        </w:tabs>
        <w:spacing w:line="275" w:lineRule="exact" w:before="272"/>
        <w:ind w:left="360"/>
      </w:pPr>
      <w:r>
        <w:rPr>
          <w:u w:val="single"/>
        </w:rPr>
        <w:t>Graduate</w:t>
      </w:r>
      <w:r>
        <w:rPr>
          <w:spacing w:val="-3"/>
          <w:u w:val="single"/>
        </w:rPr>
        <w:t> </w:t>
      </w:r>
      <w:r>
        <w:rPr>
          <w:spacing w:val="-2"/>
          <w:u w:val="single"/>
        </w:rPr>
        <w:t>Courses:</w:t>
      </w:r>
      <w:r>
        <w:rPr>
          <w:u w:val="none"/>
        </w:rPr>
        <w:tab/>
        <w:t>Gender,</w:t>
      </w:r>
      <w:r>
        <w:rPr>
          <w:spacing w:val="-4"/>
          <w:u w:val="none"/>
        </w:rPr>
        <w:t> </w:t>
      </w:r>
      <w:r>
        <w:rPr>
          <w:u w:val="none"/>
        </w:rPr>
        <w:t>Sexuality,</w:t>
      </w:r>
      <w:r>
        <w:rPr>
          <w:spacing w:val="-2"/>
          <w:u w:val="none"/>
        </w:rPr>
        <w:t> </w:t>
      </w:r>
      <w:r>
        <w:rPr>
          <w:u w:val="none"/>
        </w:rPr>
        <w:t>and</w:t>
      </w:r>
      <w:r>
        <w:rPr>
          <w:spacing w:val="-2"/>
          <w:u w:val="none"/>
        </w:rPr>
        <w:t> </w:t>
      </w:r>
      <w:r>
        <w:rPr>
          <w:u w:val="none"/>
        </w:rPr>
        <w:t>Health;</w:t>
      </w:r>
      <w:r>
        <w:rPr>
          <w:spacing w:val="-2"/>
          <w:u w:val="none"/>
        </w:rPr>
        <w:t> </w:t>
      </w:r>
      <w:r>
        <w:rPr>
          <w:u w:val="none"/>
        </w:rPr>
        <w:t>Advanced</w:t>
      </w:r>
      <w:r>
        <w:rPr>
          <w:spacing w:val="-2"/>
          <w:u w:val="none"/>
        </w:rPr>
        <w:t> </w:t>
      </w:r>
      <w:r>
        <w:rPr>
          <w:u w:val="none"/>
        </w:rPr>
        <w:t>Social</w:t>
      </w:r>
      <w:r>
        <w:rPr>
          <w:spacing w:val="-2"/>
          <w:u w:val="none"/>
        </w:rPr>
        <w:t> Statistics;</w:t>
      </w:r>
    </w:p>
    <w:p>
      <w:pPr>
        <w:pStyle w:val="BodyText"/>
        <w:tabs>
          <w:tab w:pos="3239" w:val="left" w:leader="none"/>
        </w:tabs>
        <w:spacing w:line="480" w:lineRule="auto"/>
        <w:ind w:left="360" w:right="2238" w:firstLine="2880"/>
      </w:pPr>
      <w:r>
        <w:rPr/>
        <w:t>Introduction</w:t>
      </w:r>
      <w:r>
        <w:rPr>
          <w:spacing w:val="-8"/>
        </w:rPr>
        <w:t> </w:t>
      </w:r>
      <w:r>
        <w:rPr/>
        <w:t>to</w:t>
      </w:r>
      <w:r>
        <w:rPr>
          <w:spacing w:val="-8"/>
        </w:rPr>
        <w:t> </w:t>
      </w:r>
      <w:r>
        <w:rPr/>
        <w:t>Social</w:t>
      </w:r>
      <w:r>
        <w:rPr>
          <w:spacing w:val="-8"/>
        </w:rPr>
        <w:t> </w:t>
      </w:r>
      <w:r>
        <w:rPr/>
        <w:t>Statistics,</w:t>
      </w:r>
      <w:r>
        <w:rPr>
          <w:spacing w:val="-8"/>
        </w:rPr>
        <w:t> </w:t>
      </w:r>
      <w:r>
        <w:rPr/>
        <w:t>Medical</w:t>
      </w:r>
      <w:r>
        <w:rPr>
          <w:spacing w:val="-8"/>
        </w:rPr>
        <w:t> </w:t>
      </w:r>
      <w:r>
        <w:rPr/>
        <w:t>Sociology </w:t>
      </w:r>
      <w:r>
        <w:rPr>
          <w:u w:val="single"/>
        </w:rPr>
        <w:t>Related Experience:</w:t>
      </w:r>
      <w:r>
        <w:rPr>
          <w:u w:val="none"/>
        </w:rPr>
        <w:tab/>
        <w:t>Propensity Score Matching Workshop</w:t>
      </w:r>
    </w:p>
    <w:p>
      <w:pPr>
        <w:pStyle w:val="BodyText"/>
        <w:ind w:left="360" w:right="812"/>
      </w:pPr>
      <w:r>
        <w:rPr>
          <w:u w:val="single"/>
        </w:rPr>
        <w:t>Pre-Dissertation Advisor:</w:t>
      </w:r>
      <w:r>
        <w:rPr>
          <w:spacing w:val="40"/>
          <w:u w:val="none"/>
        </w:rPr>
        <w:t> </w:t>
      </w:r>
      <w:r>
        <w:rPr>
          <w:u w:val="none"/>
        </w:rPr>
        <w:t>Sage Kim (2012-2015, UIC), Regina Pessagno (2012-2015, UIC), Sarah Steele (2013-2015, UIC), Katharine McCabe (2012-2015, UIC). Maia Roberson (2015-Present,</w:t>
      </w:r>
      <w:r>
        <w:rPr>
          <w:spacing w:val="-4"/>
          <w:u w:val="none"/>
        </w:rPr>
        <w:t> </w:t>
      </w:r>
      <w:r>
        <w:rPr>
          <w:u w:val="none"/>
        </w:rPr>
        <w:t>Utah);</w:t>
      </w:r>
      <w:r>
        <w:rPr>
          <w:spacing w:val="-4"/>
          <w:u w:val="none"/>
        </w:rPr>
        <w:t> </w:t>
      </w:r>
      <w:r>
        <w:rPr>
          <w:u w:val="none"/>
        </w:rPr>
        <w:t>Virginia</w:t>
      </w:r>
      <w:r>
        <w:rPr>
          <w:spacing w:val="-5"/>
          <w:u w:val="none"/>
        </w:rPr>
        <w:t> </w:t>
      </w:r>
      <w:r>
        <w:rPr>
          <w:u w:val="none"/>
        </w:rPr>
        <w:t>Jenkins</w:t>
      </w:r>
      <w:r>
        <w:rPr>
          <w:spacing w:val="-4"/>
          <w:u w:val="none"/>
        </w:rPr>
        <w:t> </w:t>
      </w:r>
      <w:r>
        <w:rPr>
          <w:u w:val="none"/>
        </w:rPr>
        <w:t>(2017-present,</w:t>
      </w:r>
      <w:r>
        <w:rPr>
          <w:spacing w:val="-4"/>
          <w:u w:val="none"/>
        </w:rPr>
        <w:t> </w:t>
      </w:r>
      <w:r>
        <w:rPr>
          <w:u w:val="none"/>
        </w:rPr>
        <w:t>Utah),</w:t>
      </w:r>
      <w:r>
        <w:rPr>
          <w:spacing w:val="-4"/>
          <w:u w:val="none"/>
        </w:rPr>
        <w:t> </w:t>
      </w:r>
      <w:r>
        <w:rPr>
          <w:u w:val="none"/>
        </w:rPr>
        <w:t>Mindy</w:t>
      </w:r>
      <w:r>
        <w:rPr>
          <w:spacing w:val="-4"/>
          <w:u w:val="none"/>
        </w:rPr>
        <w:t> </w:t>
      </w:r>
      <w:r>
        <w:rPr>
          <w:u w:val="none"/>
        </w:rPr>
        <w:t>Steadman</w:t>
      </w:r>
      <w:r>
        <w:rPr>
          <w:spacing w:val="-4"/>
          <w:u w:val="none"/>
        </w:rPr>
        <w:t> </w:t>
      </w:r>
      <w:r>
        <w:rPr>
          <w:u w:val="none"/>
        </w:rPr>
        <w:t>(2019-2022,</w:t>
      </w:r>
      <w:r>
        <w:rPr>
          <w:spacing w:val="-4"/>
          <w:u w:val="none"/>
        </w:rPr>
        <w:t> </w:t>
      </w:r>
      <w:r>
        <w:rPr>
          <w:u w:val="none"/>
        </w:rPr>
        <w:t>Utah),</w:t>
      </w:r>
      <w:r>
        <w:rPr>
          <w:spacing w:val="-4"/>
          <w:u w:val="none"/>
        </w:rPr>
        <w:t> </w:t>
      </w:r>
      <w:r>
        <w:rPr>
          <w:u w:val="none"/>
        </w:rPr>
        <w:t>Zoe Bergman (2022-present, Utah)</w:t>
      </w:r>
    </w:p>
    <w:p>
      <w:pPr>
        <w:pStyle w:val="BodyText"/>
        <w:spacing w:before="1"/>
      </w:pPr>
    </w:p>
    <w:p>
      <w:pPr>
        <w:pStyle w:val="BodyText"/>
        <w:spacing w:line="275" w:lineRule="exact" w:before="1"/>
        <w:ind w:left="360"/>
      </w:pPr>
      <w:r>
        <w:rPr>
          <w:u w:val="single"/>
        </w:rPr>
        <w:t>Dissertation</w:t>
      </w:r>
      <w:r>
        <w:rPr>
          <w:spacing w:val="-2"/>
          <w:u w:val="single"/>
        </w:rPr>
        <w:t> </w:t>
      </w:r>
      <w:r>
        <w:rPr>
          <w:u w:val="single"/>
        </w:rPr>
        <w:t>Committee</w:t>
      </w:r>
      <w:r>
        <w:rPr>
          <w:spacing w:val="-2"/>
          <w:u w:val="single"/>
        </w:rPr>
        <w:t> Member:</w:t>
      </w:r>
    </w:p>
    <w:p>
      <w:pPr>
        <w:pStyle w:val="BodyText"/>
        <w:ind w:left="1080" w:right="725"/>
      </w:pPr>
      <w:r>
        <w:rPr>
          <w:b/>
        </w:rPr>
        <w:t>University</w:t>
      </w:r>
      <w:r>
        <w:rPr>
          <w:b/>
          <w:spacing w:val="-5"/>
        </w:rPr>
        <w:t> </w:t>
      </w:r>
      <w:r>
        <w:rPr>
          <w:b/>
        </w:rPr>
        <w:t>of</w:t>
      </w:r>
      <w:r>
        <w:rPr>
          <w:b/>
          <w:spacing w:val="-5"/>
        </w:rPr>
        <w:t> </w:t>
      </w:r>
      <w:r>
        <w:rPr>
          <w:b/>
        </w:rPr>
        <w:t>Utah:</w:t>
      </w:r>
      <w:r>
        <w:rPr>
          <w:b/>
          <w:spacing w:val="-5"/>
        </w:rPr>
        <w:t> </w:t>
      </w:r>
      <w:r>
        <w:rPr>
          <w:i/>
        </w:rPr>
        <w:t>Sociology</w:t>
      </w:r>
      <w:r>
        <w:rPr/>
        <w:t>:</w:t>
      </w:r>
      <w:r>
        <w:rPr>
          <w:spacing w:val="-5"/>
        </w:rPr>
        <w:t> </w:t>
      </w:r>
      <w:r>
        <w:rPr/>
        <w:t>Virginia</w:t>
      </w:r>
      <w:r>
        <w:rPr>
          <w:spacing w:val="-6"/>
        </w:rPr>
        <w:t> </w:t>
      </w:r>
      <w:r>
        <w:rPr/>
        <w:t>Jenkins</w:t>
      </w:r>
      <w:r>
        <w:rPr>
          <w:spacing w:val="-5"/>
        </w:rPr>
        <w:t> </w:t>
      </w:r>
      <w:r>
        <w:rPr/>
        <w:t>(2017-Present),</w:t>
      </w:r>
      <w:r>
        <w:rPr>
          <w:spacing w:val="-5"/>
        </w:rPr>
        <w:t> </w:t>
      </w:r>
      <w:r>
        <w:rPr/>
        <w:t>Mindy</w:t>
      </w:r>
      <w:r>
        <w:rPr>
          <w:spacing w:val="-5"/>
        </w:rPr>
        <w:t> </w:t>
      </w:r>
      <w:r>
        <w:rPr/>
        <w:t>Steadman</w:t>
      </w:r>
      <w:r>
        <w:rPr>
          <w:spacing w:val="-5"/>
        </w:rPr>
        <w:t> </w:t>
      </w:r>
      <w:r>
        <w:rPr/>
        <w:t>(2017-2022), Lupe Aguilera (2017-2021), Anita Pascoe (2016-2018), Natalie Blanton (2019-present); </w:t>
      </w:r>
      <w:r>
        <w:rPr>
          <w:i/>
        </w:rPr>
        <w:t>Psychology </w:t>
      </w:r>
      <w:r>
        <w:rPr/>
        <w:t>Parisa Kaliush (2020-Present), Jenna Alley (2020-2022)</w:t>
      </w:r>
    </w:p>
    <w:p>
      <w:pPr>
        <w:spacing w:line="242" w:lineRule="auto" w:before="275"/>
        <w:ind w:left="1080" w:right="745" w:firstLine="0"/>
        <w:jc w:val="left"/>
        <w:rPr>
          <w:sz w:val="24"/>
        </w:rPr>
      </w:pPr>
      <w:r>
        <w:rPr>
          <w:b/>
          <w:sz w:val="24"/>
        </w:rPr>
        <w:t>Columbia</w:t>
      </w:r>
      <w:r>
        <w:rPr>
          <w:b/>
          <w:spacing w:val="-4"/>
          <w:sz w:val="24"/>
        </w:rPr>
        <w:t> </w:t>
      </w:r>
      <w:r>
        <w:rPr>
          <w:b/>
          <w:sz w:val="24"/>
        </w:rPr>
        <w:t>University:</w:t>
      </w:r>
      <w:r>
        <w:rPr>
          <w:b/>
          <w:spacing w:val="-4"/>
          <w:sz w:val="24"/>
        </w:rPr>
        <w:t> </w:t>
      </w:r>
      <w:r>
        <w:rPr>
          <w:i/>
          <w:sz w:val="24"/>
        </w:rPr>
        <w:t>College</w:t>
      </w:r>
      <w:r>
        <w:rPr>
          <w:i/>
          <w:spacing w:val="-5"/>
          <w:sz w:val="24"/>
        </w:rPr>
        <w:t> </w:t>
      </w:r>
      <w:r>
        <w:rPr>
          <w:i/>
          <w:sz w:val="24"/>
        </w:rPr>
        <w:t>of</w:t>
      </w:r>
      <w:r>
        <w:rPr>
          <w:i/>
          <w:spacing w:val="-4"/>
          <w:sz w:val="24"/>
        </w:rPr>
        <w:t> </w:t>
      </w:r>
      <w:r>
        <w:rPr>
          <w:i/>
          <w:sz w:val="24"/>
        </w:rPr>
        <w:t>Nursing:</w:t>
      </w:r>
      <w:r>
        <w:rPr>
          <w:i/>
          <w:spacing w:val="-5"/>
          <w:sz w:val="24"/>
        </w:rPr>
        <w:t> </w:t>
      </w:r>
      <w:r>
        <w:rPr>
          <w:sz w:val="24"/>
        </w:rPr>
        <w:t>Sarah</w:t>
      </w:r>
      <w:r>
        <w:rPr>
          <w:spacing w:val="-4"/>
          <w:sz w:val="24"/>
        </w:rPr>
        <w:t> </w:t>
      </w:r>
      <w:r>
        <w:rPr>
          <w:sz w:val="24"/>
        </w:rPr>
        <w:t>Zollweg</w:t>
      </w:r>
      <w:r>
        <w:rPr>
          <w:spacing w:val="-4"/>
          <w:sz w:val="24"/>
        </w:rPr>
        <w:t> </w:t>
      </w:r>
      <w:r>
        <w:rPr>
          <w:sz w:val="24"/>
        </w:rPr>
        <w:t>(2021-2023),</w:t>
      </w:r>
      <w:r>
        <w:rPr>
          <w:spacing w:val="-4"/>
          <w:sz w:val="24"/>
        </w:rPr>
        <w:t> </w:t>
      </w:r>
      <w:r>
        <w:rPr>
          <w:sz w:val="24"/>
        </w:rPr>
        <w:t>Yashika</w:t>
      </w:r>
      <w:r>
        <w:rPr>
          <w:spacing w:val="-5"/>
          <w:sz w:val="24"/>
        </w:rPr>
        <w:t> </w:t>
      </w:r>
      <w:r>
        <w:rPr>
          <w:sz w:val="24"/>
        </w:rPr>
        <w:t>Sharma </w:t>
      </w:r>
      <w:r>
        <w:rPr>
          <w:spacing w:val="-2"/>
          <w:sz w:val="24"/>
        </w:rPr>
        <w:t>(2023-2024)</w:t>
      </w:r>
    </w:p>
    <w:p>
      <w:pPr>
        <w:spacing w:line="237" w:lineRule="auto" w:before="275"/>
        <w:ind w:left="1080" w:right="832" w:firstLine="0"/>
        <w:jc w:val="left"/>
        <w:rPr>
          <w:sz w:val="24"/>
        </w:rPr>
      </w:pPr>
      <w:r>
        <w:rPr>
          <w:b/>
          <w:sz w:val="24"/>
        </w:rPr>
        <w:t>University</w:t>
      </w:r>
      <w:r>
        <w:rPr>
          <w:b/>
          <w:spacing w:val="-4"/>
          <w:sz w:val="24"/>
        </w:rPr>
        <w:t> </w:t>
      </w:r>
      <w:r>
        <w:rPr>
          <w:b/>
          <w:sz w:val="24"/>
        </w:rPr>
        <w:t>of</w:t>
      </w:r>
      <w:r>
        <w:rPr>
          <w:b/>
          <w:spacing w:val="-4"/>
          <w:sz w:val="24"/>
        </w:rPr>
        <w:t> </w:t>
      </w:r>
      <w:r>
        <w:rPr>
          <w:b/>
          <w:sz w:val="24"/>
        </w:rPr>
        <w:t>Illinois</w:t>
      </w:r>
      <w:r>
        <w:rPr>
          <w:b/>
          <w:spacing w:val="-4"/>
          <w:sz w:val="24"/>
        </w:rPr>
        <w:t> </w:t>
      </w:r>
      <w:r>
        <w:rPr>
          <w:b/>
          <w:sz w:val="24"/>
        </w:rPr>
        <w:t>at</w:t>
      </w:r>
      <w:r>
        <w:rPr>
          <w:b/>
          <w:spacing w:val="-4"/>
          <w:sz w:val="24"/>
        </w:rPr>
        <w:t> </w:t>
      </w:r>
      <w:r>
        <w:rPr>
          <w:b/>
          <w:sz w:val="24"/>
        </w:rPr>
        <w:t>Chicago:</w:t>
      </w:r>
      <w:r>
        <w:rPr>
          <w:b/>
          <w:spacing w:val="-4"/>
          <w:sz w:val="24"/>
        </w:rPr>
        <w:t> </w:t>
      </w:r>
      <w:r>
        <w:rPr>
          <w:i/>
          <w:sz w:val="24"/>
        </w:rPr>
        <w:t>Sociology</w:t>
      </w:r>
      <w:r>
        <w:rPr>
          <w:i/>
          <w:spacing w:val="-5"/>
          <w:sz w:val="24"/>
        </w:rPr>
        <w:t> </w:t>
      </w:r>
      <w:r>
        <w:rPr>
          <w:sz w:val="24"/>
        </w:rPr>
        <w:t>Amanda</w:t>
      </w:r>
      <w:r>
        <w:rPr>
          <w:spacing w:val="-5"/>
          <w:sz w:val="24"/>
        </w:rPr>
        <w:t> </w:t>
      </w:r>
      <w:r>
        <w:rPr>
          <w:sz w:val="24"/>
        </w:rPr>
        <w:t>Steward</w:t>
      </w:r>
      <w:r>
        <w:rPr>
          <w:spacing w:val="-4"/>
          <w:sz w:val="24"/>
        </w:rPr>
        <w:t> </w:t>
      </w:r>
      <w:r>
        <w:rPr>
          <w:sz w:val="24"/>
        </w:rPr>
        <w:t>(2013-2015),</w:t>
      </w:r>
      <w:r>
        <w:rPr>
          <w:spacing w:val="-4"/>
          <w:sz w:val="24"/>
        </w:rPr>
        <w:t> </w:t>
      </w:r>
      <w:r>
        <w:rPr>
          <w:sz w:val="24"/>
        </w:rPr>
        <w:t>Rupal</w:t>
      </w:r>
      <w:r>
        <w:rPr>
          <w:spacing w:val="-4"/>
          <w:sz w:val="24"/>
        </w:rPr>
        <w:t> </w:t>
      </w:r>
      <w:r>
        <w:rPr>
          <w:sz w:val="24"/>
        </w:rPr>
        <w:t>Satri (2014-2015). </w:t>
      </w:r>
      <w:r>
        <w:rPr>
          <w:i/>
          <w:sz w:val="24"/>
        </w:rPr>
        <w:t>Psychology</w:t>
      </w:r>
      <w:r>
        <w:rPr>
          <w:sz w:val="24"/>
        </w:rPr>
        <w:t>: Steve Garcia (2013-2015), Laura Kuper (2013-2015).</w:t>
      </w:r>
    </w:p>
    <w:p>
      <w:pPr>
        <w:pStyle w:val="BodyText"/>
      </w:pPr>
    </w:p>
    <w:p>
      <w:pPr>
        <w:pStyle w:val="Heading1"/>
        <w:spacing w:before="1"/>
      </w:pPr>
      <w:r>
        <w:rPr/>
        <w:t>UNIVERSITY</w:t>
      </w:r>
      <w:r>
        <w:rPr>
          <w:spacing w:val="-2"/>
        </w:rPr>
        <w:t> SERVICE</w:t>
      </w:r>
    </w:p>
    <w:p>
      <w:pPr>
        <w:pStyle w:val="BodyText"/>
        <w:spacing w:before="11"/>
        <w:rPr>
          <w:b/>
          <w:sz w:val="5"/>
        </w:rPr>
      </w:pPr>
      <w:r>
        <w:rPr>
          <w:b/>
          <w:sz w:val="5"/>
        </w:rPr>
        <mc:AlternateContent>
          <mc:Choice Requires="wps">
            <w:drawing>
              <wp:anchor distT="0" distB="0" distL="0" distR="0" allowOverlap="1" layoutInCell="1" locked="0" behindDoc="1" simplePos="0" relativeHeight="487593472">
                <wp:simplePos x="0" y="0"/>
                <wp:positionH relativeFrom="page">
                  <wp:posOffset>851536</wp:posOffset>
                </wp:positionH>
                <wp:positionV relativeFrom="paragraph">
                  <wp:posOffset>59024</wp:posOffset>
                </wp:positionV>
                <wp:extent cx="61722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172200" cy="1270"/>
                        </a:xfrm>
                        <a:custGeom>
                          <a:avLst/>
                          <a:gdLst/>
                          <a:ahLst/>
                          <a:cxnLst/>
                          <a:rect l="l" t="t" r="r" b="b"/>
                          <a:pathLst>
                            <a:path w="6172200" h="0">
                              <a:moveTo>
                                <a:pt x="0" y="0"/>
                              </a:moveTo>
                              <a:lnTo>
                                <a:pt x="6172200" y="1"/>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050079pt;margin-top:4.647573pt;width:486pt;height:.1pt;mso-position-horizontal-relative:page;mso-position-vertical-relative:paragraph;z-index:-15723008;mso-wrap-distance-left:0;mso-wrap-distance-right:0" id="docshape7" coordorigin="1341,93" coordsize="9720,0" path="m1341,93l11061,93e" filled="false" stroked="true" strokeweight="2.0pt" strokecolor="#000000">
                <v:path arrowok="t"/>
                <v:stroke dashstyle="solid"/>
                <w10:wrap type="topAndBottom"/>
              </v:shape>
            </w:pict>
          </mc:Fallback>
        </mc:AlternateContent>
      </w:r>
    </w:p>
    <w:p>
      <w:pPr>
        <w:pStyle w:val="BodyText"/>
        <w:tabs>
          <w:tab w:pos="1799" w:val="left" w:leader="none"/>
        </w:tabs>
        <w:spacing w:line="480" w:lineRule="auto" w:before="163"/>
        <w:ind w:left="360" w:right="2432"/>
      </w:pPr>
      <w:r>
        <w:rPr/>
        <w:t>2023-Present</w:t>
      </w:r>
      <w:r>
        <w:rPr>
          <w:spacing w:val="80"/>
        </w:rPr>
        <w:t> </w:t>
      </w:r>
      <w:r>
        <w:rPr/>
        <w:t>Graduate</w:t>
      </w:r>
      <w:r>
        <w:rPr>
          <w:spacing w:val="-5"/>
        </w:rPr>
        <w:t> </w:t>
      </w:r>
      <w:r>
        <w:rPr/>
        <w:t>Director,</w:t>
      </w:r>
      <w:r>
        <w:rPr>
          <w:spacing w:val="-4"/>
        </w:rPr>
        <w:t> </w:t>
      </w:r>
      <w:r>
        <w:rPr/>
        <w:t>Department</w:t>
      </w:r>
      <w:r>
        <w:rPr>
          <w:spacing w:val="-4"/>
        </w:rPr>
        <w:t> </w:t>
      </w:r>
      <w:r>
        <w:rPr/>
        <w:t>of</w:t>
      </w:r>
      <w:r>
        <w:rPr>
          <w:spacing w:val="-4"/>
        </w:rPr>
        <w:t> </w:t>
      </w:r>
      <w:r>
        <w:rPr/>
        <w:t>Sociology,</w:t>
      </w:r>
      <w:r>
        <w:rPr>
          <w:spacing w:val="-4"/>
        </w:rPr>
        <w:t> </w:t>
      </w:r>
      <w:r>
        <w:rPr/>
        <w:t>University</w:t>
      </w:r>
      <w:r>
        <w:rPr>
          <w:spacing w:val="-4"/>
        </w:rPr>
        <w:t> </w:t>
      </w:r>
      <w:r>
        <w:rPr/>
        <w:t>of</w:t>
      </w:r>
      <w:r>
        <w:rPr>
          <w:spacing w:val="-4"/>
        </w:rPr>
        <w:t> </w:t>
      </w:r>
      <w:r>
        <w:rPr/>
        <w:t>Utah </w:t>
      </w:r>
      <w:r>
        <w:rPr>
          <w:spacing w:val="-4"/>
        </w:rPr>
        <w:t>2018</w:t>
      </w:r>
      <w:r>
        <w:rPr/>
        <w:tab/>
        <w:t>CCTS Pilot Grant Reviewer, University of Utah</w:t>
      </w:r>
    </w:p>
    <w:p>
      <w:pPr>
        <w:pStyle w:val="BodyText"/>
        <w:ind w:left="360"/>
      </w:pPr>
      <w:r>
        <w:rPr/>
        <w:t>2017-Present</w:t>
      </w:r>
      <w:r>
        <w:rPr>
          <w:spacing w:val="76"/>
          <w:w w:val="150"/>
        </w:rPr>
        <w:t> </w:t>
      </w:r>
      <w:r>
        <w:rPr/>
        <w:t>Research</w:t>
      </w:r>
      <w:r>
        <w:rPr>
          <w:spacing w:val="-1"/>
        </w:rPr>
        <w:t> </w:t>
      </w:r>
      <w:r>
        <w:rPr/>
        <w:t>and</w:t>
      </w:r>
      <w:r>
        <w:rPr>
          <w:spacing w:val="-2"/>
        </w:rPr>
        <w:t> </w:t>
      </w:r>
      <w:r>
        <w:rPr/>
        <w:t>Creative</w:t>
      </w:r>
      <w:r>
        <w:rPr>
          <w:spacing w:val="-2"/>
        </w:rPr>
        <w:t> </w:t>
      </w:r>
      <w:r>
        <w:rPr/>
        <w:t>Grant</w:t>
      </w:r>
      <w:r>
        <w:rPr>
          <w:spacing w:val="-2"/>
        </w:rPr>
        <w:t> </w:t>
      </w:r>
      <w:r>
        <w:rPr/>
        <w:t>Reviewer,</w:t>
      </w:r>
      <w:r>
        <w:rPr>
          <w:spacing w:val="-1"/>
        </w:rPr>
        <w:t> </w:t>
      </w:r>
      <w:r>
        <w:rPr/>
        <w:t>University</w:t>
      </w:r>
      <w:r>
        <w:rPr>
          <w:spacing w:val="-2"/>
        </w:rPr>
        <w:t> </w:t>
      </w:r>
      <w:r>
        <w:rPr/>
        <w:t>of</w:t>
      </w:r>
      <w:r>
        <w:rPr>
          <w:spacing w:val="-1"/>
        </w:rPr>
        <w:t> </w:t>
      </w:r>
      <w:r>
        <w:rPr>
          <w:spacing w:val="-4"/>
        </w:rPr>
        <w:t>Utah</w:t>
      </w:r>
    </w:p>
    <w:p>
      <w:pPr>
        <w:pStyle w:val="BodyText"/>
      </w:pPr>
    </w:p>
    <w:p>
      <w:pPr>
        <w:pStyle w:val="BodyText"/>
        <w:tabs>
          <w:tab w:pos="1799" w:val="left" w:leader="none"/>
        </w:tabs>
        <w:spacing w:line="242" w:lineRule="auto"/>
        <w:ind w:left="1800" w:right="1778" w:hanging="1440"/>
      </w:pPr>
      <w:r>
        <w:rPr>
          <w:spacing w:val="-2"/>
        </w:rPr>
        <w:t>2017-2022</w:t>
      </w:r>
      <w:r>
        <w:rPr/>
        <w:tab/>
        <w:t>Population</w:t>
      </w:r>
      <w:r>
        <w:rPr>
          <w:spacing w:val="-6"/>
        </w:rPr>
        <w:t> </w:t>
      </w:r>
      <w:r>
        <w:rPr/>
        <w:t>and</w:t>
      </w:r>
      <w:r>
        <w:rPr>
          <w:spacing w:val="-6"/>
        </w:rPr>
        <w:t> </w:t>
      </w:r>
      <w:r>
        <w:rPr/>
        <w:t>Health</w:t>
      </w:r>
      <w:r>
        <w:rPr>
          <w:spacing w:val="-6"/>
        </w:rPr>
        <w:t> </w:t>
      </w:r>
      <w:r>
        <w:rPr/>
        <w:t>Program</w:t>
      </w:r>
      <w:r>
        <w:rPr>
          <w:spacing w:val="-6"/>
        </w:rPr>
        <w:t> </w:t>
      </w:r>
      <w:r>
        <w:rPr/>
        <w:t>Coordinator,</w:t>
      </w:r>
      <w:r>
        <w:rPr>
          <w:spacing w:val="-6"/>
        </w:rPr>
        <w:t> </w:t>
      </w:r>
      <w:r>
        <w:rPr/>
        <w:t>Department</w:t>
      </w:r>
      <w:r>
        <w:rPr>
          <w:spacing w:val="-6"/>
        </w:rPr>
        <w:t> </w:t>
      </w:r>
      <w:r>
        <w:rPr/>
        <w:t>of</w:t>
      </w:r>
      <w:r>
        <w:rPr>
          <w:spacing w:val="-6"/>
        </w:rPr>
        <w:t> </w:t>
      </w:r>
      <w:r>
        <w:rPr/>
        <w:t>Sociology, University of Utah</w:t>
      </w:r>
    </w:p>
    <w:p>
      <w:pPr>
        <w:pStyle w:val="BodyText"/>
        <w:spacing w:line="237" w:lineRule="auto" w:before="275"/>
        <w:ind w:left="1800" w:right="859" w:hanging="1440"/>
      </w:pPr>
      <w:r>
        <w:rPr/>
        <w:t>2015-Present</w:t>
      </w:r>
      <w:r>
        <w:rPr>
          <w:spacing w:val="80"/>
        </w:rPr>
        <w:t> </w:t>
      </w:r>
      <w:r>
        <w:rPr/>
        <w:t>Graduate</w:t>
      </w:r>
      <w:r>
        <w:rPr>
          <w:spacing w:val="-5"/>
        </w:rPr>
        <w:t> </w:t>
      </w:r>
      <w:r>
        <w:rPr/>
        <w:t>Program</w:t>
      </w:r>
      <w:r>
        <w:rPr>
          <w:spacing w:val="-4"/>
        </w:rPr>
        <w:t> </w:t>
      </w:r>
      <w:r>
        <w:rPr/>
        <w:t>Committee</w:t>
      </w:r>
      <w:r>
        <w:rPr>
          <w:spacing w:val="-5"/>
        </w:rPr>
        <w:t> </w:t>
      </w:r>
      <w:r>
        <w:rPr/>
        <w:t>Member,</w:t>
      </w:r>
      <w:r>
        <w:rPr>
          <w:spacing w:val="-4"/>
        </w:rPr>
        <w:t> </w:t>
      </w:r>
      <w:r>
        <w:rPr/>
        <w:t>Department</w:t>
      </w:r>
      <w:r>
        <w:rPr>
          <w:spacing w:val="-4"/>
        </w:rPr>
        <w:t> </w:t>
      </w:r>
      <w:r>
        <w:rPr/>
        <w:t>of</w:t>
      </w:r>
      <w:r>
        <w:rPr>
          <w:spacing w:val="-4"/>
        </w:rPr>
        <w:t> </w:t>
      </w:r>
      <w:r>
        <w:rPr/>
        <w:t>Sociology,</w:t>
      </w:r>
      <w:r>
        <w:rPr>
          <w:spacing w:val="-4"/>
        </w:rPr>
        <w:t> </w:t>
      </w:r>
      <w:r>
        <w:rPr/>
        <w:t>University</w:t>
      </w:r>
      <w:r>
        <w:rPr>
          <w:spacing w:val="-4"/>
        </w:rPr>
        <w:t> </w:t>
      </w:r>
      <w:r>
        <w:rPr/>
        <w:t>of </w:t>
      </w:r>
      <w:r>
        <w:rPr>
          <w:spacing w:val="-4"/>
        </w:rPr>
        <w:t>Utah</w:t>
      </w:r>
    </w:p>
    <w:p>
      <w:pPr>
        <w:pStyle w:val="BodyText"/>
        <w:spacing w:before="1"/>
      </w:pPr>
    </w:p>
    <w:p>
      <w:pPr>
        <w:pStyle w:val="BodyText"/>
        <w:tabs>
          <w:tab w:pos="1799" w:val="left" w:leader="none"/>
        </w:tabs>
        <w:spacing w:line="242" w:lineRule="auto"/>
        <w:ind w:left="1800" w:right="1092" w:hanging="1440"/>
      </w:pPr>
      <w:r>
        <w:rPr>
          <w:spacing w:val="-2"/>
        </w:rPr>
        <w:t>2012-2015</w:t>
      </w:r>
      <w:r>
        <w:rPr/>
        <w:tab/>
        <w:t>Graduate</w:t>
      </w:r>
      <w:r>
        <w:rPr>
          <w:spacing w:val="-6"/>
        </w:rPr>
        <w:t> </w:t>
      </w:r>
      <w:r>
        <w:rPr/>
        <w:t>School</w:t>
      </w:r>
      <w:r>
        <w:rPr>
          <w:spacing w:val="-5"/>
        </w:rPr>
        <w:t> </w:t>
      </w:r>
      <w:r>
        <w:rPr/>
        <w:t>Committee</w:t>
      </w:r>
      <w:r>
        <w:rPr>
          <w:spacing w:val="-6"/>
        </w:rPr>
        <w:t> </w:t>
      </w:r>
      <w:r>
        <w:rPr/>
        <w:t>Member,</w:t>
      </w:r>
      <w:r>
        <w:rPr>
          <w:spacing w:val="-5"/>
        </w:rPr>
        <w:t> </w:t>
      </w:r>
      <w:r>
        <w:rPr/>
        <w:t>Department</w:t>
      </w:r>
      <w:r>
        <w:rPr>
          <w:spacing w:val="-5"/>
        </w:rPr>
        <w:t> </w:t>
      </w:r>
      <w:r>
        <w:rPr/>
        <w:t>of</w:t>
      </w:r>
      <w:r>
        <w:rPr>
          <w:spacing w:val="-5"/>
        </w:rPr>
        <w:t> </w:t>
      </w:r>
      <w:r>
        <w:rPr/>
        <w:t>Sociology,</w:t>
      </w:r>
      <w:r>
        <w:rPr>
          <w:spacing w:val="-6"/>
        </w:rPr>
        <w:t> </w:t>
      </w:r>
      <w:r>
        <w:rPr/>
        <w:t>University</w:t>
      </w:r>
      <w:r>
        <w:rPr>
          <w:spacing w:val="-5"/>
        </w:rPr>
        <w:t> </w:t>
      </w:r>
      <w:r>
        <w:rPr/>
        <w:t>of Illinois at Chicago</w:t>
      </w:r>
    </w:p>
    <w:p>
      <w:pPr>
        <w:pStyle w:val="BodyText"/>
        <w:spacing w:after="0" w:line="242" w:lineRule="auto"/>
        <w:sectPr>
          <w:pgSz w:w="12240" w:h="15840"/>
          <w:pgMar w:header="0" w:footer="787" w:top="1700" w:bottom="980" w:left="1080" w:right="720"/>
        </w:sectPr>
      </w:pPr>
    </w:p>
    <w:p>
      <w:pPr>
        <w:pStyle w:val="BodyText"/>
        <w:spacing w:before="3"/>
        <w:rPr>
          <w:sz w:val="2"/>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0"/>
        <w:gridCol w:w="8016"/>
      </w:tblGrid>
      <w:tr>
        <w:trPr>
          <w:trHeight w:val="682" w:hRule="atLeast"/>
        </w:trPr>
        <w:tc>
          <w:tcPr>
            <w:tcW w:w="1290" w:type="dxa"/>
          </w:tcPr>
          <w:p>
            <w:pPr>
              <w:pStyle w:val="TableParagraph"/>
              <w:spacing w:line="266" w:lineRule="exact" w:before="0"/>
              <w:rPr>
                <w:sz w:val="24"/>
              </w:rPr>
            </w:pPr>
            <w:r>
              <w:rPr>
                <w:sz w:val="24"/>
              </w:rPr>
              <w:t>2012-</w:t>
            </w:r>
            <w:r>
              <w:rPr>
                <w:spacing w:val="-4"/>
                <w:sz w:val="24"/>
              </w:rPr>
              <w:t>2015</w:t>
            </w:r>
          </w:p>
        </w:tc>
        <w:tc>
          <w:tcPr>
            <w:tcW w:w="8016" w:type="dxa"/>
          </w:tcPr>
          <w:p>
            <w:pPr>
              <w:pStyle w:val="TableParagraph"/>
              <w:spacing w:line="237" w:lineRule="auto" w:before="0"/>
              <w:ind w:left="200"/>
              <w:rPr>
                <w:sz w:val="24"/>
              </w:rPr>
            </w:pPr>
            <w:r>
              <w:rPr>
                <w:sz w:val="24"/>
              </w:rPr>
              <w:t>Colloquium</w:t>
            </w:r>
            <w:r>
              <w:rPr>
                <w:spacing w:val="-5"/>
                <w:sz w:val="24"/>
              </w:rPr>
              <w:t> </w:t>
            </w:r>
            <w:r>
              <w:rPr>
                <w:sz w:val="24"/>
              </w:rPr>
              <w:t>Series</w:t>
            </w:r>
            <w:r>
              <w:rPr>
                <w:spacing w:val="-5"/>
                <w:sz w:val="24"/>
              </w:rPr>
              <w:t> </w:t>
            </w:r>
            <w:r>
              <w:rPr>
                <w:sz w:val="24"/>
              </w:rPr>
              <w:t>Committee</w:t>
            </w:r>
            <w:r>
              <w:rPr>
                <w:spacing w:val="-6"/>
                <w:sz w:val="24"/>
              </w:rPr>
              <w:t> </w:t>
            </w:r>
            <w:r>
              <w:rPr>
                <w:sz w:val="24"/>
              </w:rPr>
              <w:t>Member,</w:t>
            </w:r>
            <w:r>
              <w:rPr>
                <w:spacing w:val="-6"/>
                <w:sz w:val="24"/>
              </w:rPr>
              <w:t> </w:t>
            </w:r>
            <w:r>
              <w:rPr>
                <w:sz w:val="24"/>
              </w:rPr>
              <w:t>Department</w:t>
            </w:r>
            <w:r>
              <w:rPr>
                <w:spacing w:val="-5"/>
                <w:sz w:val="24"/>
              </w:rPr>
              <w:t> </w:t>
            </w:r>
            <w:r>
              <w:rPr>
                <w:sz w:val="24"/>
              </w:rPr>
              <w:t>of</w:t>
            </w:r>
            <w:r>
              <w:rPr>
                <w:spacing w:val="-5"/>
                <w:sz w:val="24"/>
              </w:rPr>
              <w:t> </w:t>
            </w:r>
            <w:r>
              <w:rPr>
                <w:sz w:val="24"/>
              </w:rPr>
              <w:t>Sociology,</w:t>
            </w:r>
            <w:r>
              <w:rPr>
                <w:spacing w:val="-6"/>
                <w:sz w:val="24"/>
              </w:rPr>
              <w:t> </w:t>
            </w:r>
            <w:r>
              <w:rPr>
                <w:sz w:val="24"/>
              </w:rPr>
              <w:t>University</w:t>
            </w:r>
            <w:r>
              <w:rPr>
                <w:spacing w:val="-5"/>
                <w:sz w:val="24"/>
              </w:rPr>
              <w:t> </w:t>
            </w:r>
            <w:r>
              <w:rPr>
                <w:sz w:val="24"/>
              </w:rPr>
              <w:t>of Illinois at Chicago</w:t>
            </w:r>
          </w:p>
        </w:tc>
      </w:tr>
      <w:tr>
        <w:trPr>
          <w:trHeight w:val="830" w:hRule="atLeast"/>
        </w:trPr>
        <w:tc>
          <w:tcPr>
            <w:tcW w:w="1290" w:type="dxa"/>
          </w:tcPr>
          <w:p>
            <w:pPr>
              <w:pStyle w:val="TableParagraph"/>
              <w:rPr>
                <w:sz w:val="24"/>
              </w:rPr>
            </w:pPr>
            <w:r>
              <w:rPr>
                <w:spacing w:val="-4"/>
                <w:sz w:val="24"/>
              </w:rPr>
              <w:t>2013</w:t>
            </w:r>
          </w:p>
        </w:tc>
        <w:tc>
          <w:tcPr>
            <w:tcW w:w="8016" w:type="dxa"/>
          </w:tcPr>
          <w:p>
            <w:pPr>
              <w:pStyle w:val="TableParagraph"/>
              <w:spacing w:line="242" w:lineRule="auto"/>
              <w:ind w:left="200"/>
              <w:rPr>
                <w:sz w:val="24"/>
              </w:rPr>
            </w:pPr>
            <w:r>
              <w:rPr>
                <w:sz w:val="24"/>
              </w:rPr>
              <w:t>Quantitative</w:t>
            </w:r>
            <w:r>
              <w:rPr>
                <w:spacing w:val="-7"/>
                <w:sz w:val="24"/>
              </w:rPr>
              <w:t> </w:t>
            </w:r>
            <w:r>
              <w:rPr>
                <w:sz w:val="24"/>
              </w:rPr>
              <w:t>Methods</w:t>
            </w:r>
            <w:r>
              <w:rPr>
                <w:spacing w:val="-6"/>
                <w:sz w:val="24"/>
              </w:rPr>
              <w:t> </w:t>
            </w:r>
            <w:r>
              <w:rPr>
                <w:sz w:val="24"/>
              </w:rPr>
              <w:t>Reading</w:t>
            </w:r>
            <w:r>
              <w:rPr>
                <w:spacing w:val="-6"/>
                <w:sz w:val="24"/>
              </w:rPr>
              <w:t> </w:t>
            </w:r>
            <w:r>
              <w:rPr>
                <w:sz w:val="24"/>
              </w:rPr>
              <w:t>Group</w:t>
            </w:r>
            <w:r>
              <w:rPr>
                <w:spacing w:val="-6"/>
                <w:sz w:val="24"/>
              </w:rPr>
              <w:t> </w:t>
            </w:r>
            <w:r>
              <w:rPr>
                <w:sz w:val="24"/>
              </w:rPr>
              <w:t>Organizer,</w:t>
            </w:r>
            <w:r>
              <w:rPr>
                <w:spacing w:val="-6"/>
                <w:sz w:val="24"/>
              </w:rPr>
              <w:t> </w:t>
            </w:r>
            <w:r>
              <w:rPr>
                <w:sz w:val="24"/>
              </w:rPr>
              <w:t>Department</w:t>
            </w:r>
            <w:r>
              <w:rPr>
                <w:spacing w:val="-6"/>
                <w:sz w:val="24"/>
              </w:rPr>
              <w:t> </w:t>
            </w:r>
            <w:r>
              <w:rPr>
                <w:sz w:val="24"/>
              </w:rPr>
              <w:t>of</w:t>
            </w:r>
            <w:r>
              <w:rPr>
                <w:spacing w:val="-6"/>
                <w:sz w:val="24"/>
              </w:rPr>
              <w:t> </w:t>
            </w:r>
            <w:r>
              <w:rPr>
                <w:sz w:val="24"/>
              </w:rPr>
              <w:t>Sociology, University of Illinois at Chicago.</w:t>
            </w:r>
          </w:p>
        </w:tc>
      </w:tr>
      <w:tr>
        <w:trPr>
          <w:trHeight w:val="825" w:hRule="atLeast"/>
        </w:trPr>
        <w:tc>
          <w:tcPr>
            <w:tcW w:w="1290" w:type="dxa"/>
          </w:tcPr>
          <w:p>
            <w:pPr>
              <w:pStyle w:val="TableParagraph"/>
              <w:rPr>
                <w:sz w:val="24"/>
              </w:rPr>
            </w:pPr>
            <w:r>
              <w:rPr>
                <w:spacing w:val="-4"/>
                <w:sz w:val="24"/>
              </w:rPr>
              <w:t>2012</w:t>
            </w:r>
          </w:p>
        </w:tc>
        <w:tc>
          <w:tcPr>
            <w:tcW w:w="8016" w:type="dxa"/>
          </w:tcPr>
          <w:p>
            <w:pPr>
              <w:pStyle w:val="TableParagraph"/>
              <w:spacing w:line="237" w:lineRule="auto" w:before="135"/>
              <w:ind w:left="200"/>
              <w:rPr>
                <w:sz w:val="24"/>
              </w:rPr>
            </w:pPr>
            <w:r>
              <w:rPr>
                <w:sz w:val="24"/>
              </w:rPr>
              <w:t>Member</w:t>
            </w:r>
            <w:r>
              <w:rPr>
                <w:spacing w:val="-4"/>
                <w:sz w:val="24"/>
              </w:rPr>
              <w:t> </w:t>
            </w:r>
            <w:r>
              <w:rPr>
                <w:sz w:val="24"/>
              </w:rPr>
              <w:t>of</w:t>
            </w:r>
            <w:r>
              <w:rPr>
                <w:spacing w:val="-4"/>
                <w:sz w:val="24"/>
              </w:rPr>
              <w:t> </w:t>
            </w:r>
            <w:r>
              <w:rPr>
                <w:sz w:val="24"/>
              </w:rPr>
              <w:t>the</w:t>
            </w:r>
            <w:r>
              <w:rPr>
                <w:spacing w:val="-5"/>
                <w:sz w:val="24"/>
              </w:rPr>
              <w:t> </w:t>
            </w:r>
            <w:r>
              <w:rPr>
                <w:sz w:val="24"/>
              </w:rPr>
              <w:t>Chancellor’s</w:t>
            </w:r>
            <w:r>
              <w:rPr>
                <w:spacing w:val="-4"/>
                <w:sz w:val="24"/>
              </w:rPr>
              <w:t> </w:t>
            </w:r>
            <w:r>
              <w:rPr>
                <w:sz w:val="24"/>
              </w:rPr>
              <w:t>Committee</w:t>
            </w:r>
            <w:r>
              <w:rPr>
                <w:spacing w:val="-5"/>
                <w:sz w:val="24"/>
              </w:rPr>
              <w:t> </w:t>
            </w:r>
            <w:r>
              <w:rPr>
                <w:sz w:val="24"/>
              </w:rPr>
              <w:t>on</w:t>
            </w:r>
            <w:r>
              <w:rPr>
                <w:spacing w:val="-4"/>
                <w:sz w:val="24"/>
              </w:rPr>
              <w:t> </w:t>
            </w:r>
            <w:r>
              <w:rPr>
                <w:sz w:val="24"/>
              </w:rPr>
              <w:t>the</w:t>
            </w:r>
            <w:r>
              <w:rPr>
                <w:spacing w:val="-5"/>
                <w:sz w:val="24"/>
              </w:rPr>
              <w:t> </w:t>
            </w:r>
            <w:r>
              <w:rPr>
                <w:sz w:val="24"/>
              </w:rPr>
              <w:t>Status</w:t>
            </w:r>
            <w:r>
              <w:rPr>
                <w:spacing w:val="-4"/>
                <w:sz w:val="24"/>
              </w:rPr>
              <w:t> </w:t>
            </w:r>
            <w:r>
              <w:rPr>
                <w:sz w:val="24"/>
              </w:rPr>
              <w:t>of</w:t>
            </w:r>
            <w:r>
              <w:rPr>
                <w:spacing w:val="-4"/>
                <w:sz w:val="24"/>
              </w:rPr>
              <w:t> </w:t>
            </w:r>
            <w:r>
              <w:rPr>
                <w:sz w:val="24"/>
              </w:rPr>
              <w:t>LGBTQ</w:t>
            </w:r>
            <w:r>
              <w:rPr>
                <w:spacing w:val="-4"/>
                <w:sz w:val="24"/>
              </w:rPr>
              <w:t> </w:t>
            </w:r>
            <w:r>
              <w:rPr>
                <w:sz w:val="24"/>
              </w:rPr>
              <w:t>People</w:t>
            </w:r>
            <w:r>
              <w:rPr>
                <w:spacing w:val="-5"/>
                <w:sz w:val="24"/>
              </w:rPr>
              <w:t> </w:t>
            </w:r>
            <w:r>
              <w:rPr>
                <w:sz w:val="24"/>
              </w:rPr>
              <w:t>and </w:t>
            </w:r>
            <w:r>
              <w:rPr>
                <w:spacing w:val="-2"/>
                <w:sz w:val="24"/>
              </w:rPr>
              <w:t>Allies</w:t>
            </w:r>
          </w:p>
        </w:tc>
      </w:tr>
      <w:tr>
        <w:trPr>
          <w:trHeight w:val="830" w:hRule="atLeast"/>
        </w:trPr>
        <w:tc>
          <w:tcPr>
            <w:tcW w:w="1290" w:type="dxa"/>
          </w:tcPr>
          <w:p>
            <w:pPr>
              <w:pStyle w:val="TableParagraph"/>
              <w:rPr>
                <w:sz w:val="24"/>
              </w:rPr>
            </w:pPr>
            <w:r>
              <w:rPr>
                <w:sz w:val="24"/>
              </w:rPr>
              <w:t>2009-</w:t>
            </w:r>
            <w:r>
              <w:rPr>
                <w:spacing w:val="-4"/>
                <w:sz w:val="24"/>
              </w:rPr>
              <w:t>2012</w:t>
            </w:r>
          </w:p>
        </w:tc>
        <w:tc>
          <w:tcPr>
            <w:tcW w:w="8016" w:type="dxa"/>
          </w:tcPr>
          <w:p>
            <w:pPr>
              <w:pStyle w:val="TableParagraph"/>
              <w:spacing w:line="242" w:lineRule="auto"/>
              <w:ind w:left="200"/>
              <w:rPr>
                <w:sz w:val="24"/>
              </w:rPr>
            </w:pPr>
            <w:r>
              <w:rPr>
                <w:sz w:val="24"/>
              </w:rPr>
              <w:t>Member</w:t>
            </w:r>
            <w:r>
              <w:rPr>
                <w:spacing w:val="-4"/>
                <w:sz w:val="24"/>
              </w:rPr>
              <w:t> </w:t>
            </w:r>
            <w:r>
              <w:rPr>
                <w:sz w:val="24"/>
              </w:rPr>
              <w:t>of</w:t>
            </w:r>
            <w:r>
              <w:rPr>
                <w:spacing w:val="-4"/>
                <w:sz w:val="24"/>
              </w:rPr>
              <w:t> </w:t>
            </w:r>
            <w:r>
              <w:rPr>
                <w:sz w:val="24"/>
              </w:rPr>
              <w:t>the</w:t>
            </w:r>
            <w:r>
              <w:rPr>
                <w:spacing w:val="-5"/>
                <w:sz w:val="24"/>
              </w:rPr>
              <w:t> </w:t>
            </w:r>
            <w:r>
              <w:rPr>
                <w:sz w:val="24"/>
              </w:rPr>
              <w:t>University</w:t>
            </w:r>
            <w:r>
              <w:rPr>
                <w:spacing w:val="-4"/>
                <w:sz w:val="24"/>
              </w:rPr>
              <w:t> </w:t>
            </w:r>
            <w:r>
              <w:rPr>
                <w:sz w:val="24"/>
              </w:rPr>
              <w:t>of</w:t>
            </w:r>
            <w:r>
              <w:rPr>
                <w:spacing w:val="-4"/>
                <w:sz w:val="24"/>
              </w:rPr>
              <w:t> </w:t>
            </w:r>
            <w:r>
              <w:rPr>
                <w:sz w:val="24"/>
              </w:rPr>
              <w:t>Colorado</w:t>
            </w:r>
            <w:r>
              <w:rPr>
                <w:spacing w:val="-4"/>
                <w:sz w:val="24"/>
              </w:rPr>
              <w:t> </w:t>
            </w:r>
            <w:r>
              <w:rPr>
                <w:sz w:val="24"/>
              </w:rPr>
              <w:t>Chancellor’s</w:t>
            </w:r>
            <w:r>
              <w:rPr>
                <w:spacing w:val="-4"/>
                <w:sz w:val="24"/>
              </w:rPr>
              <w:t> </w:t>
            </w:r>
            <w:r>
              <w:rPr>
                <w:sz w:val="24"/>
              </w:rPr>
              <w:t>Standing</w:t>
            </w:r>
            <w:r>
              <w:rPr>
                <w:spacing w:val="-4"/>
                <w:sz w:val="24"/>
              </w:rPr>
              <w:t> </w:t>
            </w:r>
            <w:r>
              <w:rPr>
                <w:sz w:val="24"/>
              </w:rPr>
              <w:t>Committee</w:t>
            </w:r>
            <w:r>
              <w:rPr>
                <w:spacing w:val="-5"/>
                <w:sz w:val="24"/>
              </w:rPr>
              <w:t> </w:t>
            </w:r>
            <w:r>
              <w:rPr>
                <w:sz w:val="24"/>
              </w:rPr>
              <w:t>on LGBT Issues, University of Colorado at Boulder</w:t>
            </w:r>
          </w:p>
        </w:tc>
      </w:tr>
      <w:tr>
        <w:trPr>
          <w:trHeight w:val="552" w:hRule="atLeast"/>
        </w:trPr>
        <w:tc>
          <w:tcPr>
            <w:tcW w:w="1290" w:type="dxa"/>
          </w:tcPr>
          <w:p>
            <w:pPr>
              <w:pStyle w:val="TableParagraph"/>
              <w:rPr>
                <w:sz w:val="24"/>
              </w:rPr>
            </w:pPr>
            <w:r>
              <w:rPr>
                <w:sz w:val="24"/>
              </w:rPr>
              <w:t>2009-</w:t>
            </w:r>
            <w:r>
              <w:rPr>
                <w:spacing w:val="-4"/>
                <w:sz w:val="24"/>
              </w:rPr>
              <w:t>2010</w:t>
            </w:r>
          </w:p>
        </w:tc>
        <w:tc>
          <w:tcPr>
            <w:tcW w:w="8016" w:type="dxa"/>
          </w:tcPr>
          <w:p>
            <w:pPr>
              <w:pStyle w:val="TableParagraph"/>
              <w:ind w:left="200"/>
              <w:rPr>
                <w:sz w:val="24"/>
              </w:rPr>
            </w:pPr>
            <w:r>
              <w:rPr>
                <w:sz w:val="24"/>
              </w:rPr>
              <w:t>Volunteer,</w:t>
            </w:r>
            <w:r>
              <w:rPr>
                <w:spacing w:val="-4"/>
                <w:sz w:val="24"/>
              </w:rPr>
              <w:t> </w:t>
            </w:r>
            <w:r>
              <w:rPr>
                <w:sz w:val="24"/>
              </w:rPr>
              <w:t>GLBTQ</w:t>
            </w:r>
            <w:r>
              <w:rPr>
                <w:spacing w:val="-1"/>
                <w:sz w:val="24"/>
              </w:rPr>
              <w:t> </w:t>
            </w:r>
            <w:r>
              <w:rPr>
                <w:sz w:val="24"/>
              </w:rPr>
              <w:t>Resource</w:t>
            </w:r>
            <w:r>
              <w:rPr>
                <w:spacing w:val="-3"/>
                <w:sz w:val="24"/>
              </w:rPr>
              <w:t> </w:t>
            </w:r>
            <w:r>
              <w:rPr>
                <w:sz w:val="24"/>
              </w:rPr>
              <w:t>Center,</w:t>
            </w:r>
            <w:r>
              <w:rPr>
                <w:spacing w:val="-1"/>
                <w:sz w:val="24"/>
              </w:rPr>
              <w:t> </w:t>
            </w:r>
            <w:r>
              <w:rPr>
                <w:sz w:val="24"/>
              </w:rPr>
              <w:t>University</w:t>
            </w:r>
            <w:r>
              <w:rPr>
                <w:spacing w:val="-1"/>
                <w:sz w:val="24"/>
              </w:rPr>
              <w:t> </w:t>
            </w:r>
            <w:r>
              <w:rPr>
                <w:sz w:val="24"/>
              </w:rPr>
              <w:t>of</w:t>
            </w:r>
            <w:r>
              <w:rPr>
                <w:spacing w:val="-2"/>
                <w:sz w:val="24"/>
              </w:rPr>
              <w:t> </w:t>
            </w:r>
            <w:r>
              <w:rPr>
                <w:sz w:val="24"/>
              </w:rPr>
              <w:t>Colorado</w:t>
            </w:r>
            <w:r>
              <w:rPr>
                <w:spacing w:val="-1"/>
                <w:sz w:val="24"/>
              </w:rPr>
              <w:t> </w:t>
            </w:r>
            <w:r>
              <w:rPr>
                <w:sz w:val="24"/>
              </w:rPr>
              <w:t>at</w:t>
            </w:r>
            <w:r>
              <w:rPr>
                <w:spacing w:val="-2"/>
                <w:sz w:val="24"/>
              </w:rPr>
              <w:t> Boulder</w:t>
            </w:r>
          </w:p>
        </w:tc>
      </w:tr>
      <w:tr>
        <w:trPr>
          <w:trHeight w:val="551" w:hRule="atLeast"/>
        </w:trPr>
        <w:tc>
          <w:tcPr>
            <w:tcW w:w="1290" w:type="dxa"/>
          </w:tcPr>
          <w:p>
            <w:pPr>
              <w:pStyle w:val="TableParagraph"/>
              <w:rPr>
                <w:sz w:val="24"/>
              </w:rPr>
            </w:pPr>
            <w:r>
              <w:rPr>
                <w:sz w:val="24"/>
              </w:rPr>
              <w:t>2006-</w:t>
            </w:r>
            <w:r>
              <w:rPr>
                <w:spacing w:val="-4"/>
                <w:sz w:val="24"/>
              </w:rPr>
              <w:t>2007</w:t>
            </w:r>
          </w:p>
        </w:tc>
        <w:tc>
          <w:tcPr>
            <w:tcW w:w="8016" w:type="dxa"/>
          </w:tcPr>
          <w:p>
            <w:pPr>
              <w:pStyle w:val="TableParagraph"/>
              <w:ind w:left="200"/>
              <w:rPr>
                <w:sz w:val="24"/>
              </w:rPr>
            </w:pPr>
            <w:r>
              <w:rPr>
                <w:sz w:val="24"/>
              </w:rPr>
              <w:t>Internship</w:t>
            </w:r>
            <w:r>
              <w:rPr>
                <w:spacing w:val="-4"/>
                <w:sz w:val="24"/>
              </w:rPr>
              <w:t> </w:t>
            </w:r>
            <w:r>
              <w:rPr>
                <w:sz w:val="24"/>
              </w:rPr>
              <w:t>Advisor,</w:t>
            </w:r>
            <w:r>
              <w:rPr>
                <w:spacing w:val="-1"/>
                <w:sz w:val="24"/>
              </w:rPr>
              <w:t> </w:t>
            </w:r>
            <w:r>
              <w:rPr>
                <w:sz w:val="24"/>
              </w:rPr>
              <w:t>Department</w:t>
            </w:r>
            <w:r>
              <w:rPr>
                <w:spacing w:val="-1"/>
                <w:sz w:val="24"/>
              </w:rPr>
              <w:t> </w:t>
            </w:r>
            <w:r>
              <w:rPr>
                <w:sz w:val="24"/>
              </w:rPr>
              <w:t>of</w:t>
            </w:r>
            <w:r>
              <w:rPr>
                <w:spacing w:val="-2"/>
                <w:sz w:val="24"/>
              </w:rPr>
              <w:t> </w:t>
            </w:r>
            <w:r>
              <w:rPr>
                <w:sz w:val="24"/>
              </w:rPr>
              <w:t>Sociology,</w:t>
            </w:r>
            <w:r>
              <w:rPr>
                <w:spacing w:val="-1"/>
                <w:sz w:val="24"/>
              </w:rPr>
              <w:t> </w:t>
            </w:r>
            <w:r>
              <w:rPr>
                <w:sz w:val="24"/>
              </w:rPr>
              <w:t>University</w:t>
            </w:r>
            <w:r>
              <w:rPr>
                <w:spacing w:val="-2"/>
                <w:sz w:val="24"/>
              </w:rPr>
              <w:t> </w:t>
            </w:r>
            <w:r>
              <w:rPr>
                <w:sz w:val="24"/>
              </w:rPr>
              <w:t>of</w:t>
            </w:r>
            <w:r>
              <w:rPr>
                <w:spacing w:val="-1"/>
                <w:sz w:val="24"/>
              </w:rPr>
              <w:t> </w:t>
            </w:r>
            <w:r>
              <w:rPr>
                <w:sz w:val="24"/>
              </w:rPr>
              <w:t>Colorado</w:t>
            </w:r>
            <w:r>
              <w:rPr>
                <w:spacing w:val="-1"/>
                <w:sz w:val="24"/>
              </w:rPr>
              <w:t> </w:t>
            </w:r>
            <w:r>
              <w:rPr>
                <w:sz w:val="24"/>
              </w:rPr>
              <w:t>at</w:t>
            </w:r>
            <w:r>
              <w:rPr>
                <w:spacing w:val="-2"/>
                <w:sz w:val="24"/>
              </w:rPr>
              <w:t> Boulder</w:t>
            </w:r>
          </w:p>
        </w:tc>
      </w:tr>
      <w:tr>
        <w:trPr>
          <w:trHeight w:val="682" w:hRule="atLeast"/>
        </w:trPr>
        <w:tc>
          <w:tcPr>
            <w:tcW w:w="1290" w:type="dxa"/>
          </w:tcPr>
          <w:p>
            <w:pPr>
              <w:pStyle w:val="TableParagraph"/>
              <w:rPr>
                <w:sz w:val="24"/>
              </w:rPr>
            </w:pPr>
            <w:r>
              <w:rPr>
                <w:sz w:val="24"/>
              </w:rPr>
              <w:t>2005-</w:t>
            </w:r>
            <w:r>
              <w:rPr>
                <w:spacing w:val="-4"/>
                <w:sz w:val="24"/>
              </w:rPr>
              <w:t>2006</w:t>
            </w:r>
          </w:p>
        </w:tc>
        <w:tc>
          <w:tcPr>
            <w:tcW w:w="8016" w:type="dxa"/>
          </w:tcPr>
          <w:p>
            <w:pPr>
              <w:pStyle w:val="TableParagraph"/>
              <w:spacing w:line="274" w:lineRule="exact" w:before="114"/>
              <w:ind w:left="200"/>
              <w:rPr>
                <w:sz w:val="24"/>
              </w:rPr>
            </w:pPr>
            <w:r>
              <w:rPr>
                <w:sz w:val="24"/>
              </w:rPr>
              <w:t>Student</w:t>
            </w:r>
            <w:r>
              <w:rPr>
                <w:spacing w:val="-5"/>
                <w:sz w:val="24"/>
              </w:rPr>
              <w:t> </w:t>
            </w:r>
            <w:r>
              <w:rPr>
                <w:sz w:val="24"/>
              </w:rPr>
              <w:t>Representative,</w:t>
            </w:r>
            <w:r>
              <w:rPr>
                <w:spacing w:val="-5"/>
                <w:sz w:val="24"/>
              </w:rPr>
              <w:t> </w:t>
            </w:r>
            <w:r>
              <w:rPr>
                <w:sz w:val="24"/>
              </w:rPr>
              <w:t>United</w:t>
            </w:r>
            <w:r>
              <w:rPr>
                <w:spacing w:val="-6"/>
                <w:sz w:val="24"/>
              </w:rPr>
              <w:t> </w:t>
            </w:r>
            <w:r>
              <w:rPr>
                <w:sz w:val="24"/>
              </w:rPr>
              <w:t>Government</w:t>
            </w:r>
            <w:r>
              <w:rPr>
                <w:spacing w:val="-5"/>
                <w:sz w:val="24"/>
              </w:rPr>
              <w:t> </w:t>
            </w:r>
            <w:r>
              <w:rPr>
                <w:sz w:val="24"/>
              </w:rPr>
              <w:t>of</w:t>
            </w:r>
            <w:r>
              <w:rPr>
                <w:spacing w:val="-5"/>
                <w:sz w:val="24"/>
              </w:rPr>
              <w:t> </w:t>
            </w:r>
            <w:r>
              <w:rPr>
                <w:sz w:val="24"/>
              </w:rPr>
              <w:t>Graduate</w:t>
            </w:r>
            <w:r>
              <w:rPr>
                <w:spacing w:val="-6"/>
                <w:sz w:val="24"/>
              </w:rPr>
              <w:t> </w:t>
            </w:r>
            <w:r>
              <w:rPr>
                <w:sz w:val="24"/>
              </w:rPr>
              <w:t>Students,</w:t>
            </w:r>
            <w:r>
              <w:rPr>
                <w:spacing w:val="-5"/>
                <w:sz w:val="24"/>
              </w:rPr>
              <w:t> </w:t>
            </w:r>
            <w:r>
              <w:rPr>
                <w:sz w:val="24"/>
              </w:rPr>
              <w:t>University</w:t>
            </w:r>
            <w:r>
              <w:rPr>
                <w:spacing w:val="-5"/>
                <w:sz w:val="24"/>
              </w:rPr>
              <w:t> </w:t>
            </w:r>
            <w:r>
              <w:rPr>
                <w:sz w:val="24"/>
              </w:rPr>
              <w:t>of Colorado at Boulder</w:t>
            </w:r>
          </w:p>
        </w:tc>
      </w:tr>
    </w:tbl>
    <w:p>
      <w:pPr>
        <w:pStyle w:val="BodyText"/>
        <w:spacing w:before="4"/>
      </w:pPr>
    </w:p>
    <w:p>
      <w:pPr>
        <w:pStyle w:val="Heading1"/>
      </w:pPr>
      <w:r>
        <w:rPr/>
        <w:t>PROFESSIONAL</w:t>
      </w:r>
      <w:r>
        <w:rPr>
          <w:spacing w:val="-1"/>
        </w:rPr>
        <w:t> </w:t>
      </w:r>
      <w:r>
        <w:rPr>
          <w:spacing w:val="-2"/>
        </w:rPr>
        <w:t>SERVICE</w:t>
      </w:r>
    </w:p>
    <w:p>
      <w:pPr>
        <w:pStyle w:val="BodyText"/>
        <w:spacing w:before="4"/>
        <w:rPr>
          <w:b/>
          <w:sz w:val="14"/>
        </w:rPr>
      </w:pPr>
      <w:r>
        <w:rPr>
          <w:b/>
          <w:sz w:val="14"/>
        </w:rPr>
        <mc:AlternateContent>
          <mc:Choice Requires="wps">
            <w:drawing>
              <wp:anchor distT="0" distB="0" distL="0" distR="0" allowOverlap="1" layoutInCell="1" locked="0" behindDoc="1" simplePos="0" relativeHeight="487593984">
                <wp:simplePos x="0" y="0"/>
                <wp:positionH relativeFrom="page">
                  <wp:posOffset>851536</wp:posOffset>
                </wp:positionH>
                <wp:positionV relativeFrom="paragraph">
                  <wp:posOffset>120382</wp:posOffset>
                </wp:positionV>
                <wp:extent cx="6337935"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337935" cy="18415"/>
                        </a:xfrm>
                        <a:custGeom>
                          <a:avLst/>
                          <a:gdLst/>
                          <a:ahLst/>
                          <a:cxnLst/>
                          <a:rect l="l" t="t" r="r" b="b"/>
                          <a:pathLst>
                            <a:path w="6337935" h="18415">
                              <a:moveTo>
                                <a:pt x="0" y="18415"/>
                              </a:moveTo>
                              <a:lnTo>
                                <a:pt x="633793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2496;mso-wrap-distance-left:0;mso-wrap-distance-right:0" from="67.050079pt,10.928941pt" to="566.100087pt,9.478941pt" stroked="true" strokeweight="2.0pt" strokecolor="#000000">
                <v:stroke dashstyle="solid"/>
                <w10:wrap type="topAndBottom"/>
              </v:line>
            </w:pict>
          </mc:Fallback>
        </mc:AlternateContent>
      </w:r>
    </w:p>
    <w:p>
      <w:pPr>
        <w:pStyle w:val="BodyText"/>
        <w:rPr>
          <w:b/>
        </w:rPr>
      </w:pPr>
    </w:p>
    <w:p>
      <w:pPr>
        <w:pStyle w:val="BodyText"/>
        <w:spacing w:before="37"/>
        <w:rPr>
          <w:b/>
        </w:rPr>
      </w:pPr>
    </w:p>
    <w:p>
      <w:pPr>
        <w:pStyle w:val="BodyText"/>
        <w:spacing w:line="242" w:lineRule="auto" w:before="1"/>
        <w:ind w:left="360" w:right="1153"/>
      </w:pPr>
      <w:r>
        <w:rPr/>
        <w:t>National</w:t>
      </w:r>
      <w:r>
        <w:rPr>
          <w:spacing w:val="-4"/>
        </w:rPr>
        <w:t> </w:t>
      </w:r>
      <w:r>
        <w:rPr/>
        <w:t>Institutes</w:t>
      </w:r>
      <w:r>
        <w:rPr>
          <w:spacing w:val="-4"/>
        </w:rPr>
        <w:t> </w:t>
      </w:r>
      <w:r>
        <w:rPr/>
        <w:t>of</w:t>
      </w:r>
      <w:r>
        <w:rPr>
          <w:spacing w:val="-4"/>
        </w:rPr>
        <w:t> </w:t>
      </w:r>
      <w:r>
        <w:rPr/>
        <w:t>Health</w:t>
      </w:r>
      <w:r>
        <w:rPr>
          <w:spacing w:val="-4"/>
        </w:rPr>
        <w:t> </w:t>
      </w:r>
      <w:r>
        <w:rPr/>
        <w:t>Sexual</w:t>
      </w:r>
      <w:r>
        <w:rPr>
          <w:spacing w:val="-4"/>
        </w:rPr>
        <w:t> </w:t>
      </w:r>
      <w:r>
        <w:rPr/>
        <w:t>and</w:t>
      </w:r>
      <w:r>
        <w:rPr>
          <w:spacing w:val="-4"/>
        </w:rPr>
        <w:t> </w:t>
      </w:r>
      <w:r>
        <w:rPr/>
        <w:t>Gender</w:t>
      </w:r>
      <w:r>
        <w:rPr>
          <w:spacing w:val="-4"/>
        </w:rPr>
        <w:t> </w:t>
      </w:r>
      <w:r>
        <w:rPr/>
        <w:t>Minority</w:t>
      </w:r>
      <w:r>
        <w:rPr>
          <w:spacing w:val="-4"/>
        </w:rPr>
        <w:t> </w:t>
      </w:r>
      <w:r>
        <w:rPr/>
        <w:t>Research</w:t>
      </w:r>
      <w:r>
        <w:rPr>
          <w:spacing w:val="-4"/>
        </w:rPr>
        <w:t> </w:t>
      </w:r>
      <w:r>
        <w:rPr/>
        <w:t>Working</w:t>
      </w:r>
      <w:r>
        <w:rPr>
          <w:spacing w:val="-4"/>
        </w:rPr>
        <w:t> </w:t>
      </w:r>
      <w:r>
        <w:rPr/>
        <w:t>Group</w:t>
      </w:r>
      <w:r>
        <w:rPr>
          <w:spacing w:val="-4"/>
        </w:rPr>
        <w:t> </w:t>
      </w:r>
      <w:r>
        <w:rPr/>
        <w:t>Member </w:t>
      </w:r>
      <w:r>
        <w:rPr>
          <w:spacing w:val="-2"/>
        </w:rPr>
        <w:t>(2019-2022)</w:t>
      </w:r>
    </w:p>
    <w:p>
      <w:pPr>
        <w:pStyle w:val="Heading2"/>
        <w:spacing w:line="275" w:lineRule="exact" w:before="272"/>
      </w:pPr>
      <w:r>
        <w:rPr/>
        <w:t>Associate</w:t>
      </w:r>
      <w:r>
        <w:rPr>
          <w:spacing w:val="-2"/>
        </w:rPr>
        <w:t> Editor</w:t>
      </w:r>
    </w:p>
    <w:p>
      <w:pPr>
        <w:pStyle w:val="BodyText"/>
        <w:spacing w:line="275" w:lineRule="exact"/>
        <w:ind w:left="360"/>
      </w:pPr>
      <w:r>
        <w:rPr/>
        <w:t>Archives</w:t>
      </w:r>
      <w:r>
        <w:rPr>
          <w:spacing w:val="-2"/>
        </w:rPr>
        <w:t> </w:t>
      </w:r>
      <w:r>
        <w:rPr/>
        <w:t>of</w:t>
      </w:r>
      <w:r>
        <w:rPr>
          <w:spacing w:val="-2"/>
        </w:rPr>
        <w:t> </w:t>
      </w:r>
      <w:r>
        <w:rPr/>
        <w:t>Sexual</w:t>
      </w:r>
      <w:r>
        <w:rPr>
          <w:spacing w:val="-2"/>
        </w:rPr>
        <w:t> </w:t>
      </w:r>
      <w:r>
        <w:rPr/>
        <w:t>Behavior</w:t>
      </w:r>
      <w:r>
        <w:rPr>
          <w:spacing w:val="-1"/>
        </w:rPr>
        <w:t> </w:t>
      </w:r>
      <w:r>
        <w:rPr/>
        <w:t>(2023-</w:t>
      </w:r>
      <w:r>
        <w:rPr>
          <w:spacing w:val="-2"/>
        </w:rPr>
        <w:t>Present)</w:t>
      </w:r>
    </w:p>
    <w:p>
      <w:pPr>
        <w:pStyle w:val="BodyText"/>
      </w:pPr>
    </w:p>
    <w:p>
      <w:pPr>
        <w:pStyle w:val="Heading2"/>
        <w:spacing w:before="1"/>
      </w:pPr>
      <w:r>
        <w:rPr/>
        <w:t>Editorial</w:t>
      </w:r>
      <w:r>
        <w:rPr>
          <w:spacing w:val="-2"/>
        </w:rPr>
        <w:t> </w:t>
      </w:r>
      <w:r>
        <w:rPr/>
        <w:t>Board</w:t>
      </w:r>
      <w:r>
        <w:rPr>
          <w:spacing w:val="-1"/>
        </w:rPr>
        <w:t> </w:t>
      </w:r>
      <w:r>
        <w:rPr>
          <w:spacing w:val="-2"/>
        </w:rPr>
        <w:t>Member</w:t>
      </w:r>
    </w:p>
    <w:p>
      <w:pPr>
        <w:pStyle w:val="BodyText"/>
        <w:spacing w:line="237" w:lineRule="auto" w:before="4"/>
        <w:ind w:left="360" w:right="4769"/>
      </w:pPr>
      <w:r>
        <w:rPr/>
        <w:t>Annals</w:t>
      </w:r>
      <w:r>
        <w:rPr>
          <w:spacing w:val="-10"/>
        </w:rPr>
        <w:t> </w:t>
      </w:r>
      <w:r>
        <w:rPr/>
        <w:t>of</w:t>
      </w:r>
      <w:r>
        <w:rPr>
          <w:spacing w:val="-10"/>
        </w:rPr>
        <w:t> </w:t>
      </w:r>
      <w:r>
        <w:rPr/>
        <w:t>Behavioral</w:t>
      </w:r>
      <w:r>
        <w:rPr>
          <w:spacing w:val="-10"/>
        </w:rPr>
        <w:t> </w:t>
      </w:r>
      <w:r>
        <w:rPr/>
        <w:t>Medicine</w:t>
      </w:r>
      <w:r>
        <w:rPr>
          <w:spacing w:val="-11"/>
        </w:rPr>
        <w:t> </w:t>
      </w:r>
      <w:r>
        <w:rPr/>
        <w:t>(2023-Present) Archives of Sexual Behavior (2017-2023)</w:t>
      </w:r>
    </w:p>
    <w:p>
      <w:pPr>
        <w:pStyle w:val="BodyText"/>
        <w:spacing w:before="1"/>
      </w:pPr>
    </w:p>
    <w:p>
      <w:pPr>
        <w:pStyle w:val="Heading2"/>
      </w:pPr>
      <w:r>
        <w:rPr/>
        <w:t>Grant</w:t>
      </w:r>
      <w:r>
        <w:rPr>
          <w:spacing w:val="-2"/>
        </w:rPr>
        <w:t> Reviewer</w:t>
      </w:r>
    </w:p>
    <w:p>
      <w:pPr>
        <w:pStyle w:val="BodyText"/>
        <w:rPr>
          <w:b/>
        </w:rPr>
      </w:pPr>
    </w:p>
    <w:p>
      <w:pPr>
        <w:pStyle w:val="BodyText"/>
        <w:ind w:left="360"/>
      </w:pPr>
      <w:r>
        <w:rPr/>
        <w:t>Standing</w:t>
      </w:r>
      <w:r>
        <w:rPr>
          <w:spacing w:val="-4"/>
        </w:rPr>
        <w:t> </w:t>
      </w:r>
      <w:r>
        <w:rPr/>
        <w:t>Study</w:t>
      </w:r>
      <w:r>
        <w:rPr>
          <w:spacing w:val="-1"/>
        </w:rPr>
        <w:t> </w:t>
      </w:r>
      <w:r>
        <w:rPr/>
        <w:t>Section</w:t>
      </w:r>
      <w:r>
        <w:rPr>
          <w:spacing w:val="-1"/>
        </w:rPr>
        <w:t> </w:t>
      </w:r>
      <w:r>
        <w:rPr/>
        <w:t>member</w:t>
      </w:r>
      <w:r>
        <w:rPr>
          <w:spacing w:val="-2"/>
        </w:rPr>
        <w:t> </w:t>
      </w:r>
      <w:r>
        <w:rPr/>
        <w:t>for</w:t>
      </w:r>
      <w:r>
        <w:rPr>
          <w:spacing w:val="-1"/>
        </w:rPr>
        <w:t> </w:t>
      </w:r>
      <w:r>
        <w:rPr/>
        <w:t>the</w:t>
      </w:r>
      <w:r>
        <w:rPr>
          <w:spacing w:val="-2"/>
        </w:rPr>
        <w:t> </w:t>
      </w:r>
      <w:r>
        <w:rPr/>
        <w:t>Population</w:t>
      </w:r>
      <w:r>
        <w:rPr>
          <w:spacing w:val="-2"/>
        </w:rPr>
        <w:t> </w:t>
      </w:r>
      <w:r>
        <w:rPr/>
        <w:t>Sciences</w:t>
      </w:r>
      <w:r>
        <w:rPr>
          <w:spacing w:val="-1"/>
        </w:rPr>
        <w:t> </w:t>
      </w:r>
      <w:r>
        <w:rPr/>
        <w:t>Study</w:t>
      </w:r>
      <w:r>
        <w:rPr>
          <w:spacing w:val="-1"/>
        </w:rPr>
        <w:t> </w:t>
      </w:r>
      <w:r>
        <w:rPr/>
        <w:t>Section</w:t>
      </w:r>
      <w:r>
        <w:rPr>
          <w:spacing w:val="-1"/>
        </w:rPr>
        <w:t> </w:t>
      </w:r>
      <w:r>
        <w:rPr/>
        <w:t>(2024-</w:t>
      </w:r>
      <w:r>
        <w:rPr>
          <w:spacing w:val="-2"/>
        </w:rPr>
        <w:t>2027)</w:t>
      </w:r>
    </w:p>
    <w:p>
      <w:pPr>
        <w:pStyle w:val="BodyText"/>
      </w:pPr>
    </w:p>
    <w:p>
      <w:pPr>
        <w:pStyle w:val="BodyText"/>
        <w:spacing w:line="242" w:lineRule="auto"/>
        <w:ind w:left="360" w:right="859"/>
      </w:pPr>
      <w:r>
        <w:rPr/>
        <w:t>National</w:t>
      </w:r>
      <w:r>
        <w:rPr>
          <w:spacing w:val="-3"/>
        </w:rPr>
        <w:t> </w:t>
      </w:r>
      <w:r>
        <w:rPr/>
        <w:t>Institutes</w:t>
      </w:r>
      <w:r>
        <w:rPr>
          <w:spacing w:val="-3"/>
        </w:rPr>
        <w:t> </w:t>
      </w:r>
      <w:r>
        <w:rPr/>
        <w:t>on</w:t>
      </w:r>
      <w:r>
        <w:rPr>
          <w:spacing w:val="-3"/>
        </w:rPr>
        <w:t> </w:t>
      </w:r>
      <w:r>
        <w:rPr/>
        <w:t>Minority</w:t>
      </w:r>
      <w:r>
        <w:rPr>
          <w:spacing w:val="-3"/>
        </w:rPr>
        <w:t> </w:t>
      </w:r>
      <w:r>
        <w:rPr/>
        <w:t>Health</w:t>
      </w:r>
      <w:r>
        <w:rPr>
          <w:spacing w:val="-3"/>
        </w:rPr>
        <w:t> </w:t>
      </w:r>
      <w:r>
        <w:rPr/>
        <w:t>and</w:t>
      </w:r>
      <w:r>
        <w:rPr>
          <w:spacing w:val="-3"/>
        </w:rPr>
        <w:t> </w:t>
      </w:r>
      <w:r>
        <w:rPr/>
        <w:t>Health</w:t>
      </w:r>
      <w:r>
        <w:rPr>
          <w:spacing w:val="-3"/>
        </w:rPr>
        <w:t> </w:t>
      </w:r>
      <w:r>
        <w:rPr/>
        <w:t>Disparities</w:t>
      </w:r>
      <w:r>
        <w:rPr>
          <w:spacing w:val="-3"/>
        </w:rPr>
        <w:t> </w:t>
      </w:r>
      <w:r>
        <w:rPr/>
        <w:t>K</w:t>
      </w:r>
      <w:r>
        <w:rPr>
          <w:spacing w:val="-3"/>
        </w:rPr>
        <w:t> </w:t>
      </w:r>
      <w:r>
        <w:rPr/>
        <w:t>Award</w:t>
      </w:r>
      <w:r>
        <w:rPr>
          <w:spacing w:val="-3"/>
        </w:rPr>
        <w:t> </w:t>
      </w:r>
      <w:r>
        <w:rPr/>
        <w:t>(2X,</w:t>
      </w:r>
      <w:r>
        <w:rPr>
          <w:spacing w:val="-3"/>
        </w:rPr>
        <w:t> </w:t>
      </w:r>
      <w:r>
        <w:rPr/>
        <w:t>2020);</w:t>
      </w:r>
      <w:r>
        <w:rPr>
          <w:spacing w:val="-3"/>
        </w:rPr>
        <w:t> </w:t>
      </w:r>
      <w:r>
        <w:rPr/>
        <w:t>R01</w:t>
      </w:r>
      <w:r>
        <w:rPr>
          <w:spacing w:val="-3"/>
        </w:rPr>
        <w:t> </w:t>
      </w:r>
      <w:r>
        <w:rPr/>
        <w:t>Award (2020; 2021, 2022)</w:t>
      </w:r>
    </w:p>
    <w:p>
      <w:pPr>
        <w:pStyle w:val="BodyText"/>
        <w:spacing w:line="271" w:lineRule="exact"/>
        <w:ind w:left="360"/>
      </w:pPr>
      <w:r>
        <w:rPr/>
        <w:t>Lesbian</w:t>
      </w:r>
      <w:r>
        <w:rPr>
          <w:spacing w:val="-2"/>
        </w:rPr>
        <w:t> </w:t>
      </w:r>
      <w:r>
        <w:rPr/>
        <w:t>Health</w:t>
      </w:r>
      <w:r>
        <w:rPr>
          <w:spacing w:val="-1"/>
        </w:rPr>
        <w:t> </w:t>
      </w:r>
      <w:r>
        <w:rPr/>
        <w:t>Fund</w:t>
      </w:r>
      <w:r>
        <w:rPr>
          <w:spacing w:val="-1"/>
        </w:rPr>
        <w:t> </w:t>
      </w:r>
      <w:r>
        <w:rPr/>
        <w:t>(2020-</w:t>
      </w:r>
      <w:r>
        <w:rPr>
          <w:spacing w:val="-2"/>
        </w:rPr>
        <w:t>Present)</w:t>
      </w:r>
    </w:p>
    <w:p>
      <w:pPr>
        <w:pStyle w:val="BodyText"/>
        <w:spacing w:line="237" w:lineRule="auto" w:before="5"/>
        <w:ind w:left="360" w:right="1875"/>
      </w:pPr>
      <w:r>
        <w:rPr/>
        <w:t>American Psychological Association Wayne F. Placek Award (2018-2021) University</w:t>
      </w:r>
      <w:r>
        <w:rPr>
          <w:spacing w:val="-4"/>
        </w:rPr>
        <w:t> </w:t>
      </w:r>
      <w:r>
        <w:rPr/>
        <w:t>of</w:t>
      </w:r>
      <w:r>
        <w:rPr>
          <w:spacing w:val="-4"/>
        </w:rPr>
        <w:t> </w:t>
      </w:r>
      <w:r>
        <w:rPr/>
        <w:t>Utah</w:t>
      </w:r>
      <w:r>
        <w:rPr>
          <w:spacing w:val="-4"/>
        </w:rPr>
        <w:t> </w:t>
      </w:r>
      <w:r>
        <w:rPr/>
        <w:t>Center</w:t>
      </w:r>
      <w:r>
        <w:rPr>
          <w:spacing w:val="-4"/>
        </w:rPr>
        <w:t> </w:t>
      </w:r>
      <w:r>
        <w:rPr/>
        <w:t>for</w:t>
      </w:r>
      <w:r>
        <w:rPr>
          <w:spacing w:val="-4"/>
        </w:rPr>
        <w:t> </w:t>
      </w:r>
      <w:r>
        <w:rPr/>
        <w:t>Clinical</w:t>
      </w:r>
      <w:r>
        <w:rPr>
          <w:spacing w:val="-4"/>
        </w:rPr>
        <w:t> </w:t>
      </w:r>
      <w:r>
        <w:rPr/>
        <w:t>and</w:t>
      </w:r>
      <w:r>
        <w:rPr>
          <w:spacing w:val="-4"/>
        </w:rPr>
        <w:t> </w:t>
      </w:r>
      <w:r>
        <w:rPr/>
        <w:t>Translational</w:t>
      </w:r>
      <w:r>
        <w:rPr>
          <w:spacing w:val="-4"/>
        </w:rPr>
        <w:t> </w:t>
      </w:r>
      <w:r>
        <w:rPr/>
        <w:t>Science</w:t>
      </w:r>
      <w:r>
        <w:rPr>
          <w:spacing w:val="-5"/>
        </w:rPr>
        <w:t> </w:t>
      </w:r>
      <w:r>
        <w:rPr/>
        <w:t>Pilot</w:t>
      </w:r>
      <w:r>
        <w:rPr>
          <w:spacing w:val="-4"/>
        </w:rPr>
        <w:t> </w:t>
      </w:r>
      <w:r>
        <w:rPr/>
        <w:t>Grant</w:t>
      </w:r>
      <w:r>
        <w:rPr>
          <w:spacing w:val="-5"/>
        </w:rPr>
        <w:t> </w:t>
      </w:r>
      <w:r>
        <w:rPr/>
        <w:t>(2018)</w:t>
      </w:r>
    </w:p>
    <w:p>
      <w:pPr>
        <w:pStyle w:val="BodyText"/>
        <w:spacing w:before="1"/>
      </w:pPr>
    </w:p>
    <w:p>
      <w:pPr>
        <w:pStyle w:val="Heading2"/>
      </w:pPr>
      <w:r>
        <w:rPr/>
        <w:t>Conference</w:t>
      </w:r>
      <w:r>
        <w:rPr>
          <w:spacing w:val="-5"/>
        </w:rPr>
        <w:t> </w:t>
      </w:r>
      <w:r>
        <w:rPr/>
        <w:t>Session</w:t>
      </w:r>
      <w:r>
        <w:rPr>
          <w:spacing w:val="-3"/>
        </w:rPr>
        <w:t> </w:t>
      </w:r>
      <w:r>
        <w:rPr>
          <w:spacing w:val="-2"/>
        </w:rPr>
        <w:t>Organizer:</w:t>
      </w:r>
    </w:p>
    <w:p>
      <w:pPr>
        <w:pStyle w:val="BodyText"/>
        <w:spacing w:line="237" w:lineRule="auto" w:before="5"/>
        <w:ind w:left="360" w:right="1199"/>
      </w:pPr>
      <w:r>
        <w:rPr/>
        <w:t>Population</w:t>
      </w:r>
      <w:r>
        <w:rPr>
          <w:spacing w:val="-4"/>
        </w:rPr>
        <w:t> </w:t>
      </w:r>
      <w:r>
        <w:rPr/>
        <w:t>Association</w:t>
      </w:r>
      <w:r>
        <w:rPr>
          <w:spacing w:val="-4"/>
        </w:rPr>
        <w:t> </w:t>
      </w:r>
      <w:r>
        <w:rPr/>
        <w:t>of</w:t>
      </w:r>
      <w:r>
        <w:rPr>
          <w:spacing w:val="-4"/>
        </w:rPr>
        <w:t> </w:t>
      </w:r>
      <w:r>
        <w:rPr/>
        <w:t>America,</w:t>
      </w:r>
      <w:r>
        <w:rPr>
          <w:spacing w:val="-4"/>
        </w:rPr>
        <w:t> </w:t>
      </w:r>
      <w:r>
        <w:rPr/>
        <w:t>2019,</w:t>
      </w:r>
      <w:r>
        <w:rPr>
          <w:spacing w:val="-4"/>
        </w:rPr>
        <w:t> </w:t>
      </w:r>
      <w:r>
        <w:rPr/>
        <w:t>“Fertility</w:t>
      </w:r>
      <w:r>
        <w:rPr>
          <w:spacing w:val="-4"/>
        </w:rPr>
        <w:t> </w:t>
      </w:r>
      <w:r>
        <w:rPr/>
        <w:t>and</w:t>
      </w:r>
      <w:r>
        <w:rPr>
          <w:spacing w:val="-4"/>
        </w:rPr>
        <w:t> </w:t>
      </w:r>
      <w:r>
        <w:rPr/>
        <w:t>Sexual</w:t>
      </w:r>
      <w:r>
        <w:rPr>
          <w:spacing w:val="-4"/>
        </w:rPr>
        <w:t> </w:t>
      </w:r>
      <w:r>
        <w:rPr/>
        <w:t>and</w:t>
      </w:r>
      <w:r>
        <w:rPr>
          <w:spacing w:val="-4"/>
        </w:rPr>
        <w:t> </w:t>
      </w:r>
      <w:r>
        <w:rPr/>
        <w:t>Reproductive</w:t>
      </w:r>
      <w:r>
        <w:rPr>
          <w:spacing w:val="-5"/>
        </w:rPr>
        <w:t> </w:t>
      </w:r>
      <w:r>
        <w:rPr/>
        <w:t>Health</w:t>
      </w:r>
      <w:r>
        <w:rPr>
          <w:spacing w:val="-4"/>
        </w:rPr>
        <w:t> </w:t>
      </w:r>
      <w:r>
        <w:rPr/>
        <w:t>of Sexual Minorities”</w:t>
      </w:r>
    </w:p>
    <w:p>
      <w:pPr>
        <w:pStyle w:val="BodyText"/>
        <w:spacing w:after="0" w:line="237" w:lineRule="auto"/>
        <w:sectPr>
          <w:pgSz w:w="12240" w:h="15840"/>
          <w:pgMar w:header="0" w:footer="787" w:top="1420" w:bottom="980" w:left="1080" w:right="720"/>
        </w:sectPr>
      </w:pPr>
    </w:p>
    <w:p>
      <w:pPr>
        <w:pStyle w:val="Heading2"/>
        <w:spacing w:before="70"/>
      </w:pPr>
      <w:r>
        <w:rPr/>
        <w:t>Conference</w:t>
      </w:r>
      <w:r>
        <w:rPr>
          <w:spacing w:val="-5"/>
        </w:rPr>
        <w:t> </w:t>
      </w:r>
      <w:r>
        <w:rPr/>
        <w:t>Session</w:t>
      </w:r>
      <w:r>
        <w:rPr>
          <w:spacing w:val="-3"/>
        </w:rPr>
        <w:t> </w:t>
      </w:r>
      <w:r>
        <w:rPr>
          <w:spacing w:val="-2"/>
        </w:rPr>
        <w:t>Discussant:</w:t>
      </w:r>
    </w:p>
    <w:p>
      <w:pPr>
        <w:pStyle w:val="BodyText"/>
        <w:spacing w:before="2"/>
        <w:ind w:left="360" w:right="1325"/>
      </w:pPr>
      <w:r>
        <w:rPr/>
        <w:t>Population</w:t>
      </w:r>
      <w:r>
        <w:rPr>
          <w:spacing w:val="-4"/>
        </w:rPr>
        <w:t> </w:t>
      </w:r>
      <w:r>
        <w:rPr/>
        <w:t>Association</w:t>
      </w:r>
      <w:r>
        <w:rPr>
          <w:spacing w:val="-4"/>
        </w:rPr>
        <w:t> </w:t>
      </w:r>
      <w:r>
        <w:rPr/>
        <w:t>of</w:t>
      </w:r>
      <w:r>
        <w:rPr>
          <w:spacing w:val="-4"/>
        </w:rPr>
        <w:t> </w:t>
      </w:r>
      <w:r>
        <w:rPr/>
        <w:t>America,</w:t>
      </w:r>
      <w:r>
        <w:rPr>
          <w:spacing w:val="-4"/>
        </w:rPr>
        <w:t> </w:t>
      </w:r>
      <w:r>
        <w:rPr/>
        <w:t>2018,</w:t>
      </w:r>
      <w:r>
        <w:rPr>
          <w:spacing w:val="-4"/>
        </w:rPr>
        <w:t> </w:t>
      </w:r>
      <w:r>
        <w:rPr/>
        <w:t>Session</w:t>
      </w:r>
      <w:r>
        <w:rPr>
          <w:spacing w:val="-4"/>
        </w:rPr>
        <w:t> </w:t>
      </w:r>
      <w:r>
        <w:rPr/>
        <w:t>on</w:t>
      </w:r>
      <w:r>
        <w:rPr>
          <w:spacing w:val="-4"/>
        </w:rPr>
        <w:t> </w:t>
      </w:r>
      <w:r>
        <w:rPr/>
        <w:t>“Sexual</w:t>
      </w:r>
      <w:r>
        <w:rPr>
          <w:spacing w:val="-4"/>
        </w:rPr>
        <w:t> </w:t>
      </w:r>
      <w:r>
        <w:rPr/>
        <w:t>Orientation</w:t>
      </w:r>
      <w:r>
        <w:rPr>
          <w:spacing w:val="-4"/>
        </w:rPr>
        <w:t> </w:t>
      </w:r>
      <w:r>
        <w:rPr/>
        <w:t>and</w:t>
      </w:r>
      <w:r>
        <w:rPr>
          <w:spacing w:val="-4"/>
        </w:rPr>
        <w:t> </w:t>
      </w:r>
      <w:r>
        <w:rPr/>
        <w:t>Health” Population Association of America, 2014, Session on “Health of Sexual Minorities.” Population Association of America, 2012, Session on “Education and Mortality.”</w:t>
      </w:r>
    </w:p>
    <w:p>
      <w:pPr>
        <w:pStyle w:val="BodyText"/>
      </w:pPr>
    </w:p>
    <w:p>
      <w:pPr>
        <w:pStyle w:val="Heading2"/>
        <w:spacing w:line="275" w:lineRule="exact" w:before="1"/>
      </w:pPr>
      <w:r>
        <w:rPr/>
        <w:t>Conference</w:t>
      </w:r>
      <w:r>
        <w:rPr>
          <w:spacing w:val="-5"/>
        </w:rPr>
        <w:t> </w:t>
      </w:r>
      <w:r>
        <w:rPr/>
        <w:t>Abstract</w:t>
      </w:r>
      <w:r>
        <w:rPr>
          <w:spacing w:val="-3"/>
        </w:rPr>
        <w:t> </w:t>
      </w:r>
      <w:r>
        <w:rPr>
          <w:spacing w:val="-2"/>
        </w:rPr>
        <w:t>Reviewer</w:t>
      </w:r>
    </w:p>
    <w:p>
      <w:pPr>
        <w:pStyle w:val="BodyText"/>
        <w:spacing w:line="275" w:lineRule="exact"/>
        <w:ind w:left="360"/>
      </w:pPr>
      <w:r>
        <w:rPr/>
        <w:t>Interdisciplinary</w:t>
      </w:r>
      <w:r>
        <w:rPr>
          <w:spacing w:val="-4"/>
        </w:rPr>
        <w:t> </w:t>
      </w:r>
      <w:r>
        <w:rPr/>
        <w:t>Association</w:t>
      </w:r>
      <w:r>
        <w:rPr>
          <w:spacing w:val="-3"/>
        </w:rPr>
        <w:t> </w:t>
      </w:r>
      <w:r>
        <w:rPr/>
        <w:t>of</w:t>
      </w:r>
      <w:r>
        <w:rPr>
          <w:spacing w:val="-2"/>
        </w:rPr>
        <w:t> </w:t>
      </w:r>
      <w:r>
        <w:rPr/>
        <w:t>Population</w:t>
      </w:r>
      <w:r>
        <w:rPr>
          <w:spacing w:val="-2"/>
        </w:rPr>
        <w:t> </w:t>
      </w:r>
      <w:r>
        <w:rPr/>
        <w:t>Health</w:t>
      </w:r>
      <w:r>
        <w:rPr>
          <w:spacing w:val="-2"/>
        </w:rPr>
        <w:t> </w:t>
      </w:r>
      <w:r>
        <w:rPr/>
        <w:t>Sciences</w:t>
      </w:r>
      <w:r>
        <w:rPr>
          <w:spacing w:val="-2"/>
        </w:rPr>
        <w:t> </w:t>
      </w:r>
      <w:r>
        <w:rPr/>
        <w:t>(2019-</w:t>
      </w:r>
      <w:r>
        <w:rPr>
          <w:spacing w:val="-2"/>
        </w:rPr>
        <w:t>Present)</w:t>
      </w:r>
    </w:p>
    <w:p>
      <w:pPr>
        <w:pStyle w:val="Heading2"/>
        <w:spacing w:before="276"/>
      </w:pPr>
      <w:r>
        <w:rPr/>
        <w:t>External</w:t>
      </w:r>
      <w:r>
        <w:rPr>
          <w:spacing w:val="-2"/>
        </w:rPr>
        <w:t> Reviewer</w:t>
      </w:r>
    </w:p>
    <w:p>
      <w:pPr>
        <w:pStyle w:val="BodyText"/>
        <w:spacing w:before="2"/>
        <w:ind w:left="360" w:right="812"/>
      </w:pPr>
      <w:r>
        <w:rPr/>
        <w:t>American Journal of Sociology, Journal of Health and Social Behavior, Demography, Social Science and Medicine, Social Forces, Sociology of Education, American Journal of Public Health, Population Research and Policy Review, Annals of Epidemiology, Journal of Homosexuality,</w:t>
      </w:r>
      <w:r>
        <w:rPr>
          <w:spacing w:val="-4"/>
        </w:rPr>
        <w:t> </w:t>
      </w:r>
      <w:r>
        <w:rPr/>
        <w:t>Social</w:t>
      </w:r>
      <w:r>
        <w:rPr>
          <w:spacing w:val="-4"/>
        </w:rPr>
        <w:t> </w:t>
      </w:r>
      <w:r>
        <w:rPr/>
        <w:t>Science</w:t>
      </w:r>
      <w:r>
        <w:rPr>
          <w:spacing w:val="-4"/>
        </w:rPr>
        <w:t> </w:t>
      </w:r>
      <w:r>
        <w:rPr/>
        <w:t>Research,</w:t>
      </w:r>
      <w:r>
        <w:rPr>
          <w:spacing w:val="-4"/>
        </w:rPr>
        <w:t> </w:t>
      </w:r>
      <w:r>
        <w:rPr/>
        <w:t>Journal</w:t>
      </w:r>
      <w:r>
        <w:rPr>
          <w:spacing w:val="-4"/>
        </w:rPr>
        <w:t> </w:t>
      </w:r>
      <w:r>
        <w:rPr/>
        <w:t>of</w:t>
      </w:r>
      <w:r>
        <w:rPr>
          <w:spacing w:val="-4"/>
        </w:rPr>
        <w:t> </w:t>
      </w:r>
      <w:r>
        <w:rPr/>
        <w:t>Sex</w:t>
      </w:r>
      <w:r>
        <w:rPr>
          <w:spacing w:val="-4"/>
        </w:rPr>
        <w:t> </w:t>
      </w:r>
      <w:r>
        <w:rPr/>
        <w:t>Research,</w:t>
      </w:r>
      <w:r>
        <w:rPr>
          <w:spacing w:val="-4"/>
        </w:rPr>
        <w:t> </w:t>
      </w:r>
      <w:r>
        <w:rPr/>
        <w:t>LGBT</w:t>
      </w:r>
      <w:r>
        <w:rPr>
          <w:spacing w:val="-4"/>
        </w:rPr>
        <w:t> </w:t>
      </w:r>
      <w:r>
        <w:rPr/>
        <w:t>Health,</w:t>
      </w:r>
      <w:r>
        <w:rPr>
          <w:spacing w:val="-4"/>
        </w:rPr>
        <w:t> </w:t>
      </w:r>
      <w:r>
        <w:rPr/>
        <w:t>Journal</w:t>
      </w:r>
      <w:r>
        <w:rPr>
          <w:spacing w:val="-4"/>
        </w:rPr>
        <w:t> </w:t>
      </w:r>
      <w:r>
        <w:rPr/>
        <w:t>of</w:t>
      </w:r>
      <w:r>
        <w:rPr>
          <w:spacing w:val="-4"/>
        </w:rPr>
        <w:t> </w:t>
      </w:r>
      <w:r>
        <w:rPr/>
        <w:t>the American Psychiatric Nurses Association, Journal of Adolescent Health, Journal of Psychoneuroendicronology, PLOS One.</w:t>
      </w:r>
    </w:p>
    <w:p>
      <w:pPr>
        <w:pStyle w:val="Heading1"/>
        <w:spacing w:before="274"/>
      </w:pPr>
      <w:r>
        <w:rPr/>
        <w:t>INVITED</w:t>
      </w:r>
      <w:r>
        <w:rPr>
          <w:spacing w:val="-1"/>
        </w:rPr>
        <w:t> </w:t>
      </w:r>
      <w:r>
        <w:rPr/>
        <w:t>SHORT</w:t>
      </w:r>
      <w:r>
        <w:rPr>
          <w:spacing w:val="-1"/>
        </w:rPr>
        <w:t> </w:t>
      </w:r>
      <w:r>
        <w:rPr/>
        <w:t>COURSES</w:t>
      </w:r>
      <w:r>
        <w:rPr>
          <w:spacing w:val="-1"/>
        </w:rPr>
        <w:t> </w:t>
      </w:r>
      <w:r>
        <w:rPr/>
        <w:t>AND </w:t>
      </w:r>
      <w:r>
        <w:rPr>
          <w:spacing w:val="-2"/>
        </w:rPr>
        <w:t>WORKSHOPS</w:t>
      </w:r>
    </w:p>
    <w:p>
      <w:pPr>
        <w:pStyle w:val="BodyText"/>
        <w:spacing w:before="4"/>
        <w:rPr>
          <w:b/>
          <w:sz w:val="9"/>
        </w:rPr>
      </w:pPr>
    </w:p>
    <w:tbl>
      <w:tblPr>
        <w:tblW w:w="0" w:type="auto"/>
        <w:jc w:val="left"/>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9"/>
        <w:gridCol w:w="8942"/>
      </w:tblGrid>
      <w:tr>
        <w:trPr>
          <w:trHeight w:val="820" w:hRule="atLeast"/>
        </w:trPr>
        <w:tc>
          <w:tcPr>
            <w:tcW w:w="1079" w:type="dxa"/>
            <w:tcBorders>
              <w:top w:val="single" w:sz="36" w:space="0" w:color="000000"/>
            </w:tcBorders>
          </w:tcPr>
          <w:p>
            <w:pPr>
              <w:pStyle w:val="TableParagraph"/>
              <w:spacing w:before="123"/>
              <w:ind w:left="118"/>
              <w:rPr>
                <w:sz w:val="24"/>
              </w:rPr>
            </w:pPr>
            <w:r>
              <w:rPr>
                <w:spacing w:val="-4"/>
                <w:sz w:val="24"/>
              </w:rPr>
              <w:t>2018</w:t>
            </w:r>
          </w:p>
        </w:tc>
        <w:tc>
          <w:tcPr>
            <w:tcW w:w="8942" w:type="dxa"/>
            <w:tcBorders>
              <w:top w:val="single" w:sz="36" w:space="0" w:color="000000"/>
            </w:tcBorders>
          </w:tcPr>
          <w:p>
            <w:pPr>
              <w:pStyle w:val="TableParagraph"/>
              <w:spacing w:line="242" w:lineRule="auto" w:before="123"/>
              <w:ind w:left="479"/>
              <w:rPr>
                <w:sz w:val="24"/>
              </w:rPr>
            </w:pPr>
            <w:r>
              <w:rPr>
                <w:sz w:val="24"/>
              </w:rPr>
              <w:t>Sexual</w:t>
            </w:r>
            <w:r>
              <w:rPr>
                <w:spacing w:val="-4"/>
                <w:sz w:val="24"/>
              </w:rPr>
              <w:t> </w:t>
            </w:r>
            <w:r>
              <w:rPr>
                <w:sz w:val="24"/>
              </w:rPr>
              <w:t>and</w:t>
            </w:r>
            <w:r>
              <w:rPr>
                <w:spacing w:val="-4"/>
                <w:sz w:val="24"/>
              </w:rPr>
              <w:t> </w:t>
            </w:r>
            <w:r>
              <w:rPr>
                <w:sz w:val="24"/>
              </w:rPr>
              <w:t>Gender</w:t>
            </w:r>
            <w:r>
              <w:rPr>
                <w:spacing w:val="-4"/>
                <w:sz w:val="24"/>
              </w:rPr>
              <w:t> </w:t>
            </w:r>
            <w:r>
              <w:rPr>
                <w:sz w:val="24"/>
              </w:rPr>
              <w:t>Minority</w:t>
            </w:r>
            <w:r>
              <w:rPr>
                <w:spacing w:val="-4"/>
                <w:sz w:val="24"/>
              </w:rPr>
              <w:t> </w:t>
            </w:r>
            <w:r>
              <w:rPr>
                <w:sz w:val="24"/>
              </w:rPr>
              <w:t>Research</w:t>
            </w:r>
            <w:r>
              <w:rPr>
                <w:spacing w:val="-4"/>
                <w:sz w:val="24"/>
              </w:rPr>
              <w:t> </w:t>
            </w:r>
            <w:r>
              <w:rPr>
                <w:sz w:val="24"/>
              </w:rPr>
              <w:t>Office</w:t>
            </w:r>
            <w:r>
              <w:rPr>
                <w:spacing w:val="-4"/>
                <w:sz w:val="24"/>
              </w:rPr>
              <w:t> </w:t>
            </w:r>
            <w:r>
              <w:rPr>
                <w:sz w:val="24"/>
              </w:rPr>
              <w:t>at</w:t>
            </w:r>
            <w:r>
              <w:rPr>
                <w:spacing w:val="-4"/>
                <w:sz w:val="24"/>
              </w:rPr>
              <w:t> </w:t>
            </w:r>
            <w:r>
              <w:rPr>
                <w:sz w:val="24"/>
              </w:rPr>
              <w:t>the</w:t>
            </w:r>
            <w:r>
              <w:rPr>
                <w:spacing w:val="-4"/>
                <w:sz w:val="24"/>
              </w:rPr>
              <w:t> </w:t>
            </w:r>
            <w:r>
              <w:rPr>
                <w:sz w:val="24"/>
              </w:rPr>
              <w:t>National</w:t>
            </w:r>
            <w:r>
              <w:rPr>
                <w:spacing w:val="-4"/>
                <w:sz w:val="24"/>
              </w:rPr>
              <w:t> </w:t>
            </w:r>
            <w:r>
              <w:rPr>
                <w:sz w:val="24"/>
              </w:rPr>
              <w:t>Institutes</w:t>
            </w:r>
            <w:r>
              <w:rPr>
                <w:spacing w:val="-4"/>
                <w:sz w:val="24"/>
              </w:rPr>
              <w:t> </w:t>
            </w:r>
            <w:r>
              <w:rPr>
                <w:sz w:val="24"/>
              </w:rPr>
              <w:t>of</w:t>
            </w:r>
            <w:r>
              <w:rPr>
                <w:spacing w:val="-4"/>
                <w:sz w:val="24"/>
              </w:rPr>
              <w:t> </w:t>
            </w:r>
            <w:r>
              <w:rPr>
                <w:sz w:val="24"/>
              </w:rPr>
              <w:t>Health: Methods and Measurement in Sexual and Gender Minority Health Research.</w:t>
            </w:r>
          </w:p>
        </w:tc>
      </w:tr>
      <w:tr>
        <w:trPr>
          <w:trHeight w:val="825" w:hRule="atLeast"/>
        </w:trPr>
        <w:tc>
          <w:tcPr>
            <w:tcW w:w="1079" w:type="dxa"/>
          </w:tcPr>
          <w:p>
            <w:pPr>
              <w:pStyle w:val="TableParagraph"/>
              <w:ind w:left="118"/>
              <w:rPr>
                <w:sz w:val="24"/>
              </w:rPr>
            </w:pPr>
            <w:r>
              <w:rPr>
                <w:spacing w:val="-4"/>
                <w:sz w:val="24"/>
              </w:rPr>
              <w:t>2014</w:t>
            </w:r>
          </w:p>
        </w:tc>
        <w:tc>
          <w:tcPr>
            <w:tcW w:w="8942" w:type="dxa"/>
          </w:tcPr>
          <w:p>
            <w:pPr>
              <w:pStyle w:val="TableParagraph"/>
              <w:spacing w:line="237" w:lineRule="auto" w:before="135"/>
              <w:ind w:left="479"/>
              <w:rPr>
                <w:sz w:val="24"/>
              </w:rPr>
            </w:pPr>
            <w:r>
              <w:rPr>
                <w:sz w:val="24"/>
              </w:rPr>
              <w:t>National</w:t>
            </w:r>
            <w:r>
              <w:rPr>
                <w:spacing w:val="-4"/>
                <w:sz w:val="24"/>
              </w:rPr>
              <w:t> </w:t>
            </w:r>
            <w:r>
              <w:rPr>
                <w:sz w:val="24"/>
              </w:rPr>
              <w:t>Institute</w:t>
            </w:r>
            <w:r>
              <w:rPr>
                <w:spacing w:val="-5"/>
                <w:sz w:val="24"/>
              </w:rPr>
              <w:t> </w:t>
            </w:r>
            <w:r>
              <w:rPr>
                <w:sz w:val="24"/>
              </w:rPr>
              <w:t>of</w:t>
            </w:r>
            <w:r>
              <w:rPr>
                <w:spacing w:val="-4"/>
                <w:sz w:val="24"/>
              </w:rPr>
              <w:t> </w:t>
            </w:r>
            <w:r>
              <w:rPr>
                <w:sz w:val="24"/>
              </w:rPr>
              <w:t>Drug</w:t>
            </w:r>
            <w:r>
              <w:rPr>
                <w:spacing w:val="-4"/>
                <w:sz w:val="24"/>
              </w:rPr>
              <w:t> </w:t>
            </w:r>
            <w:r>
              <w:rPr>
                <w:sz w:val="24"/>
              </w:rPr>
              <w:t>Abuse</w:t>
            </w:r>
            <w:r>
              <w:rPr>
                <w:spacing w:val="-5"/>
                <w:sz w:val="24"/>
              </w:rPr>
              <w:t> </w:t>
            </w:r>
            <w:r>
              <w:rPr>
                <w:sz w:val="24"/>
              </w:rPr>
              <w:t>and</w:t>
            </w:r>
            <w:r>
              <w:rPr>
                <w:spacing w:val="-4"/>
                <w:sz w:val="24"/>
              </w:rPr>
              <w:t> </w:t>
            </w:r>
            <w:r>
              <w:rPr>
                <w:sz w:val="24"/>
              </w:rPr>
              <w:t>Office</w:t>
            </w:r>
            <w:r>
              <w:rPr>
                <w:spacing w:val="-5"/>
                <w:sz w:val="24"/>
              </w:rPr>
              <w:t> </w:t>
            </w:r>
            <w:r>
              <w:rPr>
                <w:sz w:val="24"/>
              </w:rPr>
              <w:t>of</w:t>
            </w:r>
            <w:r>
              <w:rPr>
                <w:spacing w:val="-4"/>
                <w:sz w:val="24"/>
              </w:rPr>
              <w:t> </w:t>
            </w:r>
            <w:r>
              <w:rPr>
                <w:sz w:val="24"/>
              </w:rPr>
              <w:t>Diversity</w:t>
            </w:r>
            <w:r>
              <w:rPr>
                <w:spacing w:val="-4"/>
                <w:sz w:val="24"/>
              </w:rPr>
              <w:t> </w:t>
            </w:r>
            <w:r>
              <w:rPr>
                <w:sz w:val="24"/>
              </w:rPr>
              <w:t>and</w:t>
            </w:r>
            <w:r>
              <w:rPr>
                <w:spacing w:val="-4"/>
                <w:sz w:val="24"/>
              </w:rPr>
              <w:t> </w:t>
            </w:r>
            <w:r>
              <w:rPr>
                <w:sz w:val="24"/>
              </w:rPr>
              <w:t>Health</w:t>
            </w:r>
            <w:r>
              <w:rPr>
                <w:spacing w:val="-4"/>
                <w:sz w:val="24"/>
              </w:rPr>
              <w:t> </w:t>
            </w:r>
            <w:r>
              <w:rPr>
                <w:sz w:val="24"/>
              </w:rPr>
              <w:t>Disparities Research Development Seminar Series. Bethesda, MA.</w:t>
            </w:r>
          </w:p>
        </w:tc>
      </w:tr>
      <w:tr>
        <w:trPr>
          <w:trHeight w:val="551" w:hRule="atLeast"/>
        </w:trPr>
        <w:tc>
          <w:tcPr>
            <w:tcW w:w="1079" w:type="dxa"/>
          </w:tcPr>
          <w:p>
            <w:pPr>
              <w:pStyle w:val="TableParagraph"/>
              <w:ind w:left="118"/>
              <w:rPr>
                <w:sz w:val="24"/>
              </w:rPr>
            </w:pPr>
            <w:r>
              <w:rPr>
                <w:spacing w:val="-4"/>
                <w:sz w:val="24"/>
              </w:rPr>
              <w:t>2010</w:t>
            </w:r>
          </w:p>
        </w:tc>
        <w:tc>
          <w:tcPr>
            <w:tcW w:w="8942" w:type="dxa"/>
          </w:tcPr>
          <w:p>
            <w:pPr>
              <w:pStyle w:val="TableParagraph"/>
              <w:ind w:left="479"/>
              <w:rPr>
                <w:sz w:val="24"/>
              </w:rPr>
            </w:pPr>
            <w:r>
              <w:rPr>
                <w:sz w:val="24"/>
              </w:rPr>
              <w:t>Fenway</w:t>
            </w:r>
            <w:r>
              <w:rPr>
                <w:spacing w:val="-4"/>
                <w:sz w:val="24"/>
              </w:rPr>
              <w:t> </w:t>
            </w:r>
            <w:r>
              <w:rPr>
                <w:sz w:val="24"/>
              </w:rPr>
              <w:t>Institute</w:t>
            </w:r>
            <w:r>
              <w:rPr>
                <w:spacing w:val="-3"/>
                <w:sz w:val="24"/>
              </w:rPr>
              <w:t> </w:t>
            </w:r>
            <w:r>
              <w:rPr>
                <w:sz w:val="24"/>
              </w:rPr>
              <w:t>LGBT</w:t>
            </w:r>
            <w:r>
              <w:rPr>
                <w:spacing w:val="-1"/>
                <w:sz w:val="24"/>
              </w:rPr>
              <w:t> </w:t>
            </w:r>
            <w:r>
              <w:rPr>
                <w:sz w:val="24"/>
              </w:rPr>
              <w:t>Population</w:t>
            </w:r>
            <w:r>
              <w:rPr>
                <w:spacing w:val="-2"/>
                <w:sz w:val="24"/>
              </w:rPr>
              <w:t> </w:t>
            </w:r>
            <w:r>
              <w:rPr>
                <w:sz w:val="24"/>
              </w:rPr>
              <w:t>Center</w:t>
            </w:r>
            <w:r>
              <w:rPr>
                <w:spacing w:val="-2"/>
                <w:sz w:val="24"/>
              </w:rPr>
              <w:t> </w:t>
            </w:r>
            <w:r>
              <w:rPr>
                <w:sz w:val="24"/>
              </w:rPr>
              <w:t>Annual</w:t>
            </w:r>
            <w:r>
              <w:rPr>
                <w:spacing w:val="-1"/>
                <w:sz w:val="24"/>
              </w:rPr>
              <w:t> </w:t>
            </w:r>
            <w:r>
              <w:rPr>
                <w:sz w:val="24"/>
              </w:rPr>
              <w:t>Meeting.</w:t>
            </w:r>
            <w:r>
              <w:rPr>
                <w:spacing w:val="-2"/>
                <w:sz w:val="24"/>
              </w:rPr>
              <w:t> </w:t>
            </w:r>
            <w:r>
              <w:rPr>
                <w:sz w:val="24"/>
              </w:rPr>
              <w:t>Boston,</w:t>
            </w:r>
            <w:r>
              <w:rPr>
                <w:spacing w:val="-1"/>
                <w:sz w:val="24"/>
              </w:rPr>
              <w:t> </w:t>
            </w:r>
            <w:r>
              <w:rPr>
                <w:spacing w:val="-5"/>
                <w:sz w:val="24"/>
              </w:rPr>
              <w:t>MA.</w:t>
            </w:r>
          </w:p>
        </w:tc>
      </w:tr>
      <w:tr>
        <w:trPr>
          <w:trHeight w:val="830" w:hRule="atLeast"/>
        </w:trPr>
        <w:tc>
          <w:tcPr>
            <w:tcW w:w="1079" w:type="dxa"/>
          </w:tcPr>
          <w:p>
            <w:pPr>
              <w:pStyle w:val="TableParagraph"/>
              <w:ind w:left="118"/>
              <w:rPr>
                <w:sz w:val="24"/>
              </w:rPr>
            </w:pPr>
            <w:r>
              <w:rPr>
                <w:spacing w:val="-4"/>
                <w:sz w:val="24"/>
              </w:rPr>
              <w:t>2010</w:t>
            </w:r>
          </w:p>
        </w:tc>
        <w:tc>
          <w:tcPr>
            <w:tcW w:w="8942" w:type="dxa"/>
          </w:tcPr>
          <w:p>
            <w:pPr>
              <w:pStyle w:val="TableParagraph"/>
              <w:spacing w:line="242" w:lineRule="auto"/>
              <w:ind w:left="479" w:right="569"/>
              <w:rPr>
                <w:sz w:val="24"/>
              </w:rPr>
            </w:pPr>
            <w:r>
              <w:rPr>
                <w:sz w:val="24"/>
              </w:rPr>
              <w:t>The</w:t>
            </w:r>
            <w:r>
              <w:rPr>
                <w:spacing w:val="-5"/>
                <w:sz w:val="24"/>
              </w:rPr>
              <w:t> </w:t>
            </w:r>
            <w:r>
              <w:rPr>
                <w:sz w:val="24"/>
              </w:rPr>
              <w:t>Williams</w:t>
            </w:r>
            <w:r>
              <w:rPr>
                <w:spacing w:val="-4"/>
                <w:sz w:val="24"/>
              </w:rPr>
              <w:t> </w:t>
            </w:r>
            <w:r>
              <w:rPr>
                <w:sz w:val="24"/>
              </w:rPr>
              <w:t>Institute,</w:t>
            </w:r>
            <w:r>
              <w:rPr>
                <w:spacing w:val="-4"/>
                <w:sz w:val="24"/>
              </w:rPr>
              <w:t> </w:t>
            </w:r>
            <w:r>
              <w:rPr>
                <w:sz w:val="24"/>
              </w:rPr>
              <w:t>UCLA</w:t>
            </w:r>
            <w:r>
              <w:rPr>
                <w:spacing w:val="-4"/>
                <w:sz w:val="24"/>
              </w:rPr>
              <w:t> </w:t>
            </w:r>
            <w:r>
              <w:rPr>
                <w:sz w:val="24"/>
              </w:rPr>
              <w:t>School</w:t>
            </w:r>
            <w:r>
              <w:rPr>
                <w:spacing w:val="-4"/>
                <w:sz w:val="24"/>
              </w:rPr>
              <w:t> </w:t>
            </w:r>
            <w:r>
              <w:rPr>
                <w:sz w:val="24"/>
              </w:rPr>
              <w:t>of</w:t>
            </w:r>
            <w:r>
              <w:rPr>
                <w:spacing w:val="-4"/>
                <w:sz w:val="24"/>
              </w:rPr>
              <w:t> </w:t>
            </w:r>
            <w:r>
              <w:rPr>
                <w:sz w:val="24"/>
              </w:rPr>
              <w:t>Law:</w:t>
            </w:r>
            <w:r>
              <w:rPr>
                <w:spacing w:val="-4"/>
                <w:sz w:val="24"/>
              </w:rPr>
              <w:t> </w:t>
            </w:r>
            <w:r>
              <w:rPr>
                <w:sz w:val="24"/>
              </w:rPr>
              <w:t>A</w:t>
            </w:r>
            <w:r>
              <w:rPr>
                <w:spacing w:val="-4"/>
                <w:sz w:val="24"/>
              </w:rPr>
              <w:t> </w:t>
            </w:r>
            <w:r>
              <w:rPr>
                <w:sz w:val="24"/>
              </w:rPr>
              <w:t>Primer</w:t>
            </w:r>
            <w:r>
              <w:rPr>
                <w:spacing w:val="-4"/>
                <w:sz w:val="24"/>
              </w:rPr>
              <w:t> </w:t>
            </w:r>
            <w:r>
              <w:rPr>
                <w:sz w:val="24"/>
              </w:rPr>
              <w:t>on</w:t>
            </w:r>
            <w:r>
              <w:rPr>
                <w:spacing w:val="-4"/>
                <w:sz w:val="24"/>
              </w:rPr>
              <w:t> </w:t>
            </w:r>
            <w:r>
              <w:rPr>
                <w:sz w:val="24"/>
              </w:rPr>
              <w:t>Empirical</w:t>
            </w:r>
            <w:r>
              <w:rPr>
                <w:spacing w:val="-4"/>
                <w:sz w:val="24"/>
              </w:rPr>
              <w:t> </w:t>
            </w:r>
            <w:r>
              <w:rPr>
                <w:sz w:val="24"/>
              </w:rPr>
              <w:t>Research On LGBT Issues and Populations, Los Angeles, CA.</w:t>
            </w:r>
          </w:p>
        </w:tc>
      </w:tr>
      <w:tr>
        <w:trPr>
          <w:trHeight w:val="825" w:hRule="atLeast"/>
        </w:trPr>
        <w:tc>
          <w:tcPr>
            <w:tcW w:w="1079" w:type="dxa"/>
          </w:tcPr>
          <w:p>
            <w:pPr>
              <w:pStyle w:val="TableParagraph"/>
              <w:ind w:left="118"/>
              <w:rPr>
                <w:sz w:val="24"/>
              </w:rPr>
            </w:pPr>
            <w:r>
              <w:rPr>
                <w:spacing w:val="-4"/>
                <w:sz w:val="24"/>
              </w:rPr>
              <w:t>2009</w:t>
            </w:r>
          </w:p>
        </w:tc>
        <w:tc>
          <w:tcPr>
            <w:tcW w:w="8942" w:type="dxa"/>
          </w:tcPr>
          <w:p>
            <w:pPr>
              <w:pStyle w:val="TableParagraph"/>
              <w:spacing w:line="237" w:lineRule="auto" w:before="135"/>
              <w:ind w:left="479" w:right="569"/>
              <w:rPr>
                <w:sz w:val="24"/>
              </w:rPr>
            </w:pPr>
            <w:r>
              <w:rPr>
                <w:sz w:val="24"/>
              </w:rPr>
              <w:t>ICPSR</w:t>
            </w:r>
            <w:r>
              <w:rPr>
                <w:spacing w:val="-4"/>
                <w:sz w:val="24"/>
              </w:rPr>
              <w:t> </w:t>
            </w:r>
            <w:r>
              <w:rPr>
                <w:sz w:val="24"/>
              </w:rPr>
              <w:t>Short</w:t>
            </w:r>
            <w:r>
              <w:rPr>
                <w:spacing w:val="-4"/>
                <w:sz w:val="24"/>
              </w:rPr>
              <w:t> </w:t>
            </w:r>
            <w:r>
              <w:rPr>
                <w:sz w:val="24"/>
              </w:rPr>
              <w:t>Course:</w:t>
            </w:r>
            <w:r>
              <w:rPr>
                <w:spacing w:val="40"/>
                <w:sz w:val="24"/>
              </w:rPr>
              <w:t> </w:t>
            </w:r>
            <w:r>
              <w:rPr>
                <w:sz w:val="24"/>
              </w:rPr>
              <w:t>Latent</w:t>
            </w:r>
            <w:r>
              <w:rPr>
                <w:spacing w:val="-4"/>
                <w:sz w:val="24"/>
              </w:rPr>
              <w:t> </w:t>
            </w:r>
            <w:r>
              <w:rPr>
                <w:sz w:val="24"/>
              </w:rPr>
              <w:t>Class</w:t>
            </w:r>
            <w:r>
              <w:rPr>
                <w:spacing w:val="-4"/>
                <w:sz w:val="24"/>
              </w:rPr>
              <w:t> </w:t>
            </w:r>
            <w:r>
              <w:rPr>
                <w:sz w:val="24"/>
              </w:rPr>
              <w:t>Trajectory/Growth</w:t>
            </w:r>
            <w:r>
              <w:rPr>
                <w:spacing w:val="-4"/>
                <w:sz w:val="24"/>
              </w:rPr>
              <w:t> </w:t>
            </w:r>
            <w:r>
              <w:rPr>
                <w:sz w:val="24"/>
              </w:rPr>
              <w:t>Curve</w:t>
            </w:r>
            <w:r>
              <w:rPr>
                <w:spacing w:val="-5"/>
                <w:sz w:val="24"/>
              </w:rPr>
              <w:t> </w:t>
            </w:r>
            <w:r>
              <w:rPr>
                <w:sz w:val="24"/>
              </w:rPr>
              <w:t>Analysis:</w:t>
            </w:r>
            <w:r>
              <w:rPr>
                <w:spacing w:val="-4"/>
                <w:sz w:val="24"/>
              </w:rPr>
              <w:t> </w:t>
            </w:r>
            <w:r>
              <w:rPr>
                <w:sz w:val="24"/>
              </w:rPr>
              <w:t>A Structural Equation Modeling Approach, Chapel Hill, NC.</w:t>
            </w:r>
          </w:p>
        </w:tc>
      </w:tr>
      <w:tr>
        <w:trPr>
          <w:trHeight w:val="551" w:hRule="atLeast"/>
        </w:trPr>
        <w:tc>
          <w:tcPr>
            <w:tcW w:w="1079" w:type="dxa"/>
          </w:tcPr>
          <w:p>
            <w:pPr>
              <w:pStyle w:val="TableParagraph"/>
              <w:ind w:left="118"/>
              <w:rPr>
                <w:sz w:val="24"/>
              </w:rPr>
            </w:pPr>
            <w:r>
              <w:rPr>
                <w:spacing w:val="-4"/>
                <w:sz w:val="24"/>
              </w:rPr>
              <w:t>2009</w:t>
            </w:r>
          </w:p>
        </w:tc>
        <w:tc>
          <w:tcPr>
            <w:tcW w:w="8942" w:type="dxa"/>
          </w:tcPr>
          <w:p>
            <w:pPr>
              <w:pStyle w:val="TableParagraph"/>
              <w:ind w:left="479"/>
              <w:rPr>
                <w:sz w:val="24"/>
              </w:rPr>
            </w:pPr>
            <w:r>
              <w:rPr>
                <w:sz w:val="24"/>
              </w:rPr>
              <w:t>ICPSR</w:t>
            </w:r>
            <w:r>
              <w:rPr>
                <w:spacing w:val="-5"/>
                <w:sz w:val="24"/>
              </w:rPr>
              <w:t> </w:t>
            </w:r>
            <w:r>
              <w:rPr>
                <w:sz w:val="24"/>
              </w:rPr>
              <w:t>Short</w:t>
            </w:r>
            <w:r>
              <w:rPr>
                <w:spacing w:val="-3"/>
                <w:sz w:val="24"/>
              </w:rPr>
              <w:t> </w:t>
            </w:r>
            <w:r>
              <w:rPr>
                <w:sz w:val="24"/>
              </w:rPr>
              <w:t>Course:</w:t>
            </w:r>
            <w:r>
              <w:rPr>
                <w:spacing w:val="-3"/>
                <w:sz w:val="24"/>
              </w:rPr>
              <w:t> </w:t>
            </w:r>
            <w:r>
              <w:rPr>
                <w:sz w:val="24"/>
              </w:rPr>
              <w:t>Analyzing</w:t>
            </w:r>
            <w:r>
              <w:rPr>
                <w:spacing w:val="-2"/>
                <w:sz w:val="24"/>
              </w:rPr>
              <w:t> </w:t>
            </w:r>
            <w:r>
              <w:rPr>
                <w:sz w:val="24"/>
              </w:rPr>
              <w:t>Developmental</w:t>
            </w:r>
            <w:r>
              <w:rPr>
                <w:spacing w:val="-3"/>
                <w:sz w:val="24"/>
              </w:rPr>
              <w:t> </w:t>
            </w:r>
            <w:r>
              <w:rPr>
                <w:sz w:val="24"/>
              </w:rPr>
              <w:t>Trajectories</w:t>
            </w:r>
            <w:r>
              <w:rPr>
                <w:spacing w:val="-3"/>
                <w:sz w:val="24"/>
              </w:rPr>
              <w:t> </w:t>
            </w:r>
            <w:r>
              <w:rPr>
                <w:sz w:val="24"/>
              </w:rPr>
              <w:t>Amherst,</w:t>
            </w:r>
            <w:r>
              <w:rPr>
                <w:spacing w:val="-2"/>
                <w:sz w:val="24"/>
              </w:rPr>
              <w:t> </w:t>
            </w:r>
            <w:r>
              <w:rPr>
                <w:spacing w:val="-5"/>
                <w:sz w:val="24"/>
              </w:rPr>
              <w:t>MA.</w:t>
            </w:r>
          </w:p>
        </w:tc>
      </w:tr>
      <w:tr>
        <w:trPr>
          <w:trHeight w:val="551" w:hRule="atLeast"/>
        </w:trPr>
        <w:tc>
          <w:tcPr>
            <w:tcW w:w="1079" w:type="dxa"/>
          </w:tcPr>
          <w:p>
            <w:pPr>
              <w:pStyle w:val="TableParagraph"/>
              <w:ind w:left="118"/>
              <w:rPr>
                <w:sz w:val="24"/>
              </w:rPr>
            </w:pPr>
            <w:r>
              <w:rPr>
                <w:spacing w:val="-4"/>
                <w:sz w:val="24"/>
              </w:rPr>
              <w:t>2009</w:t>
            </w:r>
          </w:p>
        </w:tc>
        <w:tc>
          <w:tcPr>
            <w:tcW w:w="8942" w:type="dxa"/>
          </w:tcPr>
          <w:p>
            <w:pPr>
              <w:pStyle w:val="TableParagraph"/>
              <w:ind w:left="479"/>
              <w:rPr>
                <w:sz w:val="24"/>
              </w:rPr>
            </w:pPr>
            <w:r>
              <w:rPr>
                <w:sz w:val="24"/>
              </w:rPr>
              <w:t>Max</w:t>
            </w:r>
            <w:r>
              <w:rPr>
                <w:spacing w:val="-4"/>
                <w:sz w:val="24"/>
              </w:rPr>
              <w:t> </w:t>
            </w:r>
            <w:r>
              <w:rPr>
                <w:sz w:val="24"/>
              </w:rPr>
              <w:t>Planck</w:t>
            </w:r>
            <w:r>
              <w:rPr>
                <w:spacing w:val="-2"/>
                <w:sz w:val="24"/>
              </w:rPr>
              <w:t> </w:t>
            </w:r>
            <w:r>
              <w:rPr>
                <w:sz w:val="24"/>
              </w:rPr>
              <w:t>International</w:t>
            </w:r>
            <w:r>
              <w:rPr>
                <w:spacing w:val="-2"/>
                <w:sz w:val="24"/>
              </w:rPr>
              <w:t> </w:t>
            </w:r>
            <w:r>
              <w:rPr>
                <w:sz w:val="24"/>
              </w:rPr>
              <w:t>School</w:t>
            </w:r>
            <w:r>
              <w:rPr>
                <w:spacing w:val="-1"/>
                <w:sz w:val="24"/>
              </w:rPr>
              <w:t> </w:t>
            </w:r>
            <w:r>
              <w:rPr>
                <w:sz w:val="24"/>
              </w:rPr>
              <w:t>of</w:t>
            </w:r>
            <w:r>
              <w:rPr>
                <w:spacing w:val="-2"/>
                <w:sz w:val="24"/>
              </w:rPr>
              <w:t> </w:t>
            </w:r>
            <w:r>
              <w:rPr>
                <w:sz w:val="24"/>
              </w:rPr>
              <w:t>Demography</w:t>
            </w:r>
            <w:r>
              <w:rPr>
                <w:spacing w:val="-2"/>
                <w:sz w:val="24"/>
              </w:rPr>
              <w:t> </w:t>
            </w:r>
            <w:r>
              <w:rPr>
                <w:sz w:val="24"/>
              </w:rPr>
              <w:t>Rostock,</w:t>
            </w:r>
            <w:r>
              <w:rPr>
                <w:spacing w:val="-1"/>
                <w:sz w:val="24"/>
              </w:rPr>
              <w:t> </w:t>
            </w:r>
            <w:r>
              <w:rPr>
                <w:spacing w:val="-2"/>
                <w:sz w:val="24"/>
              </w:rPr>
              <w:t>Germany.</w:t>
            </w:r>
          </w:p>
        </w:tc>
      </w:tr>
      <w:tr>
        <w:trPr>
          <w:trHeight w:val="551" w:hRule="atLeast"/>
        </w:trPr>
        <w:tc>
          <w:tcPr>
            <w:tcW w:w="1079" w:type="dxa"/>
          </w:tcPr>
          <w:p>
            <w:pPr>
              <w:pStyle w:val="TableParagraph"/>
              <w:ind w:left="118"/>
              <w:rPr>
                <w:sz w:val="24"/>
              </w:rPr>
            </w:pPr>
            <w:r>
              <w:rPr>
                <w:spacing w:val="-4"/>
                <w:sz w:val="24"/>
              </w:rPr>
              <w:t>2008</w:t>
            </w:r>
          </w:p>
        </w:tc>
        <w:tc>
          <w:tcPr>
            <w:tcW w:w="8942" w:type="dxa"/>
          </w:tcPr>
          <w:p>
            <w:pPr>
              <w:pStyle w:val="TableParagraph"/>
              <w:ind w:left="479"/>
              <w:rPr>
                <w:sz w:val="24"/>
              </w:rPr>
            </w:pPr>
            <w:r>
              <w:rPr>
                <w:sz w:val="24"/>
              </w:rPr>
              <w:t>RAND</w:t>
            </w:r>
            <w:r>
              <w:rPr>
                <w:spacing w:val="-2"/>
                <w:sz w:val="24"/>
              </w:rPr>
              <w:t> </w:t>
            </w:r>
            <w:r>
              <w:rPr>
                <w:sz w:val="24"/>
              </w:rPr>
              <w:t>Summer</w:t>
            </w:r>
            <w:r>
              <w:rPr>
                <w:spacing w:val="-1"/>
                <w:sz w:val="24"/>
              </w:rPr>
              <w:t> </w:t>
            </w:r>
            <w:r>
              <w:rPr>
                <w:sz w:val="24"/>
              </w:rPr>
              <w:t>Institute</w:t>
            </w:r>
            <w:r>
              <w:rPr>
                <w:spacing w:val="-3"/>
                <w:sz w:val="24"/>
              </w:rPr>
              <w:t> </w:t>
            </w:r>
            <w:r>
              <w:rPr>
                <w:sz w:val="24"/>
              </w:rPr>
              <w:t>Santa</w:t>
            </w:r>
            <w:r>
              <w:rPr>
                <w:spacing w:val="-2"/>
                <w:sz w:val="24"/>
              </w:rPr>
              <w:t> </w:t>
            </w:r>
            <w:r>
              <w:rPr>
                <w:sz w:val="24"/>
              </w:rPr>
              <w:t>Monica,</w:t>
            </w:r>
            <w:r>
              <w:rPr>
                <w:spacing w:val="-1"/>
                <w:sz w:val="24"/>
              </w:rPr>
              <w:t> </w:t>
            </w:r>
            <w:r>
              <w:rPr>
                <w:spacing w:val="-5"/>
                <w:sz w:val="24"/>
              </w:rPr>
              <w:t>CA.</w:t>
            </w:r>
          </w:p>
        </w:tc>
      </w:tr>
      <w:tr>
        <w:trPr>
          <w:trHeight w:val="551" w:hRule="atLeast"/>
        </w:trPr>
        <w:tc>
          <w:tcPr>
            <w:tcW w:w="1079" w:type="dxa"/>
          </w:tcPr>
          <w:p>
            <w:pPr>
              <w:pStyle w:val="TableParagraph"/>
              <w:ind w:left="118"/>
              <w:rPr>
                <w:sz w:val="24"/>
              </w:rPr>
            </w:pPr>
            <w:r>
              <w:rPr>
                <w:spacing w:val="-4"/>
                <w:sz w:val="24"/>
              </w:rPr>
              <w:t>2007</w:t>
            </w:r>
          </w:p>
        </w:tc>
        <w:tc>
          <w:tcPr>
            <w:tcW w:w="8942" w:type="dxa"/>
          </w:tcPr>
          <w:p>
            <w:pPr>
              <w:pStyle w:val="TableParagraph"/>
              <w:ind w:left="479"/>
              <w:rPr>
                <w:sz w:val="24"/>
              </w:rPr>
            </w:pPr>
            <w:r>
              <w:rPr>
                <w:sz w:val="24"/>
              </w:rPr>
              <w:t>Summer</w:t>
            </w:r>
            <w:r>
              <w:rPr>
                <w:spacing w:val="-4"/>
                <w:sz w:val="24"/>
              </w:rPr>
              <w:t> </w:t>
            </w:r>
            <w:r>
              <w:rPr>
                <w:sz w:val="24"/>
              </w:rPr>
              <w:t>Short</w:t>
            </w:r>
            <w:r>
              <w:rPr>
                <w:spacing w:val="-1"/>
                <w:sz w:val="24"/>
              </w:rPr>
              <w:t> </w:t>
            </w:r>
            <w:r>
              <w:rPr>
                <w:sz w:val="24"/>
              </w:rPr>
              <w:t>Course</w:t>
            </w:r>
            <w:r>
              <w:rPr>
                <w:spacing w:val="-2"/>
                <w:sz w:val="24"/>
              </w:rPr>
              <w:t> </w:t>
            </w:r>
            <w:r>
              <w:rPr>
                <w:sz w:val="24"/>
              </w:rPr>
              <w:t>in</w:t>
            </w:r>
            <w:r>
              <w:rPr>
                <w:spacing w:val="-2"/>
                <w:sz w:val="24"/>
              </w:rPr>
              <w:t> </w:t>
            </w:r>
            <w:r>
              <w:rPr>
                <w:sz w:val="24"/>
              </w:rPr>
              <w:t>Biodemography</w:t>
            </w:r>
            <w:r>
              <w:rPr>
                <w:spacing w:val="-1"/>
                <w:sz w:val="24"/>
              </w:rPr>
              <w:t> </w:t>
            </w:r>
            <w:r>
              <w:rPr>
                <w:sz w:val="24"/>
              </w:rPr>
              <w:t>Boulder,</w:t>
            </w:r>
            <w:r>
              <w:rPr>
                <w:spacing w:val="-1"/>
                <w:sz w:val="24"/>
              </w:rPr>
              <w:t> </w:t>
            </w:r>
            <w:r>
              <w:rPr>
                <w:spacing w:val="-5"/>
                <w:sz w:val="24"/>
              </w:rPr>
              <w:t>CO.</w:t>
            </w:r>
          </w:p>
        </w:tc>
      </w:tr>
      <w:tr>
        <w:trPr>
          <w:trHeight w:val="408" w:hRule="atLeast"/>
        </w:trPr>
        <w:tc>
          <w:tcPr>
            <w:tcW w:w="1079" w:type="dxa"/>
          </w:tcPr>
          <w:p>
            <w:pPr>
              <w:pStyle w:val="TableParagraph"/>
              <w:spacing w:line="256" w:lineRule="exact"/>
              <w:ind w:left="118"/>
              <w:rPr>
                <w:sz w:val="24"/>
              </w:rPr>
            </w:pPr>
            <w:r>
              <w:rPr>
                <w:spacing w:val="-4"/>
                <w:sz w:val="24"/>
              </w:rPr>
              <w:t>2006</w:t>
            </w:r>
          </w:p>
        </w:tc>
        <w:tc>
          <w:tcPr>
            <w:tcW w:w="8942" w:type="dxa"/>
          </w:tcPr>
          <w:p>
            <w:pPr>
              <w:pStyle w:val="TableParagraph"/>
              <w:spacing w:line="256" w:lineRule="exact"/>
              <w:ind w:left="479"/>
              <w:rPr>
                <w:sz w:val="24"/>
              </w:rPr>
            </w:pPr>
            <w:r>
              <w:rPr>
                <w:sz w:val="24"/>
              </w:rPr>
              <w:t>Summer</w:t>
            </w:r>
            <w:r>
              <w:rPr>
                <w:spacing w:val="-4"/>
                <w:sz w:val="24"/>
              </w:rPr>
              <w:t> </w:t>
            </w:r>
            <w:r>
              <w:rPr>
                <w:sz w:val="24"/>
              </w:rPr>
              <w:t>Short</w:t>
            </w:r>
            <w:r>
              <w:rPr>
                <w:spacing w:val="-1"/>
                <w:sz w:val="24"/>
              </w:rPr>
              <w:t> </w:t>
            </w:r>
            <w:r>
              <w:rPr>
                <w:sz w:val="24"/>
              </w:rPr>
              <w:t>Course</w:t>
            </w:r>
            <w:r>
              <w:rPr>
                <w:spacing w:val="-2"/>
                <w:sz w:val="24"/>
              </w:rPr>
              <w:t> </w:t>
            </w:r>
            <w:r>
              <w:rPr>
                <w:sz w:val="24"/>
              </w:rPr>
              <w:t>in</w:t>
            </w:r>
            <w:r>
              <w:rPr>
                <w:spacing w:val="-2"/>
                <w:sz w:val="24"/>
              </w:rPr>
              <w:t> </w:t>
            </w:r>
            <w:r>
              <w:rPr>
                <w:sz w:val="24"/>
              </w:rPr>
              <w:t>Economic</w:t>
            </w:r>
            <w:r>
              <w:rPr>
                <w:spacing w:val="-2"/>
                <w:sz w:val="24"/>
              </w:rPr>
              <w:t> </w:t>
            </w:r>
            <w:r>
              <w:rPr>
                <w:sz w:val="24"/>
              </w:rPr>
              <w:t>Demography</w:t>
            </w:r>
            <w:r>
              <w:rPr>
                <w:spacing w:val="-1"/>
                <w:sz w:val="24"/>
              </w:rPr>
              <w:t> </w:t>
            </w:r>
            <w:r>
              <w:rPr>
                <w:sz w:val="24"/>
              </w:rPr>
              <w:t>Boulder,</w:t>
            </w:r>
            <w:r>
              <w:rPr>
                <w:spacing w:val="-1"/>
                <w:sz w:val="24"/>
              </w:rPr>
              <w:t> </w:t>
            </w:r>
            <w:r>
              <w:rPr>
                <w:spacing w:val="-5"/>
                <w:sz w:val="24"/>
              </w:rPr>
              <w:t>CO</w:t>
            </w:r>
          </w:p>
        </w:tc>
      </w:tr>
    </w:tbl>
    <w:p>
      <w:pPr>
        <w:spacing w:before="239"/>
        <w:ind w:left="360" w:right="0" w:firstLine="0"/>
        <w:jc w:val="left"/>
        <w:rPr>
          <w:b/>
          <w:sz w:val="24"/>
        </w:rPr>
      </w:pPr>
      <w:r>
        <w:rPr>
          <w:b/>
          <w:sz w:val="24"/>
        </w:rPr>
        <w:t>PROFESSIONAL</w:t>
      </w:r>
      <w:r>
        <w:rPr>
          <w:b/>
          <w:spacing w:val="-1"/>
          <w:sz w:val="24"/>
        </w:rPr>
        <w:t> </w:t>
      </w:r>
      <w:r>
        <w:rPr>
          <w:b/>
          <w:spacing w:val="-2"/>
          <w:sz w:val="24"/>
        </w:rPr>
        <w:t>MEMBERSHIPS</w:t>
      </w:r>
    </w:p>
    <w:p>
      <w:pPr>
        <w:pStyle w:val="BodyText"/>
        <w:spacing w:before="3"/>
        <w:rPr>
          <w:b/>
          <w:sz w:val="14"/>
        </w:rPr>
      </w:pPr>
      <w:r>
        <w:rPr>
          <w:b/>
          <w:sz w:val="14"/>
        </w:rPr>
        <mc:AlternateContent>
          <mc:Choice Requires="wps">
            <w:drawing>
              <wp:anchor distT="0" distB="0" distL="0" distR="0" allowOverlap="1" layoutInCell="1" locked="0" behindDoc="1" simplePos="0" relativeHeight="487594496">
                <wp:simplePos x="0" y="0"/>
                <wp:positionH relativeFrom="page">
                  <wp:posOffset>851536</wp:posOffset>
                </wp:positionH>
                <wp:positionV relativeFrom="paragraph">
                  <wp:posOffset>119946</wp:posOffset>
                </wp:positionV>
                <wp:extent cx="6337935" cy="184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337935" cy="18415"/>
                        </a:xfrm>
                        <a:custGeom>
                          <a:avLst/>
                          <a:gdLst/>
                          <a:ahLst/>
                          <a:cxnLst/>
                          <a:rect l="l" t="t" r="r" b="b"/>
                          <a:pathLst>
                            <a:path w="6337935" h="18415">
                              <a:moveTo>
                                <a:pt x="0" y="18415"/>
                              </a:moveTo>
                              <a:lnTo>
                                <a:pt x="633793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1984;mso-wrap-distance-left:0;mso-wrap-distance-right:0" from="67.050079pt,10.894572pt" to="566.100087pt,9.444571pt" stroked="true" strokeweight="2.0pt" strokecolor="#000000">
                <v:stroke dashstyle="solid"/>
                <w10:wrap type="topAndBottom"/>
              </v:line>
            </w:pict>
          </mc:Fallback>
        </mc:AlternateContent>
      </w:r>
    </w:p>
    <w:p>
      <w:pPr>
        <w:pStyle w:val="BodyText"/>
        <w:spacing w:after="0"/>
        <w:rPr>
          <w:b/>
          <w:sz w:val="14"/>
        </w:rPr>
        <w:sectPr>
          <w:pgSz w:w="12240" w:h="15840"/>
          <w:pgMar w:header="0" w:footer="787" w:top="1640" w:bottom="980" w:left="1080" w:right="720"/>
        </w:sectPr>
      </w:pPr>
    </w:p>
    <w:p>
      <w:pPr>
        <w:pStyle w:val="BodyText"/>
        <w:spacing w:line="237" w:lineRule="auto" w:before="79"/>
        <w:ind w:left="360" w:right="1325"/>
      </w:pPr>
      <w:r>
        <w:rPr/>
        <w:t>Population</w:t>
      </w:r>
      <w:r>
        <w:rPr>
          <w:spacing w:val="-5"/>
        </w:rPr>
        <w:t> </w:t>
      </w:r>
      <w:r>
        <w:rPr/>
        <w:t>Association</w:t>
      </w:r>
      <w:r>
        <w:rPr>
          <w:spacing w:val="-6"/>
        </w:rPr>
        <w:t> </w:t>
      </w:r>
      <w:r>
        <w:rPr/>
        <w:t>of</w:t>
      </w:r>
      <w:r>
        <w:rPr>
          <w:spacing w:val="-5"/>
        </w:rPr>
        <w:t> </w:t>
      </w:r>
      <w:r>
        <w:rPr/>
        <w:t>America,</w:t>
      </w:r>
      <w:r>
        <w:rPr>
          <w:spacing w:val="-5"/>
        </w:rPr>
        <w:t> </w:t>
      </w:r>
      <w:r>
        <w:rPr/>
        <w:t>Interdisciplinary</w:t>
      </w:r>
      <w:r>
        <w:rPr>
          <w:spacing w:val="-5"/>
        </w:rPr>
        <w:t> </w:t>
      </w:r>
      <w:r>
        <w:rPr/>
        <w:t>Association</w:t>
      </w:r>
      <w:r>
        <w:rPr>
          <w:spacing w:val="-5"/>
        </w:rPr>
        <w:t> </w:t>
      </w:r>
      <w:r>
        <w:rPr/>
        <w:t>of</w:t>
      </w:r>
      <w:r>
        <w:rPr>
          <w:spacing w:val="-5"/>
        </w:rPr>
        <w:t> </w:t>
      </w:r>
      <w:r>
        <w:rPr/>
        <w:t>Population</w:t>
      </w:r>
      <w:r>
        <w:rPr>
          <w:spacing w:val="-5"/>
        </w:rPr>
        <w:t> </w:t>
      </w:r>
      <w:r>
        <w:rPr/>
        <w:t>Health Scientists, Society of Family Planning, International Academy of Sex Research.</w:t>
      </w:r>
    </w:p>
    <w:sectPr>
      <w:pgSz w:w="12240" w:h="15840"/>
      <w:pgMar w:header="0" w:footer="787" w:top="1360" w:bottom="9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59648">
              <wp:simplePos x="0" y="0"/>
              <wp:positionH relativeFrom="page">
                <wp:posOffset>3797300</wp:posOffset>
              </wp:positionH>
              <wp:positionV relativeFrom="page">
                <wp:posOffset>9419166</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pt;margin-top:741.666626pt;width:14pt;height:15.3pt;mso-position-horizontal-relative:page;mso-position-vertical-relative:page;z-index:-16056832"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2">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0">
    <w:multiLevelType w:val="hybridMultilevel"/>
    <w:lvl w:ilvl="0">
      <w:start w:val="1"/>
      <w:numFmt w:val="decimal"/>
      <w:lvlText w:val="%1."/>
      <w:lvlJc w:val="left"/>
      <w:pPr>
        <w:ind w:left="1080" w:hanging="36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3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Everett.284@Ohio.Edu" TargetMode="External"/><Relationship Id="rId7" Type="http://schemas.openxmlformats.org/officeDocument/2006/relationships/hyperlink" Target="https://journals.sagepub.com/doi/full/10.1089/lgbt.2024.0268" TargetMode="External"/><Relationship Id="rId8" Type="http://schemas.openxmlformats.org/officeDocument/2006/relationships/hyperlink" Target="https://doi.org/10.1007/s11113-024-09880-9" TargetMode="External"/><Relationship Id="rId9" Type="http://schemas.openxmlformats.org/officeDocument/2006/relationships/hyperlink" Target="https://doi.org/10.1007/s11113-023-09794-y" TargetMode="External"/><Relationship Id="rId10" Type="http://schemas.openxmlformats.org/officeDocument/2006/relationships/hyperlink" Target="https://doi.org/10.1016/j.whi.2022.01.002" TargetMode="External"/><Relationship Id="rId11" Type="http://schemas.openxmlformats.org/officeDocument/2006/relationships/hyperlink" Target="https://doi.org/10.1363/psrh.12189" TargetMode="External"/><Relationship Id="rId12" Type="http://schemas.openxmlformats.org/officeDocument/2006/relationships/hyperlink" Target="https://doi.org/10.1007/s10508-021-02143-0" TargetMode="External"/><Relationship Id="rId13" Type="http://schemas.openxmlformats.org/officeDocument/2006/relationships/hyperlink" Target="https://doi.org/10.1007/s11113-021-09688-x" TargetMode="External"/><Relationship Id="rId14" Type="http://schemas.openxmlformats.org/officeDocument/2006/relationships/hyperlink" Target="https://doi.org/10.1215/00703370-9606030" TargetMode="External"/><Relationship Id="rId15" Type="http://schemas.openxmlformats.org/officeDocument/2006/relationships/hyperlink" Target="https://doi.org/10.1080/00224499.2021.1873225"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2026-02-03T19:27:03Z</dcterms:created>
  <dcterms:modified xsi:type="dcterms:W3CDTF">2026-02-03T19:27:03Z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LastSaved">
    <vt:filetime>2026-02-03T00:00:00Z</vt:filetime>
  </property>
  <property fmtid="{D5CDD505-2E9C-101B-9397-08002B2CF9AE}" pid="4" name="Producer">
    <vt:lpwstr>macOS Version 14.6 (Build 23G80) Quartz PDFContext</vt:lpwstr>
  </property>
</Properties>
</file>