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6199" w14:textId="77777777" w:rsidR="00026CCF" w:rsidRDefault="00000000">
      <w:pPr>
        <w:pStyle w:val="Title"/>
      </w:pPr>
      <w:r>
        <w:t>NIMA</w:t>
      </w:r>
      <w:r>
        <w:rPr>
          <w:spacing w:val="-9"/>
        </w:rPr>
        <w:t xml:space="preserve"> </w:t>
      </w:r>
      <w:r>
        <w:rPr>
          <w:spacing w:val="-2"/>
        </w:rPr>
        <w:t>DAHIR</w:t>
      </w:r>
    </w:p>
    <w:p w14:paraId="1C740180" w14:textId="77777777" w:rsidR="00026CCF" w:rsidRDefault="00000000">
      <w:pPr>
        <w:pStyle w:val="BodyText"/>
        <w:spacing w:line="274" w:lineRule="exact"/>
        <w:ind w:left="2441" w:right="2421"/>
        <w:jc w:val="center"/>
      </w:pPr>
      <w:r>
        <w:t xml:space="preserve">104 Townshend </w:t>
      </w:r>
      <w:r>
        <w:rPr>
          <w:spacing w:val="-4"/>
        </w:rPr>
        <w:t>Hall</w:t>
      </w:r>
    </w:p>
    <w:p w14:paraId="296A59F4" w14:textId="77777777" w:rsidR="00026CCF" w:rsidRDefault="00000000">
      <w:pPr>
        <w:pStyle w:val="BodyText"/>
        <w:spacing w:before="4" w:line="237" w:lineRule="auto"/>
        <w:ind w:left="2441" w:right="2419"/>
        <w:jc w:val="center"/>
      </w:pPr>
      <w:r>
        <w:t>1885</w:t>
      </w:r>
      <w:r>
        <w:rPr>
          <w:spacing w:val="-7"/>
        </w:rPr>
        <w:t xml:space="preserve"> </w:t>
      </w:r>
      <w:r>
        <w:t>Neil</w:t>
      </w:r>
      <w:r>
        <w:rPr>
          <w:spacing w:val="-7"/>
        </w:rPr>
        <w:t xml:space="preserve"> </w:t>
      </w:r>
      <w:r>
        <w:t>Avenue</w:t>
      </w:r>
      <w:r>
        <w:rPr>
          <w:spacing w:val="-7"/>
        </w:rPr>
        <w:t xml:space="preserve"> </w:t>
      </w:r>
      <w:r>
        <w:t>Mall,</w:t>
      </w:r>
      <w:r>
        <w:rPr>
          <w:spacing w:val="-7"/>
        </w:rPr>
        <w:t xml:space="preserve"> </w:t>
      </w:r>
      <w:r>
        <w:t>Columbus,</w:t>
      </w:r>
      <w:r>
        <w:rPr>
          <w:spacing w:val="-7"/>
        </w:rPr>
        <w:t xml:space="preserve"> </w:t>
      </w:r>
      <w:r>
        <w:t>OH,</w:t>
      </w:r>
      <w:r>
        <w:rPr>
          <w:spacing w:val="-7"/>
        </w:rPr>
        <w:t xml:space="preserve"> </w:t>
      </w:r>
      <w:r>
        <w:t xml:space="preserve">43210 </w:t>
      </w:r>
      <w:hyperlink r:id="rId7">
        <w:r>
          <w:t>dahir.13@osu.edu</w:t>
        </w:r>
      </w:hyperlink>
      <w:r>
        <w:t xml:space="preserve"> | </w:t>
      </w:r>
      <w:hyperlink r:id="rId8">
        <w:r>
          <w:t>nimadahir.com</w:t>
        </w:r>
      </w:hyperlink>
    </w:p>
    <w:p w14:paraId="70099FEF" w14:textId="77777777" w:rsidR="00026CCF" w:rsidRDefault="00026CCF">
      <w:pPr>
        <w:pStyle w:val="BodyText"/>
        <w:spacing w:before="50"/>
      </w:pPr>
    </w:p>
    <w:p w14:paraId="3C4979CD" w14:textId="77777777" w:rsidR="00026CCF" w:rsidRDefault="00000000">
      <w:pPr>
        <w:ind w:left="1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D2C2A8" wp14:editId="50D794CD">
                <wp:simplePos x="0" y="0"/>
                <wp:positionH relativeFrom="page">
                  <wp:posOffset>438912</wp:posOffset>
                </wp:positionH>
                <wp:positionV relativeFrom="paragraph">
                  <wp:posOffset>218233</wp:posOffset>
                </wp:positionV>
                <wp:extent cx="6894830" cy="9525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D75AE" id="Graphic 3" o:spid="_x0000_s1026" alt="&quot;&quot;" style="position:absolute;margin-left:34.55pt;margin-top:17.2pt;width:542.9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CGu9QZ4AAAAAkBAAAPAAAAZHJzL2Rvd25yZXYueG1sTI/N&#10;bsIwEITvlXgHa5F6K05oQE0aB/VHPVTKAWh76M3ESxKI11FsIH37Lqf2ODujmW/z1Wg7ccbBt44U&#10;xLMIBFLlTEu1gs+Pt7sHED5oMrpzhAp+0MOqmNzkOjPuQhs8b0MtuIR8phU0IfSZlL5q0Go/cz0S&#10;e3s3WB1YDrU0g75wue3kPIqW0uqWeKHRPb40WB23J6ugfC8PcyzXcuP6Z/v9ZV9Hlx6Uup2OT48g&#10;Ao7hLwxXfEaHgpl27kTGi07BMo05qeA+SUBc/XiRpCB2fFmkIItc/v+g+AU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CGu9QZ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8"/>
        </w:rPr>
        <w:t>ACADEMIC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APPOINTMENTS</w:t>
      </w:r>
    </w:p>
    <w:p w14:paraId="69D28F8D" w14:textId="77777777" w:rsidR="00026CCF" w:rsidRDefault="00000000">
      <w:pPr>
        <w:spacing w:before="275" w:after="8"/>
        <w:ind w:left="160"/>
        <w:rPr>
          <w:i/>
          <w:sz w:val="24"/>
        </w:rPr>
      </w:pPr>
      <w:r>
        <w:rPr>
          <w:i/>
          <w:sz w:val="24"/>
        </w:rPr>
        <w:t xml:space="preserve">The Ohio State </w:t>
      </w:r>
      <w:r>
        <w:rPr>
          <w:i/>
          <w:spacing w:val="-2"/>
          <w:sz w:val="24"/>
        </w:rPr>
        <w:t>University</w:t>
      </w: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0"/>
        <w:gridCol w:w="3730"/>
      </w:tblGrid>
      <w:tr w:rsidR="00026CCF" w14:paraId="12BAD678" w14:textId="77777777">
        <w:trPr>
          <w:trHeight w:val="272"/>
        </w:trPr>
        <w:tc>
          <w:tcPr>
            <w:tcW w:w="6410" w:type="dxa"/>
          </w:tcPr>
          <w:p w14:paraId="4DDA0B82" w14:textId="77777777" w:rsidR="00026CCF" w:rsidRDefault="00000000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Professor—Provost’s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Fellow</w:t>
            </w:r>
          </w:p>
        </w:tc>
        <w:tc>
          <w:tcPr>
            <w:tcW w:w="3730" w:type="dxa"/>
          </w:tcPr>
          <w:p w14:paraId="40F85AA9" w14:textId="77777777" w:rsidR="00026CCF" w:rsidRDefault="00000000">
            <w:pPr>
              <w:pStyle w:val="TableParagraph"/>
              <w:spacing w:line="252" w:lineRule="exact"/>
              <w:ind w:left="2640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</w:tc>
      </w:tr>
      <w:tr w:rsidR="00026CCF" w14:paraId="7ECDD00B" w14:textId="77777777">
        <w:trPr>
          <w:trHeight w:val="272"/>
        </w:trPr>
        <w:tc>
          <w:tcPr>
            <w:tcW w:w="6410" w:type="dxa"/>
          </w:tcPr>
          <w:p w14:paraId="24C2819A" w14:textId="77777777" w:rsidR="00026CCF" w:rsidRDefault="00000000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Assistant Professor of </w:t>
            </w:r>
            <w:r>
              <w:rPr>
                <w:spacing w:val="-2"/>
                <w:sz w:val="24"/>
              </w:rPr>
              <w:t>Sociology</w:t>
            </w:r>
          </w:p>
        </w:tc>
        <w:tc>
          <w:tcPr>
            <w:tcW w:w="3730" w:type="dxa"/>
          </w:tcPr>
          <w:p w14:paraId="54F2B9C6" w14:textId="77777777" w:rsidR="00026CCF" w:rsidRDefault="00000000">
            <w:pPr>
              <w:pStyle w:val="TableParagraph"/>
              <w:spacing w:line="252" w:lineRule="exact"/>
              <w:ind w:left="2640"/>
              <w:rPr>
                <w:sz w:val="24"/>
              </w:rPr>
            </w:pPr>
            <w:r>
              <w:rPr>
                <w:spacing w:val="-2"/>
                <w:sz w:val="24"/>
              </w:rPr>
              <w:t>2026-</w:t>
            </w:r>
          </w:p>
        </w:tc>
      </w:tr>
    </w:tbl>
    <w:p w14:paraId="38B34483" w14:textId="77777777" w:rsidR="00026CCF" w:rsidRDefault="00026CCF">
      <w:pPr>
        <w:pStyle w:val="BodyText"/>
        <w:spacing w:before="44"/>
        <w:rPr>
          <w:i/>
        </w:rPr>
      </w:pPr>
    </w:p>
    <w:p w14:paraId="50581BA6" w14:textId="77777777" w:rsidR="00026CCF" w:rsidRDefault="00000000">
      <w:pPr>
        <w:ind w:left="1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295616" wp14:editId="797451AA">
                <wp:simplePos x="0" y="0"/>
                <wp:positionH relativeFrom="page">
                  <wp:posOffset>438912</wp:posOffset>
                </wp:positionH>
                <wp:positionV relativeFrom="paragraph">
                  <wp:posOffset>218116</wp:posOffset>
                </wp:positionV>
                <wp:extent cx="6894830" cy="9525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4DEFA" id="Graphic 4" o:spid="_x0000_s1026" alt="&quot;&quot;" style="position:absolute;margin-left:34.55pt;margin-top:17.15pt;width:542.9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ABUgT64AAAAAkBAAAPAAAAZHJzL2Rvd25yZXYueG1sTI/N&#10;TsMwEITvSLyDtUi9USf9UxOyqYCKA1IObYEDNzdekpR4HcVuG94e99QeZ2c08222GkwrTtS7xjJC&#10;PI5AEJdWN1whfH68PS5BOK9Yq9YyIfyRg1V+f5epVNszb+m085UIJexShVB736VSurImo9zYdsTB&#10;+7G9UT7IvpK6V+dQblo5iaKFNKrhsFCrjl5rKn93R4NQvBeHCRUbubXdi/n+MuvBJgfE0cPw/ATC&#10;0+CvYbjgB3TIA9PeHlk70SIskjgkEaazKYiLH89nCYh9uMyXIPNM3n6Q/wM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ABUgT6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8"/>
        </w:rPr>
        <w:t>EDUCATION</w:t>
      </w:r>
    </w:p>
    <w:p w14:paraId="5F2982C6" w14:textId="77777777" w:rsidR="00026CCF" w:rsidRDefault="00026CCF">
      <w:pPr>
        <w:pStyle w:val="BodyText"/>
        <w:spacing w:before="55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2"/>
        <w:gridCol w:w="3889"/>
      </w:tblGrid>
      <w:tr w:rsidR="00026CCF" w14:paraId="60A98DFD" w14:textId="77777777">
        <w:trPr>
          <w:trHeight w:val="1512"/>
        </w:trPr>
        <w:tc>
          <w:tcPr>
            <w:tcW w:w="6952" w:type="dxa"/>
          </w:tcPr>
          <w:p w14:paraId="568ACD1B" w14:textId="77777777" w:rsidR="00026CCF" w:rsidRDefault="00000000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Ph.D., </w:t>
            </w:r>
            <w:r>
              <w:rPr>
                <w:spacing w:val="-2"/>
                <w:sz w:val="24"/>
              </w:rPr>
              <w:t>Sociology</w:t>
            </w:r>
          </w:p>
          <w:p w14:paraId="25EB6338" w14:textId="77777777" w:rsidR="00026CCF" w:rsidRDefault="00000000">
            <w:pPr>
              <w:pStyle w:val="TableParagraph"/>
              <w:spacing w:line="275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Stanford </w:t>
            </w:r>
            <w:r>
              <w:rPr>
                <w:i/>
                <w:spacing w:val="-2"/>
                <w:sz w:val="24"/>
              </w:rPr>
              <w:t>University</w:t>
            </w:r>
          </w:p>
          <w:p w14:paraId="524A3016" w14:textId="77777777" w:rsidR="00026CCF" w:rsidRDefault="00000000">
            <w:pPr>
              <w:pStyle w:val="TableParagraph"/>
              <w:spacing w:before="4" w:line="237" w:lineRule="auto"/>
              <w:ind w:left="410" w:right="-130"/>
              <w:rPr>
                <w:sz w:val="24"/>
              </w:rPr>
            </w:pPr>
            <w:r>
              <w:rPr>
                <w:b/>
                <w:sz w:val="24"/>
              </w:rPr>
              <w:t>Dissertation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Block?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Immigrants, </w:t>
            </w:r>
            <w:r>
              <w:rPr>
                <w:spacing w:val="-2"/>
                <w:sz w:val="24"/>
              </w:rPr>
              <w:t>Change”</w:t>
            </w:r>
          </w:p>
          <w:p w14:paraId="0323A68B" w14:textId="77777777" w:rsidR="00026CCF" w:rsidRDefault="00000000">
            <w:pPr>
              <w:pStyle w:val="TableParagraph"/>
              <w:spacing w:before="4"/>
              <w:ind w:left="410" w:right="-130"/>
              <w:rPr>
                <w:sz w:val="24"/>
              </w:rPr>
            </w:pPr>
            <w:r>
              <w:rPr>
                <w:b/>
                <w:sz w:val="24"/>
              </w:rPr>
              <w:t>Dissertation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Committee: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Grusky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Jackelyn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Hwang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(co-</w:t>
            </w:r>
            <w:r>
              <w:rPr>
                <w:spacing w:val="-2"/>
                <w:sz w:val="24"/>
              </w:rPr>
              <w:t>chairs</w:t>
            </w:r>
          </w:p>
        </w:tc>
        <w:tc>
          <w:tcPr>
            <w:tcW w:w="3889" w:type="dxa"/>
          </w:tcPr>
          <w:p w14:paraId="09B8E137" w14:textId="77777777" w:rsidR="00026CCF" w:rsidRDefault="00000000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14:paraId="14A4AFBC" w14:textId="77777777" w:rsidR="00026CCF" w:rsidRDefault="00026CCF">
            <w:pPr>
              <w:pStyle w:val="TableParagraph"/>
              <w:rPr>
                <w:sz w:val="24"/>
              </w:rPr>
            </w:pPr>
          </w:p>
          <w:p w14:paraId="0CF684F9" w14:textId="77777777" w:rsidR="00026CCF" w:rsidRDefault="00000000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 xml:space="preserve">Segregation, and </w:t>
            </w:r>
            <w:r>
              <w:rPr>
                <w:spacing w:val="-2"/>
                <w:sz w:val="24"/>
              </w:rPr>
              <w:t>Neighborhood</w:t>
            </w:r>
          </w:p>
          <w:p w14:paraId="68580C33" w14:textId="77777777" w:rsidR="00026CCF" w:rsidRDefault="00026CCF">
            <w:pPr>
              <w:pStyle w:val="TableParagraph"/>
              <w:rPr>
                <w:sz w:val="24"/>
              </w:rPr>
            </w:pPr>
          </w:p>
          <w:p w14:paraId="14D8EA84" w14:textId="77777777" w:rsidR="00026CCF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Jiménez,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Florencia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Torche</w:t>
            </w:r>
            <w:proofErr w:type="spellEnd"/>
          </w:p>
        </w:tc>
      </w:tr>
      <w:tr w:rsidR="00026CCF" w14:paraId="016D9E2B" w14:textId="77777777">
        <w:trPr>
          <w:trHeight w:val="1104"/>
        </w:trPr>
        <w:tc>
          <w:tcPr>
            <w:tcW w:w="6952" w:type="dxa"/>
          </w:tcPr>
          <w:p w14:paraId="63B8FA0D" w14:textId="77777777" w:rsidR="00026CCF" w:rsidRDefault="00000000">
            <w:pPr>
              <w:pStyle w:val="TableParagraph"/>
              <w:spacing w:before="133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M.A., </w:t>
            </w:r>
            <w:r>
              <w:rPr>
                <w:spacing w:val="-2"/>
                <w:sz w:val="24"/>
              </w:rPr>
              <w:t>Sociology</w:t>
            </w:r>
          </w:p>
          <w:p w14:paraId="4A5DA814" w14:textId="77777777" w:rsidR="00026CCF" w:rsidRDefault="00000000">
            <w:pPr>
              <w:pStyle w:val="TableParagraph"/>
              <w:spacing w:line="275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Stanford </w:t>
            </w:r>
            <w:r>
              <w:rPr>
                <w:i/>
                <w:spacing w:val="-2"/>
                <w:sz w:val="24"/>
              </w:rPr>
              <w:t>University</w:t>
            </w:r>
          </w:p>
          <w:p w14:paraId="0605DB90" w14:textId="77777777" w:rsidR="00026CCF" w:rsidRDefault="00000000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Qualifying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Race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Ethnicity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Inequality</w:t>
            </w:r>
          </w:p>
        </w:tc>
        <w:tc>
          <w:tcPr>
            <w:tcW w:w="3889" w:type="dxa"/>
          </w:tcPr>
          <w:p w14:paraId="29C4E40D" w14:textId="77777777" w:rsidR="00026CCF" w:rsidRDefault="00000000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026CCF" w14:paraId="3EF04695" w14:textId="77777777">
        <w:trPr>
          <w:trHeight w:val="1234"/>
        </w:trPr>
        <w:tc>
          <w:tcPr>
            <w:tcW w:w="6952" w:type="dxa"/>
          </w:tcPr>
          <w:p w14:paraId="65598A1F" w14:textId="77777777" w:rsidR="00026CCF" w:rsidRDefault="00000000">
            <w:pPr>
              <w:pStyle w:val="TableParagraph"/>
              <w:spacing w:before="135" w:line="237" w:lineRule="auto"/>
              <w:ind w:left="50" w:right="5123"/>
              <w:rPr>
                <w:sz w:val="24"/>
              </w:rPr>
            </w:pPr>
            <w:r>
              <w:rPr>
                <w:sz w:val="24"/>
              </w:rPr>
              <w:t>B.S.,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Mathematics B.S., Economics</w:t>
            </w:r>
          </w:p>
          <w:p w14:paraId="3714B170" w14:textId="77777777" w:rsidR="00026CCF" w:rsidRDefault="00000000">
            <w:pPr>
              <w:pStyle w:val="TableParagraph"/>
              <w:spacing w:before="3" w:line="275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The Ohio State </w:t>
            </w:r>
            <w:r>
              <w:rPr>
                <w:i/>
                <w:spacing w:val="-2"/>
                <w:sz w:val="24"/>
              </w:rPr>
              <w:t>University</w:t>
            </w:r>
          </w:p>
          <w:p w14:paraId="2FE7E364" w14:textId="77777777" w:rsidR="00026CCF" w:rsidRDefault="00000000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 xml:space="preserve">With Honors, Summa Cum Laude, Phi Beta </w:t>
            </w:r>
            <w:r>
              <w:rPr>
                <w:spacing w:val="-2"/>
                <w:sz w:val="24"/>
              </w:rPr>
              <w:t>Kappa</w:t>
            </w:r>
          </w:p>
        </w:tc>
        <w:tc>
          <w:tcPr>
            <w:tcW w:w="3889" w:type="dxa"/>
          </w:tcPr>
          <w:p w14:paraId="6E0B34AA" w14:textId="77777777" w:rsidR="00026CCF" w:rsidRDefault="00000000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</w:tr>
    </w:tbl>
    <w:p w14:paraId="22D0A077" w14:textId="77777777" w:rsidR="00026CCF" w:rsidRDefault="00000000">
      <w:pPr>
        <w:spacing w:before="278"/>
        <w:ind w:left="1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68F24B" wp14:editId="7E6DD4C0">
                <wp:simplePos x="0" y="0"/>
                <wp:positionH relativeFrom="page">
                  <wp:posOffset>438912</wp:posOffset>
                </wp:positionH>
                <wp:positionV relativeFrom="paragraph">
                  <wp:posOffset>397679</wp:posOffset>
                </wp:positionV>
                <wp:extent cx="6894830" cy="9525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18D9F" id="Graphic 5" o:spid="_x0000_s1026" alt="&quot;&quot;" style="position:absolute;margin-left:34.55pt;margin-top:31.3pt;width:542.9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CdEawW4AAAAAkBAAAPAAAAZHJzL2Rvd25yZXYueG1sTI8x&#10;T8MwEIV3pP4H6yqxUSdRiUiIUxUQA1IGWmBgc+MjSRufo9htw7/nOpXpdPee3n2vWE22FyccfedI&#10;QbyIQCDVznTUKPj8eL17AOGDJqN7R6jgFz2sytlNoXPjzrTB0zY0gkPI51pBG8KQS+nrFq32Czcg&#10;sfbjRqsDr2MjzajPHG57mURRKq3uiD+0esDnFuvD9mgVVG/VPsHqXW7c8GS/v+zL5LK9Urfzaf0I&#10;IuAUrma44DM6lMy0c0cyXvQK0ixmJ88kBXHR4/tlBmLHl2UMsizk/wblHwA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CdEawW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8"/>
        </w:rPr>
        <w:t>AREAS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INTEREST</w:t>
      </w:r>
    </w:p>
    <w:p w14:paraId="38A8C302" w14:textId="77777777" w:rsidR="00026CCF" w:rsidRDefault="00026CCF">
      <w:pPr>
        <w:pStyle w:val="BodyText"/>
        <w:spacing w:before="42"/>
      </w:pPr>
    </w:p>
    <w:p w14:paraId="3D4DEC08" w14:textId="77777777" w:rsidR="00026CCF" w:rsidRDefault="00000000">
      <w:pPr>
        <w:pStyle w:val="BodyText"/>
        <w:ind w:left="160"/>
      </w:pPr>
      <w:r>
        <w:t xml:space="preserve">Urban Sociology; (Black) Immigration; Race and Ethnicity; Social </w:t>
      </w:r>
      <w:r>
        <w:rPr>
          <w:spacing w:val="-2"/>
        </w:rPr>
        <w:t>Stratification</w:t>
      </w:r>
    </w:p>
    <w:p w14:paraId="7164D39B" w14:textId="77777777" w:rsidR="00026CCF" w:rsidRDefault="00026CCF">
      <w:pPr>
        <w:pStyle w:val="BodyText"/>
        <w:spacing w:before="44"/>
      </w:pPr>
    </w:p>
    <w:p w14:paraId="4416E64E" w14:textId="77777777" w:rsidR="00026CCF" w:rsidRDefault="00000000">
      <w:pPr>
        <w:spacing w:after="26"/>
        <w:ind w:left="160"/>
        <w:rPr>
          <w:sz w:val="28"/>
        </w:rPr>
      </w:pPr>
      <w:r>
        <w:rPr>
          <w:sz w:val="28"/>
        </w:rPr>
        <w:t>RESEARCH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PUBLICATIONS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8193"/>
      </w:tblGrid>
      <w:tr w:rsidR="00026CCF" w14:paraId="11A3AC9B" w14:textId="77777777">
        <w:trPr>
          <w:trHeight w:val="346"/>
        </w:trPr>
        <w:tc>
          <w:tcPr>
            <w:tcW w:w="10857" w:type="dxa"/>
            <w:gridSpan w:val="2"/>
            <w:tcBorders>
              <w:top w:val="single" w:sz="6" w:space="0" w:color="000000"/>
            </w:tcBorders>
          </w:tcPr>
          <w:p w14:paraId="3D8E280F" w14:textId="77777777" w:rsidR="00026CCF" w:rsidRDefault="00000000">
            <w:pPr>
              <w:pStyle w:val="TableParagraph"/>
              <w:spacing w:before="20"/>
              <w:ind w:left="28"/>
            </w:pPr>
            <w:r>
              <w:rPr>
                <w:vertAlign w:val="superscript"/>
              </w:rPr>
              <w:t>*</w:t>
            </w:r>
            <w:r>
              <w:rPr>
                <w:spacing w:val="-15"/>
              </w:rPr>
              <w:t xml:space="preserve"> </w:t>
            </w:r>
            <w:r>
              <w:t>Denotes</w:t>
            </w:r>
            <w:r>
              <w:rPr>
                <w:spacing w:val="-3"/>
              </w:rPr>
              <w:t xml:space="preserve"> </w:t>
            </w:r>
            <w:r>
              <w:t>equal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authorship</w:t>
            </w:r>
          </w:p>
        </w:tc>
      </w:tr>
      <w:tr w:rsidR="00026CCF" w14:paraId="791BA198" w14:textId="77777777">
        <w:trPr>
          <w:trHeight w:val="3670"/>
        </w:trPr>
        <w:tc>
          <w:tcPr>
            <w:tcW w:w="2664" w:type="dxa"/>
          </w:tcPr>
          <w:p w14:paraId="4F217207" w14:textId="77777777" w:rsidR="00026CCF" w:rsidRDefault="00000000">
            <w:pPr>
              <w:pStyle w:val="TableParagraph"/>
              <w:spacing w:before="6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Peer-Reviewed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Articles</w:t>
            </w:r>
          </w:p>
        </w:tc>
        <w:tc>
          <w:tcPr>
            <w:tcW w:w="8193" w:type="dxa"/>
          </w:tcPr>
          <w:p w14:paraId="51204777" w14:textId="77777777" w:rsidR="00026CCF" w:rsidRDefault="00000000">
            <w:pPr>
              <w:pStyle w:val="TableParagraph"/>
              <w:spacing w:before="63"/>
              <w:ind w:left="244" w:right="27"/>
              <w:rPr>
                <w:i/>
                <w:sz w:val="24"/>
              </w:rPr>
            </w:pPr>
            <w:r>
              <w:rPr>
                <w:b/>
                <w:sz w:val="24"/>
              </w:rPr>
              <w:t>Dahir,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Jackelyn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Hwang.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Forthcoming.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Neighborhood? </w:t>
            </w:r>
            <w:proofErr w:type="spellStart"/>
            <w:r>
              <w:rPr>
                <w:sz w:val="24"/>
              </w:rPr>
              <w:t>Ethnoracial</w:t>
            </w:r>
            <w:proofErr w:type="spellEnd"/>
            <w:r>
              <w:rPr>
                <w:sz w:val="24"/>
              </w:rPr>
              <w:t xml:space="preserve"> Composition of Property Ownership and Neighborhood Trajectories in San Francisco”. </w:t>
            </w:r>
            <w:r>
              <w:rPr>
                <w:i/>
                <w:sz w:val="24"/>
              </w:rPr>
              <w:t>City &amp; Community.</w:t>
            </w:r>
          </w:p>
          <w:p w14:paraId="5E6280A9" w14:textId="77777777" w:rsidR="00026CCF" w:rsidRDefault="00026CCF">
            <w:pPr>
              <w:pStyle w:val="TableParagraph"/>
              <w:rPr>
                <w:sz w:val="24"/>
              </w:rPr>
            </w:pPr>
          </w:p>
          <w:p w14:paraId="03EECAD6" w14:textId="77777777" w:rsidR="00026CCF" w:rsidRDefault="00000000">
            <w:pPr>
              <w:pStyle w:val="TableParagraph"/>
              <w:ind w:left="244" w:right="18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Dahir,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Nima.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Forthcoming.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Block?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Immigrants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Changing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Neighborhoods”.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RSF: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Russell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Sage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Foundation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 the Social Sciences.</w:t>
            </w:r>
          </w:p>
          <w:p w14:paraId="7AE81562" w14:textId="77777777" w:rsidR="00026CC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4"/>
              </w:tabs>
              <w:spacing w:before="7" w:line="237" w:lineRule="auto"/>
              <w:ind w:right="9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Winner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Directions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Award,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Stanford University Department of Sociology</w:t>
            </w:r>
          </w:p>
          <w:p w14:paraId="34893FCC" w14:textId="77777777" w:rsidR="00026CCF" w:rsidRDefault="00026CCF">
            <w:pPr>
              <w:pStyle w:val="TableParagraph"/>
              <w:spacing w:before="2"/>
              <w:rPr>
                <w:sz w:val="24"/>
              </w:rPr>
            </w:pPr>
          </w:p>
          <w:p w14:paraId="10613DDE" w14:textId="77777777" w:rsidR="00026CCF" w:rsidRDefault="00000000">
            <w:pPr>
              <w:pStyle w:val="TableParagraph"/>
              <w:spacing w:line="237" w:lineRule="auto"/>
              <w:ind w:left="244" w:hanging="1"/>
              <w:rPr>
                <w:sz w:val="24"/>
              </w:rPr>
            </w:pPr>
            <w:r>
              <w:rPr>
                <w:b/>
                <w:sz w:val="24"/>
              </w:rPr>
              <w:t>Dahir,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Nima</w:t>
            </w:r>
            <w:r>
              <w:rPr>
                <w:b/>
                <w:sz w:val="24"/>
                <w:vertAlign w:val="superscript"/>
              </w:rPr>
              <w:t>*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Jackelyn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Hwang</w:t>
            </w:r>
            <w:r>
              <w:rPr>
                <w:b/>
                <w:sz w:val="24"/>
                <w:vertAlign w:val="superscript"/>
              </w:rPr>
              <w:t>*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Yu.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“Cleaning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Neighborhood: White Influx and Differential Requests for Services”.</w:t>
            </w:r>
          </w:p>
          <w:p w14:paraId="7D8F2F6F" w14:textId="77777777" w:rsidR="00026CCF" w:rsidRDefault="00000000">
            <w:pPr>
              <w:pStyle w:val="TableParagraph"/>
              <w:spacing w:before="3" w:line="256" w:lineRule="exact"/>
              <w:ind w:lef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Socius: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Sociological Research 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Dynamic </w:t>
            </w:r>
            <w:r>
              <w:rPr>
                <w:i/>
                <w:spacing w:val="-2"/>
                <w:sz w:val="24"/>
              </w:rPr>
              <w:t>World.</w:t>
            </w:r>
          </w:p>
        </w:tc>
      </w:tr>
    </w:tbl>
    <w:p w14:paraId="34133031" w14:textId="77777777" w:rsidR="00026CCF" w:rsidRDefault="00026CCF">
      <w:pPr>
        <w:spacing w:line="256" w:lineRule="exact"/>
        <w:jc w:val="both"/>
        <w:rPr>
          <w:sz w:val="24"/>
        </w:rPr>
        <w:sectPr w:rsidR="00026CCF">
          <w:headerReference w:type="default" r:id="rId9"/>
          <w:footerReference w:type="default" r:id="rId10"/>
          <w:type w:val="continuous"/>
          <w:pgSz w:w="12240" w:h="15840"/>
          <w:pgMar w:top="960" w:right="580" w:bottom="980" w:left="560" w:header="729" w:footer="782" w:gutter="0"/>
          <w:pgNumType w:start="1"/>
          <w:cols w:space="720"/>
        </w:sectPr>
      </w:pPr>
    </w:p>
    <w:p w14:paraId="5F2C97E6" w14:textId="77777777" w:rsidR="00026CCF" w:rsidRDefault="00026CCF">
      <w:pPr>
        <w:pStyle w:val="BodyText"/>
        <w:spacing w:before="52" w:after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8382"/>
      </w:tblGrid>
      <w:tr w:rsidR="00026CCF" w14:paraId="519FE39E" w14:textId="77777777">
        <w:trPr>
          <w:trHeight w:val="2338"/>
        </w:trPr>
        <w:tc>
          <w:tcPr>
            <w:tcW w:w="2496" w:type="dxa"/>
          </w:tcPr>
          <w:p w14:paraId="4CCC3310" w14:textId="77777777" w:rsidR="00026CCF" w:rsidRDefault="00026CCF">
            <w:pPr>
              <w:pStyle w:val="TableParagraph"/>
              <w:rPr>
                <w:sz w:val="24"/>
              </w:rPr>
            </w:pPr>
          </w:p>
        </w:tc>
        <w:tc>
          <w:tcPr>
            <w:tcW w:w="8382" w:type="dxa"/>
          </w:tcPr>
          <w:p w14:paraId="50CFC4DA" w14:textId="77777777" w:rsidR="00026CCF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b/>
                <w:sz w:val="24"/>
              </w:rPr>
              <w:t xml:space="preserve">Dahir, Nima. </w:t>
            </w:r>
            <w:r>
              <w:rPr>
                <w:sz w:val="24"/>
              </w:rPr>
              <w:t>2024. “Re-Learning to be a Woman: Virtual Space and Post- Migration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Womanhood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Diaspora”.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Ethnic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Migration </w:t>
            </w:r>
            <w:r>
              <w:rPr>
                <w:i/>
                <w:spacing w:val="-2"/>
                <w:sz w:val="24"/>
              </w:rPr>
              <w:t>Studies</w:t>
            </w:r>
            <w:r>
              <w:rPr>
                <w:spacing w:val="-2"/>
                <w:sz w:val="24"/>
              </w:rPr>
              <w:t>.</w:t>
            </w:r>
          </w:p>
          <w:p w14:paraId="4DBFC971" w14:textId="77777777" w:rsidR="00026CCF" w:rsidRDefault="00000000">
            <w:pPr>
              <w:pStyle w:val="TableParagraph"/>
              <w:spacing w:before="266"/>
              <w:ind w:left="434"/>
              <w:rPr>
                <w:sz w:val="24"/>
              </w:rPr>
            </w:pPr>
            <w:r>
              <w:rPr>
                <w:sz w:val="24"/>
              </w:rPr>
              <w:t xml:space="preserve">Hwang, Jackelyn, </w:t>
            </w:r>
            <w:r>
              <w:rPr>
                <w:b/>
                <w:sz w:val="24"/>
              </w:rPr>
              <w:t>Nima Dahir</w:t>
            </w:r>
            <w:r>
              <w:rPr>
                <w:sz w:val="24"/>
              </w:rPr>
              <w:t xml:space="preserve">, Mayuka </w:t>
            </w:r>
            <w:proofErr w:type="spellStart"/>
            <w:r>
              <w:rPr>
                <w:sz w:val="24"/>
              </w:rPr>
              <w:t>Sarukkai</w:t>
            </w:r>
            <w:proofErr w:type="spellEnd"/>
            <w:r>
              <w:rPr>
                <w:sz w:val="24"/>
              </w:rPr>
              <w:t>, and Gabby Wright. 2023. “Curating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Reliable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Lessons from Identifying Trash in Street View Imagery”. </w:t>
            </w:r>
            <w:r>
              <w:rPr>
                <w:i/>
                <w:sz w:val="24"/>
              </w:rPr>
              <w:t xml:space="preserve">Sociological Methods and </w:t>
            </w:r>
            <w:r>
              <w:rPr>
                <w:i/>
                <w:spacing w:val="-2"/>
                <w:sz w:val="24"/>
              </w:rPr>
              <w:t>Research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026CCF" w14:paraId="66853BEE" w14:textId="77777777">
        <w:trPr>
          <w:trHeight w:val="830"/>
        </w:trPr>
        <w:tc>
          <w:tcPr>
            <w:tcW w:w="2496" w:type="dxa"/>
          </w:tcPr>
          <w:p w14:paraId="7DEC0FFE" w14:textId="77777777" w:rsidR="00026CCF" w:rsidRDefault="00000000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Book</w:t>
            </w:r>
          </w:p>
        </w:tc>
        <w:tc>
          <w:tcPr>
            <w:tcW w:w="8382" w:type="dxa"/>
          </w:tcPr>
          <w:p w14:paraId="642E7D2E" w14:textId="77777777" w:rsidR="00026CCF" w:rsidRDefault="00000000">
            <w:pPr>
              <w:pStyle w:val="TableParagraph"/>
              <w:spacing w:before="133" w:line="242" w:lineRule="auto"/>
              <w:ind w:left="434"/>
              <w:rPr>
                <w:sz w:val="24"/>
              </w:rPr>
            </w:pPr>
            <w:proofErr w:type="spellStart"/>
            <w:r>
              <w:rPr>
                <w:sz w:val="24"/>
              </w:rPr>
              <w:t>Grusky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Dahir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Daviss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(eds.).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Forthcoming.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 Stratification. New York, New York: Routledge.</w:t>
            </w:r>
          </w:p>
        </w:tc>
      </w:tr>
      <w:tr w:rsidR="00026CCF" w14:paraId="60F8282D" w14:textId="77777777">
        <w:trPr>
          <w:trHeight w:val="828"/>
        </w:trPr>
        <w:tc>
          <w:tcPr>
            <w:tcW w:w="2496" w:type="dxa"/>
          </w:tcPr>
          <w:p w14:paraId="2058FAB8" w14:textId="77777777" w:rsidR="00026CCF" w:rsidRDefault="00000000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Articles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Progress</w:t>
            </w:r>
          </w:p>
        </w:tc>
        <w:tc>
          <w:tcPr>
            <w:tcW w:w="8382" w:type="dxa"/>
          </w:tcPr>
          <w:p w14:paraId="109735D8" w14:textId="77777777" w:rsidR="00026CCF" w:rsidRDefault="00000000">
            <w:pPr>
              <w:pStyle w:val="TableParagraph"/>
              <w:spacing w:before="135" w:line="237" w:lineRule="auto"/>
              <w:ind w:left="434"/>
              <w:rPr>
                <w:sz w:val="24"/>
              </w:rPr>
            </w:pPr>
            <w:r>
              <w:rPr>
                <w:b/>
                <w:sz w:val="24"/>
              </w:rPr>
              <w:t>Dahir,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Nima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Sharad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Goel,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Keniel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Jackelyn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Hwang.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“The Other Side of the Lens: Social Control, Race, and Neighborhood Change in the</w:t>
            </w:r>
          </w:p>
          <w:p w14:paraId="13F96082" w14:textId="77777777" w:rsidR="00026CCF" w:rsidRDefault="00000000">
            <w:pPr>
              <w:pStyle w:val="TableParagraph"/>
              <w:spacing w:before="3" w:line="123" w:lineRule="exact"/>
              <w:ind w:left="434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Surveillance”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(In </w:t>
            </w:r>
            <w:r>
              <w:rPr>
                <w:spacing w:val="-2"/>
                <w:sz w:val="24"/>
              </w:rPr>
              <w:t>preparation)</w:t>
            </w:r>
          </w:p>
        </w:tc>
      </w:tr>
      <w:tr w:rsidR="00026CCF" w14:paraId="6BFBD0FB" w14:textId="77777777">
        <w:trPr>
          <w:trHeight w:val="3861"/>
        </w:trPr>
        <w:tc>
          <w:tcPr>
            <w:tcW w:w="2496" w:type="dxa"/>
          </w:tcPr>
          <w:p w14:paraId="2B2A3518" w14:textId="77777777" w:rsidR="00026CCF" w:rsidRDefault="00026CCF">
            <w:pPr>
              <w:pStyle w:val="TableParagraph"/>
              <w:spacing w:before="132"/>
              <w:rPr>
                <w:sz w:val="24"/>
              </w:rPr>
            </w:pPr>
          </w:p>
          <w:p w14:paraId="0D439F08" w14:textId="77777777" w:rsidR="00026CCF" w:rsidRDefault="00000000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Reports</w:t>
            </w:r>
          </w:p>
        </w:tc>
        <w:tc>
          <w:tcPr>
            <w:tcW w:w="8382" w:type="dxa"/>
          </w:tcPr>
          <w:p w14:paraId="7638AA0E" w14:textId="77777777" w:rsidR="00026CCF" w:rsidRDefault="00026CCF">
            <w:pPr>
              <w:pStyle w:val="TableParagraph"/>
              <w:spacing w:before="132"/>
              <w:rPr>
                <w:sz w:val="24"/>
              </w:rPr>
            </w:pPr>
          </w:p>
          <w:p w14:paraId="76E0C51B" w14:textId="77777777" w:rsidR="00026CCF" w:rsidRDefault="00000000"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sz w:val="24"/>
              </w:rPr>
              <w:t xml:space="preserve">Jackson, Michelle, Joanna Lee Williams, </w:t>
            </w:r>
            <w:r>
              <w:rPr>
                <w:b/>
                <w:sz w:val="24"/>
              </w:rPr>
              <w:t>Nima Dahir</w:t>
            </w:r>
            <w:r>
              <w:rPr>
                <w:sz w:val="24"/>
              </w:rPr>
              <w:t>, and Amanda Edelman. 2021. “Having to Stay Still: Youth and Young Adults in the Covid-19 Crisis.” Stanford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Inequality,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Boston,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Federal Reserve Bank of Atlanta.</w:t>
            </w:r>
          </w:p>
          <w:p w14:paraId="27F69DE9" w14:textId="77777777" w:rsidR="00026CCF" w:rsidRDefault="00000000">
            <w:pPr>
              <w:pStyle w:val="TableParagraph"/>
              <w:spacing w:before="273"/>
              <w:ind w:left="434"/>
              <w:rPr>
                <w:sz w:val="24"/>
              </w:rPr>
            </w:pPr>
            <w:r>
              <w:rPr>
                <w:sz w:val="24"/>
              </w:rPr>
              <w:t xml:space="preserve">Fuster, Andreas, Andrew F. Haughwout, </w:t>
            </w:r>
            <w:r>
              <w:rPr>
                <w:b/>
                <w:sz w:val="24"/>
              </w:rPr>
              <w:t xml:space="preserve">Nima Dahir, </w:t>
            </w:r>
            <w:r>
              <w:rPr>
                <w:sz w:val="24"/>
              </w:rPr>
              <w:t>and Michael Neubauer. 2018.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Investment?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 Sit”. Federal Reserve Bank of New York.</w:t>
            </w:r>
          </w:p>
          <w:p w14:paraId="3B14CC49" w14:textId="77777777" w:rsidR="00026CCF" w:rsidRDefault="00026CCF">
            <w:pPr>
              <w:pStyle w:val="TableParagraph"/>
              <w:rPr>
                <w:sz w:val="24"/>
              </w:rPr>
            </w:pPr>
          </w:p>
          <w:p w14:paraId="27EDE1CA" w14:textId="77777777" w:rsidR="00026CCF" w:rsidRDefault="00000000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Fuster,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Andreas,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Zafar,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Dahir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“2017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Survey Finds Increased Optimism about Home Price Growth”. Federal Reserve Bank of New York.</w:t>
            </w:r>
          </w:p>
        </w:tc>
      </w:tr>
      <w:tr w:rsidR="00026CCF" w14:paraId="37EFD6E2" w14:textId="77777777">
        <w:trPr>
          <w:trHeight w:val="960"/>
        </w:trPr>
        <w:tc>
          <w:tcPr>
            <w:tcW w:w="2496" w:type="dxa"/>
          </w:tcPr>
          <w:p w14:paraId="368D1BC7" w14:textId="77777777" w:rsidR="00026CCF" w:rsidRDefault="00000000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Book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Reviews</w:t>
            </w:r>
          </w:p>
        </w:tc>
        <w:tc>
          <w:tcPr>
            <w:tcW w:w="8382" w:type="dxa"/>
          </w:tcPr>
          <w:p w14:paraId="5E6F7F07" w14:textId="77777777" w:rsidR="00026CCF" w:rsidRDefault="00000000">
            <w:pPr>
              <w:pStyle w:val="TableParagraph"/>
              <w:spacing w:before="133"/>
              <w:ind w:left="434"/>
              <w:rPr>
                <w:sz w:val="24"/>
              </w:rPr>
            </w:pPr>
            <w:r>
              <w:rPr>
                <w:b/>
                <w:sz w:val="24"/>
              </w:rPr>
              <w:t>Dahir,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Nima.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2023. “Review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Immigration </w:t>
            </w:r>
            <w:r>
              <w:rPr>
                <w:spacing w:val="-5"/>
                <w:sz w:val="24"/>
              </w:rPr>
              <w:t>and</w:t>
            </w:r>
          </w:p>
          <w:p w14:paraId="7669124C" w14:textId="77777777" w:rsidR="00026CCF" w:rsidRDefault="00000000">
            <w:pPr>
              <w:pStyle w:val="TableParagraph"/>
              <w:spacing w:line="274" w:lineRule="exact"/>
              <w:ind w:left="434" w:right="130"/>
              <w:rPr>
                <w:i/>
                <w:sz w:val="24"/>
              </w:rPr>
            </w:pPr>
            <w:r>
              <w:rPr>
                <w:sz w:val="24"/>
              </w:rPr>
              <w:t>Colonial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Democracies,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Favell,”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Sociology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Race and Ethnicity.</w:t>
            </w:r>
          </w:p>
        </w:tc>
      </w:tr>
    </w:tbl>
    <w:p w14:paraId="07137DE3" w14:textId="77777777" w:rsidR="00026CCF" w:rsidRDefault="00000000">
      <w:pPr>
        <w:spacing w:before="279"/>
        <w:ind w:left="1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C25BD6" wp14:editId="3055FEAB">
                <wp:simplePos x="0" y="0"/>
                <wp:positionH relativeFrom="page">
                  <wp:posOffset>438912</wp:posOffset>
                </wp:positionH>
                <wp:positionV relativeFrom="paragraph">
                  <wp:posOffset>398314</wp:posOffset>
                </wp:positionV>
                <wp:extent cx="6894830" cy="9525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031F8" id="Graphic 6" o:spid="_x0000_s1026" alt="&quot;&quot;" style="position:absolute;margin-left:34.55pt;margin-top:31.35pt;width:542.9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ArgAo14AAAAAkBAAAPAAAAZHJzL2Rvd25yZXYueG1sTI/N&#10;bsIwEITvlXgHa5F6K04iSpsQB/VHPVTKodBy4GbiJQmN11FsIH37Lqf2tNqd0ew3+Wq0nTjj4FtH&#10;CuJZBAKpcqalWsHX59vdIwgfNBndOUIFP+hhVUxucp0Zd6E1njehFhxCPtMKmhD6TEpfNWi1n7ke&#10;ibWDG6wOvA61NIO+cLjtZBJFC2l1S/yh0T2+NFh9b05WQfleHhMsP+Ta9c92t7Wvo0uPSt1Ox6cl&#10;iIBj+DPDFZ/RoWCmvTuR8aJTsEhjdvJMHkBc9fh+noLY82WegCxy+b9B8Qs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ArgAo1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8"/>
        </w:rPr>
        <w:t>FELLOWSHIPS</w:t>
      </w:r>
      <w:r>
        <w:rPr>
          <w:spacing w:val="-9"/>
          <w:sz w:val="28"/>
        </w:rPr>
        <w:t xml:space="preserve"> </w:t>
      </w:r>
      <w:r>
        <w:rPr>
          <w:sz w:val="28"/>
        </w:rPr>
        <w:t>&amp;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GRANTS</w:t>
      </w:r>
    </w:p>
    <w:p w14:paraId="11D12284" w14:textId="77777777" w:rsidR="00026CCF" w:rsidRDefault="00026CCF">
      <w:pPr>
        <w:pStyle w:val="BodyText"/>
        <w:spacing w:before="50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8"/>
        <w:gridCol w:w="1502"/>
      </w:tblGrid>
      <w:tr w:rsidR="00026CCF" w14:paraId="48E4BC91" w14:textId="77777777">
        <w:trPr>
          <w:trHeight w:val="272"/>
        </w:trPr>
        <w:tc>
          <w:tcPr>
            <w:tcW w:w="9298" w:type="dxa"/>
          </w:tcPr>
          <w:p w14:paraId="1F25EC82" w14:textId="77777777" w:rsidR="00026CCF" w:rsidRDefault="00000000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AERA-National Science Foundation Dissertation Grant </w:t>
            </w:r>
            <w:r>
              <w:rPr>
                <w:spacing w:val="-2"/>
                <w:sz w:val="24"/>
              </w:rPr>
              <w:t>($27,500)</w:t>
            </w:r>
          </w:p>
        </w:tc>
        <w:tc>
          <w:tcPr>
            <w:tcW w:w="1502" w:type="dxa"/>
          </w:tcPr>
          <w:p w14:paraId="0CEF06CE" w14:textId="77777777" w:rsidR="00026CCF" w:rsidRDefault="00000000">
            <w:pPr>
              <w:pStyle w:val="TableParagraph"/>
              <w:spacing w:line="252" w:lineRule="exact"/>
              <w:ind w:right="6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026CCF" w14:paraId="15EBD307" w14:textId="77777777">
        <w:trPr>
          <w:trHeight w:val="275"/>
        </w:trPr>
        <w:tc>
          <w:tcPr>
            <w:tcW w:w="9298" w:type="dxa"/>
          </w:tcPr>
          <w:p w14:paraId="0A22D534" w14:textId="77777777" w:rsidR="00026CCF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Diversifying Academia, Recruiting Excellence Doctoral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Dissertation Fellowship </w:t>
            </w:r>
            <w:r>
              <w:rPr>
                <w:spacing w:val="-2"/>
                <w:sz w:val="24"/>
              </w:rPr>
              <w:t>($100,800)</w:t>
            </w:r>
          </w:p>
        </w:tc>
        <w:tc>
          <w:tcPr>
            <w:tcW w:w="1502" w:type="dxa"/>
          </w:tcPr>
          <w:p w14:paraId="7559ED26" w14:textId="77777777" w:rsidR="00026CCF" w:rsidRDefault="00000000">
            <w:pPr>
              <w:pStyle w:val="TableParagraph"/>
              <w:spacing w:line="256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026CCF" w14:paraId="227A1C1E" w14:textId="77777777">
        <w:trPr>
          <w:trHeight w:val="273"/>
        </w:trPr>
        <w:tc>
          <w:tcPr>
            <w:tcW w:w="9298" w:type="dxa"/>
          </w:tcPr>
          <w:p w14:paraId="130B6FB7" w14:textId="77777777" w:rsidR="00026CCF" w:rsidRDefault="00000000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Stanford University Graduate Public Service Fellowship </w:t>
            </w:r>
            <w:r>
              <w:rPr>
                <w:spacing w:val="-2"/>
                <w:sz w:val="24"/>
              </w:rPr>
              <w:t>($3,000)</w:t>
            </w:r>
          </w:p>
        </w:tc>
        <w:tc>
          <w:tcPr>
            <w:tcW w:w="1502" w:type="dxa"/>
          </w:tcPr>
          <w:p w14:paraId="38C96D7D" w14:textId="77777777" w:rsidR="00026CCF" w:rsidRDefault="00000000">
            <w:pPr>
              <w:pStyle w:val="TableParagraph"/>
              <w:spacing w:line="25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4"/>
                <w:sz w:val="24"/>
              </w:rPr>
              <w:t>2020</w:t>
            </w:r>
          </w:p>
        </w:tc>
      </w:tr>
      <w:tr w:rsidR="00026CCF" w14:paraId="774E51C7" w14:textId="77777777">
        <w:trPr>
          <w:trHeight w:val="275"/>
        </w:trPr>
        <w:tc>
          <w:tcPr>
            <w:tcW w:w="9298" w:type="dxa"/>
          </w:tcPr>
          <w:p w14:paraId="41957E38" w14:textId="77777777" w:rsidR="00026CCF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Knight-Hennessy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Scholarship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($156,000)</w:t>
            </w:r>
          </w:p>
        </w:tc>
        <w:tc>
          <w:tcPr>
            <w:tcW w:w="1502" w:type="dxa"/>
          </w:tcPr>
          <w:p w14:paraId="1F180396" w14:textId="77777777" w:rsidR="00026CCF" w:rsidRDefault="00000000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2018-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026CCF" w14:paraId="7CFAC6FC" w14:textId="77777777">
        <w:trPr>
          <w:trHeight w:val="276"/>
        </w:trPr>
        <w:tc>
          <w:tcPr>
            <w:tcW w:w="9298" w:type="dxa"/>
          </w:tcPr>
          <w:p w14:paraId="12A439A7" w14:textId="77777777" w:rsidR="00026CCF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Beinecke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Scholarship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($30,000)</w:t>
            </w:r>
          </w:p>
        </w:tc>
        <w:tc>
          <w:tcPr>
            <w:tcW w:w="1502" w:type="dxa"/>
          </w:tcPr>
          <w:p w14:paraId="414486F9" w14:textId="77777777" w:rsidR="00026CCF" w:rsidRDefault="00000000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2018-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026CCF" w14:paraId="1CD9561E" w14:textId="77777777">
        <w:trPr>
          <w:trHeight w:val="276"/>
        </w:trPr>
        <w:tc>
          <w:tcPr>
            <w:tcW w:w="9298" w:type="dxa"/>
          </w:tcPr>
          <w:p w14:paraId="3BB0AB28" w14:textId="77777777" w:rsidR="00026CCF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Enhancing Diversity in Graduate Education Fellowship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($10,800)</w:t>
            </w:r>
          </w:p>
        </w:tc>
        <w:tc>
          <w:tcPr>
            <w:tcW w:w="1502" w:type="dxa"/>
          </w:tcPr>
          <w:p w14:paraId="03A2EFE2" w14:textId="77777777" w:rsidR="00026CCF" w:rsidRDefault="00000000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2018-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026CCF" w14:paraId="16735B5C" w14:textId="77777777">
        <w:trPr>
          <w:trHeight w:val="275"/>
        </w:trPr>
        <w:tc>
          <w:tcPr>
            <w:tcW w:w="9298" w:type="dxa"/>
          </w:tcPr>
          <w:p w14:paraId="58C98C65" w14:textId="77777777" w:rsidR="00026CCF" w:rsidRDefault="00000000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sz w:val="24"/>
              </w:rPr>
              <w:t xml:space="preserve">Ford Foundation Predoctoral Fellowship, </w:t>
            </w:r>
            <w:r>
              <w:rPr>
                <w:i/>
                <w:sz w:val="24"/>
              </w:rPr>
              <w:t xml:space="preserve">Honorable </w:t>
            </w:r>
            <w:r>
              <w:rPr>
                <w:i/>
                <w:spacing w:val="-2"/>
                <w:sz w:val="24"/>
              </w:rPr>
              <w:t>Mention</w:t>
            </w:r>
          </w:p>
        </w:tc>
        <w:tc>
          <w:tcPr>
            <w:tcW w:w="1502" w:type="dxa"/>
          </w:tcPr>
          <w:p w14:paraId="471BF42E" w14:textId="77777777" w:rsidR="00026CCF" w:rsidRDefault="00000000">
            <w:pPr>
              <w:pStyle w:val="TableParagraph"/>
              <w:spacing w:line="256" w:lineRule="exact"/>
              <w:ind w:right="6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026CCF" w14:paraId="05053CE4" w14:textId="77777777">
        <w:trPr>
          <w:trHeight w:val="269"/>
        </w:trPr>
        <w:tc>
          <w:tcPr>
            <w:tcW w:w="9298" w:type="dxa"/>
          </w:tcPr>
          <w:p w14:paraId="6284994F" w14:textId="77777777" w:rsidR="00026CCF" w:rsidRDefault="00000000">
            <w:pPr>
              <w:pStyle w:val="TableParagraph"/>
              <w:spacing w:line="250" w:lineRule="exact"/>
              <w:ind w:left="50"/>
              <w:rPr>
                <w:i/>
                <w:sz w:val="24"/>
              </w:rPr>
            </w:pPr>
            <w:r>
              <w:rPr>
                <w:sz w:val="24"/>
              </w:rPr>
              <w:t>National Science Foundation Graduate Research Fellowship,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Honorable </w:t>
            </w:r>
            <w:r>
              <w:rPr>
                <w:i/>
                <w:spacing w:val="-2"/>
                <w:sz w:val="24"/>
              </w:rPr>
              <w:t>Mention</w:t>
            </w:r>
          </w:p>
        </w:tc>
        <w:tc>
          <w:tcPr>
            <w:tcW w:w="1502" w:type="dxa"/>
          </w:tcPr>
          <w:p w14:paraId="13FA5115" w14:textId="77777777" w:rsidR="00026CCF" w:rsidRDefault="00000000">
            <w:pPr>
              <w:pStyle w:val="TableParagraph"/>
              <w:spacing w:line="250" w:lineRule="exact"/>
              <w:ind w:right="6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</w:tbl>
    <w:p w14:paraId="34FDBB63" w14:textId="77777777" w:rsidR="00026CCF" w:rsidRDefault="00000000">
      <w:pPr>
        <w:spacing w:before="281"/>
        <w:ind w:left="1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898B76E" wp14:editId="5687BC77">
                <wp:simplePos x="0" y="0"/>
                <wp:positionH relativeFrom="page">
                  <wp:posOffset>438912</wp:posOffset>
                </wp:positionH>
                <wp:positionV relativeFrom="paragraph">
                  <wp:posOffset>399584</wp:posOffset>
                </wp:positionV>
                <wp:extent cx="6894830" cy="9525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94576" y="9143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68157" id="Graphic 7" o:spid="_x0000_s1026" alt="&quot;&quot;" style="position:absolute;margin-left:34.55pt;margin-top:31.45pt;width:542.9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wIAAL0EAAAOAAAAZHJzL2Uyb0RvYy54bWysVMFu2zAMvQ/YPwi6L07SJkuMOMXQosOA&#10;oivQDDsrshwbk0VNVOLk70fJVmpspw3LwabMZ/q9RzKbu3Or2Uk5bMAUfDaZcqaMhLIxh4J/2z1+&#10;WHGGXphSaDCq4BeF/G77/t2ms7maQw26VI5REYN5Zwtee2/zLENZq1bgBKwylKzAtcLT0R2y0omO&#10;qrc6m0+ny6wDV1oHUiHS04c+ybexflUp6b9WFSrPdMGJm49XF6/7cM22G5EfnLB1Iwca4h9YtKIx&#10;9NFrqQfhBTu65o9SbSMdIFR+IqHNoKoaqaIGUjOb/qbmtRZWRS1kDtqrTfj/ysrn06t9cYE62ieQ&#10;P5AcyTqL+TUTDjhgzpVrA5aIs3N08XJ1UZ09k/RwuVrfrm7IbEm59WK+CCZnIk/vyiP6zwpiHXF6&#10;Qt/3oEyRqFMkzyaFjjoZeqhjDz1n1EPHGfVw3/fQCh/eC+RCyLoRkXrgEZItnNQOIswHCYHt4uOS&#10;sySEmL5htBljSdMIlXLpbmO9HrOe3d4MslM63XvY+LN/BY4jSxxTOakBVW9w0B2dvnpBuLHbCLop&#10;Hxutg3x0h/29duwkwmrE38B4BIuT0Dc/jMEeysuLYx3tS8Hx51E4xZn+Ymggw3KlwKVgnwLn9T3E&#10;FYzOO/S783fhLLMUFtzT7DxDGneRp7Eg/gHQY8ObBj4dPVRNmJnIrWc0HGhHov5hn8MSjs8R9fav&#10;s/0FAAD//wMAUEsDBBQABgAIAAAAIQCGWLLA3wAAAAkBAAAPAAAAZHJzL2Rvd25yZXYueG1sTI8/&#10;T8MwEMV3pH4H6yqxUSdRqEiIUxUQA1IGWmBgc+MjSRufo9htw7fnOpXp/rynd78rVpPtxQlH3zlS&#10;EC8iEEi1Mx01Cj4/Xu8eQPigyejeESr4RQ+rcnZT6Ny4M23wtA2N4BDyuVbQhjDkUvq6Rav9wg1I&#10;rP240erA49hIM+ozh9teJlG0lFZ3xBdaPeBzi/Vhe7QKqrdqn2D1LjdueLLfX/Zlctleqdv5tH4E&#10;EXAKVzNc8BkdSmbauSMZL3oFyyxmJ9ckA3HR4/uUux1v0hRkWcj/H5R/AAAA//8DAFBLAQItABQA&#10;BgAIAAAAIQC2gziS/gAAAOEBAAATAAAAAAAAAAAAAAAAAAAAAABbQ29udGVudF9UeXBlc10ueG1s&#10;UEsBAi0AFAAGAAgAAAAhADj9If/WAAAAlAEAAAsAAAAAAAAAAAAAAAAALwEAAF9yZWxzLy5yZWxz&#10;UEsBAi0AFAAGAAgAAAAhAMY9CpAjAgAAvQQAAA4AAAAAAAAAAAAAAAAALgIAAGRycy9lMm9Eb2Mu&#10;eG1sUEsBAi0AFAAGAAgAAAAhAIZYssDfAAAACQEAAA8AAAAAAAAAAAAAAAAAfQQAAGRycy9kb3du&#10;cmV2LnhtbFBLBQYAAAAABAAEAPMAAACJBQAAAAA=&#10;" path="m6894576,l,,,9143r6894576,l689457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CONFERENCE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PRESENTATIONS</w:t>
      </w:r>
    </w:p>
    <w:p w14:paraId="050AA687" w14:textId="77777777" w:rsidR="00026CCF" w:rsidRDefault="00000000">
      <w:pPr>
        <w:pStyle w:val="BodyText"/>
        <w:tabs>
          <w:tab w:val="right" w:pos="10899"/>
        </w:tabs>
        <w:spacing w:before="311" w:line="242" w:lineRule="auto"/>
        <w:ind w:left="520" w:right="199" w:hanging="360"/>
      </w:pPr>
      <w:r>
        <w:t>The Costs of Segregation: Black Immigrants, Residential Segregation, and Neighborhood Amenities</w:t>
      </w:r>
      <w:r>
        <w:rPr>
          <w:spacing w:val="40"/>
        </w:rPr>
        <w:t xml:space="preserve"> </w:t>
      </w:r>
      <w:r>
        <w:t>Population Association of America</w:t>
      </w:r>
      <w:r>
        <w:tab/>
      </w:r>
      <w:r>
        <w:rPr>
          <w:spacing w:val="-4"/>
        </w:rPr>
        <w:t>2024</w:t>
      </w:r>
    </w:p>
    <w:p w14:paraId="04A32931" w14:textId="77777777" w:rsidR="00026CCF" w:rsidRDefault="00026CCF">
      <w:pPr>
        <w:spacing w:line="242" w:lineRule="auto"/>
        <w:sectPr w:rsidR="00026CCF">
          <w:pgSz w:w="12240" w:h="15840"/>
          <w:pgMar w:top="960" w:right="580" w:bottom="980" w:left="560" w:header="729" w:footer="782" w:gutter="0"/>
          <w:cols w:space="720"/>
        </w:sectPr>
      </w:pPr>
    </w:p>
    <w:p w14:paraId="026FED5C" w14:textId="77777777" w:rsidR="00026CCF" w:rsidRDefault="00000000">
      <w:pPr>
        <w:pStyle w:val="BodyText"/>
        <w:tabs>
          <w:tab w:val="right" w:pos="10899"/>
        </w:tabs>
        <w:spacing w:line="270" w:lineRule="exact"/>
        <w:ind w:left="520"/>
      </w:pPr>
      <w:r>
        <w:lastRenderedPageBreak/>
        <w:t xml:space="preserve">The Institute for Urban Policy Research &amp; </w:t>
      </w:r>
      <w:r>
        <w:rPr>
          <w:spacing w:val="-2"/>
        </w:rPr>
        <w:t>Analysis</w:t>
      </w:r>
      <w:r>
        <w:tab/>
      </w:r>
      <w:r>
        <w:rPr>
          <w:spacing w:val="-4"/>
        </w:rPr>
        <w:t>2024</w:t>
      </w:r>
    </w:p>
    <w:p w14:paraId="1AF18A83" w14:textId="77777777" w:rsidR="00026CCF" w:rsidRDefault="00000000">
      <w:pPr>
        <w:pStyle w:val="BodyText"/>
        <w:tabs>
          <w:tab w:val="right" w:pos="10899"/>
        </w:tabs>
        <w:spacing w:before="2"/>
        <w:ind w:left="520"/>
      </w:pPr>
      <w:r>
        <w:t>Association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Management</w:t>
      </w:r>
      <w:r>
        <w:tab/>
      </w:r>
      <w:r>
        <w:rPr>
          <w:spacing w:val="-4"/>
        </w:rPr>
        <w:t>2023</w:t>
      </w:r>
    </w:p>
    <w:p w14:paraId="3F5B7DE3" w14:textId="77777777" w:rsidR="00026CCF" w:rsidRDefault="00000000">
      <w:pPr>
        <w:pStyle w:val="BodyText"/>
        <w:spacing w:before="276" w:line="275" w:lineRule="exact"/>
        <w:ind w:left="160"/>
      </w:pP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Block?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Immigrants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 xml:space="preserve">Black </w:t>
      </w:r>
      <w:r>
        <w:rPr>
          <w:spacing w:val="-2"/>
        </w:rPr>
        <w:t>Neighborhoods</w:t>
      </w:r>
    </w:p>
    <w:p w14:paraId="33F94415" w14:textId="77777777" w:rsidR="00026CCF" w:rsidRDefault="00000000">
      <w:pPr>
        <w:pStyle w:val="BodyText"/>
        <w:tabs>
          <w:tab w:val="right" w:pos="10899"/>
        </w:tabs>
        <w:spacing w:line="275" w:lineRule="exact"/>
        <w:ind w:left="520"/>
      </w:pPr>
      <w:r>
        <w:t xml:space="preserve">American Sociological </w:t>
      </w:r>
      <w:r>
        <w:rPr>
          <w:spacing w:val="-2"/>
        </w:rPr>
        <w:t>Association</w:t>
      </w:r>
      <w:r>
        <w:tab/>
      </w:r>
      <w:r>
        <w:rPr>
          <w:spacing w:val="-4"/>
        </w:rPr>
        <w:t>2023</w:t>
      </w:r>
    </w:p>
    <w:p w14:paraId="7CB5B291" w14:textId="77777777" w:rsidR="00026CCF" w:rsidRDefault="00000000">
      <w:pPr>
        <w:pStyle w:val="BodyText"/>
        <w:tabs>
          <w:tab w:val="right" w:pos="10899"/>
        </w:tabs>
        <w:spacing w:before="276" w:line="242" w:lineRule="auto"/>
        <w:ind w:left="520" w:right="199" w:hanging="360"/>
      </w:pPr>
      <w:r>
        <w:t>The Other Side of the Lens: Social Control, Race, and Neighborhood Change in the Age of Mass Surveillance American Sociological Association</w:t>
      </w:r>
      <w:r>
        <w:tab/>
      </w:r>
      <w:r>
        <w:rPr>
          <w:spacing w:val="-4"/>
        </w:rPr>
        <w:t>2022</w:t>
      </w:r>
    </w:p>
    <w:p w14:paraId="619055D1" w14:textId="77777777" w:rsidR="00026CCF" w:rsidRDefault="00000000">
      <w:pPr>
        <w:pStyle w:val="BodyText"/>
        <w:spacing w:before="275" w:line="237" w:lineRule="auto"/>
        <w:ind w:left="160" w:right="234"/>
      </w:pPr>
      <w:r>
        <w:t>Who</w:t>
      </w:r>
      <w:r>
        <w:rPr>
          <w:spacing w:val="-4"/>
        </w:rPr>
        <w:t xml:space="preserve"> </w:t>
      </w:r>
      <w:r>
        <w:t>Owns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Neighborhood?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Ownership</w:t>
      </w:r>
      <w:r>
        <w:rPr>
          <w:spacing w:val="-4"/>
        </w:rPr>
        <w:t xml:space="preserve"> </w:t>
      </w:r>
      <w:r>
        <w:t>Transitions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Neighborhood</w:t>
      </w:r>
      <w:r>
        <w:rPr>
          <w:spacing w:val="-4"/>
        </w:rPr>
        <w:t xml:space="preserve"> </w:t>
      </w:r>
      <w:r>
        <w:t>Trajectories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San </w:t>
      </w:r>
      <w:r>
        <w:rPr>
          <w:spacing w:val="-2"/>
        </w:rPr>
        <w:t>Francisco</w:t>
      </w:r>
    </w:p>
    <w:p w14:paraId="7939178D" w14:textId="77777777" w:rsidR="00026CCF" w:rsidRDefault="00000000">
      <w:pPr>
        <w:pStyle w:val="BodyText"/>
        <w:tabs>
          <w:tab w:val="right" w:pos="10899"/>
        </w:tabs>
        <w:spacing w:before="4" w:line="275" w:lineRule="exact"/>
        <w:ind w:left="520"/>
      </w:pPr>
      <w:r>
        <w:t xml:space="preserve">American Sociological </w:t>
      </w:r>
      <w:r>
        <w:rPr>
          <w:spacing w:val="-2"/>
        </w:rPr>
        <w:t>Association</w:t>
      </w:r>
      <w:r>
        <w:tab/>
      </w:r>
      <w:r>
        <w:rPr>
          <w:spacing w:val="-4"/>
        </w:rPr>
        <w:t>2022</w:t>
      </w:r>
    </w:p>
    <w:p w14:paraId="1E497A41" w14:textId="77777777" w:rsidR="00026CCF" w:rsidRDefault="00000000">
      <w:pPr>
        <w:pStyle w:val="BodyText"/>
        <w:tabs>
          <w:tab w:val="right" w:pos="10899"/>
        </w:tabs>
        <w:spacing w:line="275" w:lineRule="exact"/>
        <w:ind w:left="520"/>
      </w:pPr>
      <w:r>
        <w:t xml:space="preserve">Society for the Study of Social </w:t>
      </w:r>
      <w:r>
        <w:rPr>
          <w:spacing w:val="-2"/>
        </w:rPr>
        <w:t>Problems</w:t>
      </w:r>
      <w:r>
        <w:tab/>
      </w:r>
      <w:r>
        <w:rPr>
          <w:spacing w:val="-4"/>
        </w:rPr>
        <w:t>2022</w:t>
      </w:r>
    </w:p>
    <w:p w14:paraId="03E3D72C" w14:textId="77777777" w:rsidR="00026CCF" w:rsidRDefault="00000000">
      <w:pPr>
        <w:pStyle w:val="BodyText"/>
        <w:tabs>
          <w:tab w:val="right" w:pos="10899"/>
        </w:tabs>
        <w:spacing w:before="2"/>
        <w:ind w:left="520"/>
      </w:pPr>
      <w:r>
        <w:t>Urban</w:t>
      </w:r>
      <w:r>
        <w:rPr>
          <w:spacing w:val="-4"/>
        </w:rPr>
        <w:t xml:space="preserve"> </w:t>
      </w:r>
      <w:r>
        <w:t>Affairs</w:t>
      </w:r>
      <w:r>
        <w:rPr>
          <w:spacing w:val="-3"/>
        </w:rPr>
        <w:t xml:space="preserve"> </w:t>
      </w:r>
      <w:r>
        <w:rPr>
          <w:spacing w:val="-2"/>
        </w:rPr>
        <w:t>Association</w:t>
      </w:r>
      <w:r>
        <w:tab/>
      </w:r>
      <w:r>
        <w:rPr>
          <w:spacing w:val="-4"/>
        </w:rPr>
        <w:t>2022</w:t>
      </w:r>
    </w:p>
    <w:p w14:paraId="56C2785E" w14:textId="77777777" w:rsidR="00026CCF" w:rsidRDefault="00000000">
      <w:pPr>
        <w:pStyle w:val="BodyText"/>
        <w:spacing w:before="278" w:line="237" w:lineRule="auto"/>
        <w:ind w:left="160" w:right="199"/>
      </w:pPr>
      <w:r>
        <w:t>Systematic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Observation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Scale: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Visible</w:t>
      </w:r>
      <w:r>
        <w:rPr>
          <w:spacing w:val="-4"/>
        </w:rPr>
        <w:t xml:space="preserve"> </w:t>
      </w:r>
      <w:r>
        <w:t>Neighborhood</w:t>
      </w:r>
      <w:r>
        <w:rPr>
          <w:spacing w:val="-4"/>
        </w:rPr>
        <w:t xml:space="preserve"> </w:t>
      </w:r>
      <w:r>
        <w:t>Conditions in Street View Imagery (with Jackelyn Hwang)</w:t>
      </w:r>
    </w:p>
    <w:p w14:paraId="7D908FA0" w14:textId="77777777" w:rsidR="00026CCF" w:rsidRDefault="00000000">
      <w:pPr>
        <w:pStyle w:val="BodyText"/>
        <w:tabs>
          <w:tab w:val="right" w:pos="10899"/>
        </w:tabs>
        <w:spacing w:before="4"/>
        <w:ind w:left="520"/>
      </w:pP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Pennsylvania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Interaction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rPr>
          <w:spacing w:val="-2"/>
        </w:rPr>
        <w:t>Workshop</w:t>
      </w:r>
      <w:r>
        <w:tab/>
      </w:r>
      <w:r>
        <w:rPr>
          <w:spacing w:val="-4"/>
        </w:rPr>
        <w:t>2021</w:t>
      </w:r>
    </w:p>
    <w:p w14:paraId="2DE2F964" w14:textId="77777777" w:rsidR="00026CCF" w:rsidRDefault="00000000">
      <w:pPr>
        <w:pStyle w:val="BodyText"/>
        <w:spacing w:before="276" w:line="275" w:lineRule="exact"/>
        <w:ind w:left="160"/>
      </w:pPr>
      <w:r>
        <w:t xml:space="preserve">Re-Learning to be a Woman: Post-Migration Gender in the Somali </w:t>
      </w:r>
      <w:r>
        <w:rPr>
          <w:spacing w:val="-2"/>
        </w:rPr>
        <w:t>Diaspora</w:t>
      </w:r>
    </w:p>
    <w:p w14:paraId="77864C5D" w14:textId="77777777" w:rsidR="00026CCF" w:rsidRDefault="00000000">
      <w:pPr>
        <w:pStyle w:val="BodyText"/>
        <w:tabs>
          <w:tab w:val="right" w:pos="10899"/>
        </w:tabs>
        <w:spacing w:line="275" w:lineRule="exact"/>
        <w:ind w:left="520"/>
      </w:pPr>
      <w:r>
        <w:t>Sociologists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Winter</w:t>
      </w:r>
      <w:r>
        <w:rPr>
          <w:spacing w:val="-1"/>
        </w:rPr>
        <w:t xml:space="preserve"> </w:t>
      </w:r>
      <w:r>
        <w:rPr>
          <w:spacing w:val="-2"/>
        </w:rPr>
        <w:t>Meeting</w:t>
      </w:r>
      <w:r>
        <w:tab/>
      </w:r>
      <w:r>
        <w:rPr>
          <w:spacing w:val="-4"/>
        </w:rPr>
        <w:t>2021</w:t>
      </w:r>
    </w:p>
    <w:p w14:paraId="762C8039" w14:textId="77777777" w:rsidR="00026CCF" w:rsidRDefault="00000000">
      <w:pPr>
        <w:pStyle w:val="BodyText"/>
        <w:tabs>
          <w:tab w:val="right" w:pos="10899"/>
        </w:tabs>
        <w:spacing w:before="2" w:line="275" w:lineRule="exact"/>
        <w:ind w:left="520"/>
      </w:pPr>
      <w:r>
        <w:t xml:space="preserve">American Sociological </w:t>
      </w:r>
      <w:r>
        <w:rPr>
          <w:spacing w:val="-2"/>
        </w:rPr>
        <w:t>Association</w:t>
      </w:r>
      <w:r>
        <w:tab/>
      </w:r>
      <w:r>
        <w:rPr>
          <w:spacing w:val="-4"/>
        </w:rPr>
        <w:t>2021</w:t>
      </w:r>
    </w:p>
    <w:p w14:paraId="243FEF0A" w14:textId="77777777" w:rsidR="00026CCF" w:rsidRDefault="00000000">
      <w:pPr>
        <w:pStyle w:val="BodyText"/>
        <w:tabs>
          <w:tab w:val="right" w:pos="10899"/>
        </w:tabs>
        <w:spacing w:line="275" w:lineRule="exact"/>
        <w:ind w:left="520"/>
      </w:pPr>
      <w:r>
        <w:t xml:space="preserve">Society for the Study of Social </w:t>
      </w:r>
      <w:r>
        <w:rPr>
          <w:spacing w:val="-2"/>
        </w:rPr>
        <w:t>Problems</w:t>
      </w:r>
      <w:r>
        <w:tab/>
      </w:r>
      <w:r>
        <w:rPr>
          <w:spacing w:val="-4"/>
        </w:rPr>
        <w:t>2021</w:t>
      </w:r>
    </w:p>
    <w:p w14:paraId="43C20E80" w14:textId="77777777" w:rsidR="00026CCF" w:rsidRDefault="00000000">
      <w:pPr>
        <w:pStyle w:val="BodyText"/>
        <w:spacing w:before="276" w:after="13"/>
        <w:ind w:left="160"/>
      </w:pPr>
      <w:r>
        <w:t>Low-Income Housing Tax Credit and Immigrant Residential</w:t>
      </w:r>
      <w:r>
        <w:rPr>
          <w:spacing w:val="-2"/>
        </w:rPr>
        <w:t xml:space="preserve"> Patterns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8"/>
        <w:gridCol w:w="1340"/>
      </w:tblGrid>
      <w:tr w:rsidR="00026CCF" w14:paraId="083450DC" w14:textId="77777777">
        <w:trPr>
          <w:trHeight w:val="269"/>
        </w:trPr>
        <w:tc>
          <w:tcPr>
            <w:tcW w:w="9518" w:type="dxa"/>
          </w:tcPr>
          <w:p w14:paraId="06B3235D" w14:textId="77777777" w:rsidR="00026CCF" w:rsidRDefault="00000000">
            <w:pPr>
              <w:pStyle w:val="TableParagraph"/>
              <w:spacing w:line="250" w:lineRule="exact"/>
              <w:ind w:left="388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340" w:type="dxa"/>
          </w:tcPr>
          <w:p w14:paraId="2160589D" w14:textId="77777777" w:rsidR="00026CCF" w:rsidRDefault="00000000">
            <w:pPr>
              <w:pStyle w:val="TableParagraph"/>
              <w:spacing w:line="250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026CCF" w14:paraId="445C7247" w14:textId="77777777">
        <w:trPr>
          <w:trHeight w:val="276"/>
        </w:trPr>
        <w:tc>
          <w:tcPr>
            <w:tcW w:w="9518" w:type="dxa"/>
          </w:tcPr>
          <w:p w14:paraId="5A0EC8E2" w14:textId="77777777" w:rsidR="00026CCF" w:rsidRDefault="00000000">
            <w:pPr>
              <w:pStyle w:val="TableParagraph"/>
              <w:spacing w:line="256" w:lineRule="exact"/>
              <w:ind w:left="388"/>
              <w:rPr>
                <w:i/>
                <w:sz w:val="21"/>
              </w:rPr>
            </w:pPr>
            <w:r>
              <w:rPr>
                <w:sz w:val="24"/>
              </w:rPr>
              <w:t>Society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*</w:t>
            </w:r>
            <w:r>
              <w:rPr>
                <w:i/>
                <w:sz w:val="21"/>
              </w:rPr>
              <w:t>Accepted,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but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cancelled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due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to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COVID-</w:t>
            </w:r>
            <w:r>
              <w:rPr>
                <w:i/>
                <w:spacing w:val="-5"/>
                <w:sz w:val="21"/>
              </w:rPr>
              <w:t>19</w:t>
            </w:r>
          </w:p>
        </w:tc>
        <w:tc>
          <w:tcPr>
            <w:tcW w:w="1340" w:type="dxa"/>
          </w:tcPr>
          <w:p w14:paraId="043D7274" w14:textId="77777777" w:rsidR="00026CCF" w:rsidRDefault="00000000"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026CCF" w14:paraId="3BD96598" w14:textId="77777777">
        <w:trPr>
          <w:trHeight w:val="417"/>
        </w:trPr>
        <w:tc>
          <w:tcPr>
            <w:tcW w:w="9518" w:type="dxa"/>
          </w:tcPr>
          <w:p w14:paraId="2998F918" w14:textId="77777777" w:rsidR="00026CCF" w:rsidRDefault="00000000">
            <w:pPr>
              <w:pStyle w:val="TableParagraph"/>
              <w:spacing w:line="272" w:lineRule="exact"/>
              <w:ind w:left="388"/>
              <w:rPr>
                <w:sz w:val="24"/>
              </w:rPr>
            </w:pPr>
            <w:r>
              <w:rPr>
                <w:sz w:val="24"/>
              </w:rPr>
              <w:t xml:space="preserve">Association of Black </w:t>
            </w:r>
            <w:r>
              <w:rPr>
                <w:spacing w:val="-2"/>
                <w:sz w:val="24"/>
              </w:rPr>
              <w:t>Sociologists</w:t>
            </w:r>
          </w:p>
        </w:tc>
        <w:tc>
          <w:tcPr>
            <w:tcW w:w="1340" w:type="dxa"/>
          </w:tcPr>
          <w:p w14:paraId="6C98C563" w14:textId="77777777" w:rsidR="00026CCF" w:rsidRDefault="00000000">
            <w:pPr>
              <w:pStyle w:val="TableParagraph"/>
              <w:spacing w:line="272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026CCF" w14:paraId="7DC116F6" w14:textId="77777777">
        <w:trPr>
          <w:trHeight w:val="474"/>
        </w:trPr>
        <w:tc>
          <w:tcPr>
            <w:tcW w:w="9518" w:type="dxa"/>
            <w:tcBorders>
              <w:bottom w:val="single" w:sz="6" w:space="0" w:color="000000"/>
            </w:tcBorders>
          </w:tcPr>
          <w:p w14:paraId="1E1B5129" w14:textId="77777777" w:rsidR="00026CCF" w:rsidRDefault="00000000">
            <w:pPr>
              <w:pStyle w:val="TableParagraph"/>
              <w:spacing w:before="132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TEACHING</w:t>
            </w: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14:paraId="19055CAD" w14:textId="77777777" w:rsidR="00026CCF" w:rsidRDefault="00026CCF">
            <w:pPr>
              <w:pStyle w:val="TableParagraph"/>
              <w:rPr>
                <w:sz w:val="24"/>
              </w:rPr>
            </w:pPr>
          </w:p>
        </w:tc>
      </w:tr>
      <w:tr w:rsidR="00026CCF" w14:paraId="7D50CE16" w14:textId="77777777">
        <w:trPr>
          <w:trHeight w:val="554"/>
        </w:trPr>
        <w:tc>
          <w:tcPr>
            <w:tcW w:w="9518" w:type="dxa"/>
            <w:tcBorders>
              <w:top w:val="single" w:sz="6" w:space="0" w:color="000000"/>
            </w:tcBorders>
          </w:tcPr>
          <w:p w14:paraId="739ACB75" w14:textId="77777777" w:rsidR="00026CCF" w:rsidRDefault="00000000">
            <w:pPr>
              <w:pStyle w:val="TableParagraph"/>
              <w:spacing w:before="275"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 Facilitator,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Latin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American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14:paraId="147C3D85" w14:textId="77777777" w:rsidR="00026CCF" w:rsidRDefault="00000000">
            <w:pPr>
              <w:pStyle w:val="TableParagraph"/>
              <w:spacing w:before="275" w:line="260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026CCF" w14:paraId="21A4523B" w14:textId="77777777">
        <w:trPr>
          <w:trHeight w:val="276"/>
        </w:trPr>
        <w:tc>
          <w:tcPr>
            <w:tcW w:w="9518" w:type="dxa"/>
          </w:tcPr>
          <w:p w14:paraId="1FFF19BB" w14:textId="77777777" w:rsidR="00026CCF" w:rsidRDefault="00000000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Grader, Introduction to Urban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1340" w:type="dxa"/>
          </w:tcPr>
          <w:p w14:paraId="188AD89A" w14:textId="77777777" w:rsidR="00026CCF" w:rsidRDefault="00000000">
            <w:pPr>
              <w:pStyle w:val="TableParagraph"/>
              <w:spacing w:line="256" w:lineRule="exact"/>
              <w:ind w:right="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026CCF" w14:paraId="61C57B9A" w14:textId="77777777">
        <w:trPr>
          <w:trHeight w:val="275"/>
        </w:trPr>
        <w:tc>
          <w:tcPr>
            <w:tcW w:w="9518" w:type="dxa"/>
          </w:tcPr>
          <w:p w14:paraId="37F36372" w14:textId="77777777" w:rsidR="00026CCF" w:rsidRDefault="00000000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(Graduate)</w:t>
            </w:r>
          </w:p>
        </w:tc>
        <w:tc>
          <w:tcPr>
            <w:tcW w:w="1340" w:type="dxa"/>
          </w:tcPr>
          <w:p w14:paraId="0F3AE73B" w14:textId="77777777" w:rsidR="00026CCF" w:rsidRDefault="00000000">
            <w:pPr>
              <w:pStyle w:val="TableParagraph"/>
              <w:spacing w:line="256" w:lineRule="exact"/>
              <w:ind w:right="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026CCF" w14:paraId="18D960A4" w14:textId="77777777">
        <w:trPr>
          <w:trHeight w:val="276"/>
        </w:trPr>
        <w:tc>
          <w:tcPr>
            <w:tcW w:w="9518" w:type="dxa"/>
          </w:tcPr>
          <w:p w14:paraId="7023B37C" w14:textId="77777777" w:rsidR="00026CCF" w:rsidRDefault="00000000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Teaching Assistant, Sociological Methodology I: Introduction </w:t>
            </w:r>
            <w:r>
              <w:rPr>
                <w:spacing w:val="-2"/>
                <w:sz w:val="24"/>
              </w:rPr>
              <w:t>(Graduate)</w:t>
            </w:r>
          </w:p>
        </w:tc>
        <w:tc>
          <w:tcPr>
            <w:tcW w:w="1340" w:type="dxa"/>
          </w:tcPr>
          <w:p w14:paraId="24A99582" w14:textId="77777777" w:rsidR="00026CCF" w:rsidRDefault="00000000">
            <w:pPr>
              <w:pStyle w:val="TableParagraph"/>
              <w:spacing w:line="256" w:lineRule="exact"/>
              <w:ind w:right="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026CCF" w14:paraId="236B37F1" w14:textId="77777777">
        <w:trPr>
          <w:trHeight w:val="276"/>
        </w:trPr>
        <w:tc>
          <w:tcPr>
            <w:tcW w:w="9518" w:type="dxa"/>
          </w:tcPr>
          <w:p w14:paraId="665D20D5" w14:textId="77777777" w:rsidR="00026CCF" w:rsidRDefault="00000000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Assistant,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1340" w:type="dxa"/>
          </w:tcPr>
          <w:p w14:paraId="1DC1807F" w14:textId="77777777" w:rsidR="00026CCF" w:rsidRDefault="00000000">
            <w:pPr>
              <w:pStyle w:val="TableParagraph"/>
              <w:spacing w:line="256" w:lineRule="exact"/>
              <w:ind w:right="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026CCF" w14:paraId="2AA3B3BC" w14:textId="77777777">
        <w:trPr>
          <w:trHeight w:val="276"/>
        </w:trPr>
        <w:tc>
          <w:tcPr>
            <w:tcW w:w="9518" w:type="dxa"/>
          </w:tcPr>
          <w:p w14:paraId="634DEE0B" w14:textId="77777777" w:rsidR="00026CCF" w:rsidRDefault="00000000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r>
              <w:rPr>
                <w:spacing w:val="-2"/>
                <w:sz w:val="24"/>
              </w:rPr>
              <w:t>Convener</w:t>
            </w:r>
          </w:p>
        </w:tc>
        <w:tc>
          <w:tcPr>
            <w:tcW w:w="1340" w:type="dxa"/>
          </w:tcPr>
          <w:p w14:paraId="3FB1FF80" w14:textId="77777777" w:rsidR="00026CCF" w:rsidRDefault="00000000">
            <w:pPr>
              <w:pStyle w:val="TableParagraph"/>
              <w:spacing w:line="256" w:lineRule="exact"/>
              <w:ind w:right="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026CCF" w14:paraId="4753A302" w14:textId="77777777">
        <w:trPr>
          <w:trHeight w:val="272"/>
        </w:trPr>
        <w:tc>
          <w:tcPr>
            <w:tcW w:w="9518" w:type="dxa"/>
          </w:tcPr>
          <w:p w14:paraId="6532EBCA" w14:textId="77777777" w:rsidR="00026CCF" w:rsidRDefault="00000000">
            <w:pPr>
              <w:pStyle w:val="TableParagraph"/>
              <w:spacing w:line="252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Teaching Assistant, College </w:t>
            </w:r>
            <w:r>
              <w:rPr>
                <w:spacing w:val="-2"/>
                <w:sz w:val="24"/>
              </w:rPr>
              <w:t>Algebra</w:t>
            </w:r>
          </w:p>
        </w:tc>
        <w:tc>
          <w:tcPr>
            <w:tcW w:w="1340" w:type="dxa"/>
          </w:tcPr>
          <w:p w14:paraId="6D8CA2EF" w14:textId="77777777" w:rsidR="00026CCF" w:rsidRDefault="00000000">
            <w:pPr>
              <w:pStyle w:val="TableParagraph"/>
              <w:spacing w:line="252" w:lineRule="exact"/>
              <w:ind w:right="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</w:tr>
    </w:tbl>
    <w:p w14:paraId="6EA16B0D" w14:textId="77777777" w:rsidR="00026CCF" w:rsidRDefault="00026CCF">
      <w:pPr>
        <w:pStyle w:val="BodyText"/>
        <w:spacing w:before="47"/>
      </w:pPr>
    </w:p>
    <w:p w14:paraId="4194BE12" w14:textId="77777777" w:rsidR="00026CCF" w:rsidRDefault="00000000">
      <w:pPr>
        <w:tabs>
          <w:tab w:val="left" w:pos="10988"/>
        </w:tabs>
        <w:ind w:left="131"/>
        <w:rPr>
          <w:sz w:val="28"/>
        </w:rPr>
      </w:pPr>
      <w:r>
        <w:rPr>
          <w:spacing w:val="-42"/>
          <w:sz w:val="28"/>
          <w:u w:val="single"/>
        </w:rPr>
        <w:t xml:space="preserve"> </w:t>
      </w:r>
      <w:r>
        <w:rPr>
          <w:sz w:val="28"/>
          <w:u w:val="single"/>
        </w:rPr>
        <w:t>PROFESSIONAL</w:t>
      </w:r>
      <w:r>
        <w:rPr>
          <w:spacing w:val="-1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EXPERIENCE</w:t>
      </w:r>
      <w:r>
        <w:rPr>
          <w:sz w:val="28"/>
          <w:u w:val="single"/>
        </w:rPr>
        <w:tab/>
      </w:r>
    </w:p>
    <w:p w14:paraId="024C8532" w14:textId="77777777" w:rsidR="00026CCF" w:rsidRDefault="00000000">
      <w:pPr>
        <w:pStyle w:val="BodyText"/>
        <w:tabs>
          <w:tab w:val="right" w:pos="10919"/>
        </w:tabs>
        <w:spacing w:before="292" w:line="275" w:lineRule="exact"/>
        <w:ind w:left="160"/>
      </w:pPr>
      <w:r>
        <w:t xml:space="preserve">Senior Research </w:t>
      </w:r>
      <w:r>
        <w:rPr>
          <w:spacing w:val="-2"/>
        </w:rPr>
        <w:t>Analyst</w:t>
      </w:r>
      <w:r>
        <w:tab/>
      </w:r>
      <w:r>
        <w:rPr>
          <w:spacing w:val="-2"/>
        </w:rPr>
        <w:t>2016-</w:t>
      </w:r>
      <w:r>
        <w:t>2018</w:t>
      </w:r>
    </w:p>
    <w:p w14:paraId="4C9E7BAC" w14:textId="77777777" w:rsidR="00026CCF" w:rsidRDefault="00000000">
      <w:pPr>
        <w:spacing w:line="275" w:lineRule="exact"/>
        <w:ind w:left="160"/>
        <w:rPr>
          <w:i/>
          <w:sz w:val="24"/>
        </w:rPr>
      </w:pPr>
      <w:r>
        <w:rPr>
          <w:i/>
          <w:sz w:val="24"/>
        </w:rPr>
        <w:t xml:space="preserve">Federal Reserve Bank of New </w:t>
      </w:r>
      <w:r>
        <w:rPr>
          <w:i/>
          <w:spacing w:val="-4"/>
          <w:sz w:val="24"/>
        </w:rPr>
        <w:t>York</w:t>
      </w:r>
    </w:p>
    <w:p w14:paraId="76FB4B47" w14:textId="77777777" w:rsidR="00026CCF" w:rsidRDefault="00000000">
      <w:pPr>
        <w:tabs>
          <w:tab w:val="left" w:pos="10988"/>
        </w:tabs>
        <w:spacing w:before="277"/>
        <w:ind w:left="131"/>
        <w:rPr>
          <w:sz w:val="28"/>
        </w:rPr>
      </w:pPr>
      <w:r>
        <w:rPr>
          <w:spacing w:val="-42"/>
          <w:sz w:val="28"/>
          <w:u w:val="single"/>
        </w:rPr>
        <w:t xml:space="preserve"> </w:t>
      </w:r>
      <w:r>
        <w:rPr>
          <w:sz w:val="28"/>
          <w:u w:val="single"/>
        </w:rPr>
        <w:t>SERVICE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&amp;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PROFESSIONAL</w:t>
      </w:r>
      <w:r>
        <w:rPr>
          <w:spacing w:val="-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MEMBERSHIPS</w:t>
      </w:r>
      <w:r>
        <w:rPr>
          <w:sz w:val="28"/>
          <w:u w:val="single"/>
        </w:rPr>
        <w:tab/>
      </w:r>
    </w:p>
    <w:p w14:paraId="2183D2D0" w14:textId="77777777" w:rsidR="00026CCF" w:rsidRDefault="00000000">
      <w:pPr>
        <w:spacing w:before="291" w:line="275" w:lineRule="exact"/>
        <w:ind w:left="160"/>
        <w:rPr>
          <w:b/>
          <w:i/>
          <w:sz w:val="24"/>
        </w:rPr>
      </w:pPr>
      <w:r>
        <w:rPr>
          <w:b/>
          <w:i/>
          <w:spacing w:val="-2"/>
          <w:sz w:val="24"/>
        </w:rPr>
        <w:t>Reviewer</w:t>
      </w:r>
    </w:p>
    <w:p w14:paraId="593B3E51" w14:textId="77777777" w:rsidR="00026CCF" w:rsidRDefault="00000000">
      <w:pPr>
        <w:spacing w:line="275" w:lineRule="exact"/>
        <w:ind w:left="160"/>
        <w:rPr>
          <w:i/>
          <w:sz w:val="24"/>
        </w:rPr>
      </w:pPr>
      <w:r>
        <w:rPr>
          <w:i/>
          <w:sz w:val="24"/>
        </w:rPr>
        <w:t>Urban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Affairs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Review, 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Ethnic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Migration Studies,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Urban </w:t>
      </w:r>
      <w:r>
        <w:rPr>
          <w:i/>
          <w:spacing w:val="-2"/>
          <w:sz w:val="24"/>
        </w:rPr>
        <w:t>Geography</w:t>
      </w:r>
    </w:p>
    <w:p w14:paraId="50D29193" w14:textId="77777777" w:rsidR="00026CCF" w:rsidRDefault="00026CCF">
      <w:pPr>
        <w:spacing w:line="275" w:lineRule="exact"/>
        <w:rPr>
          <w:sz w:val="24"/>
        </w:rPr>
        <w:sectPr w:rsidR="00026CCF">
          <w:pgSz w:w="12240" w:h="15840"/>
          <w:pgMar w:top="960" w:right="580" w:bottom="980" w:left="560" w:header="729" w:footer="782" w:gutter="0"/>
          <w:cols w:space="720"/>
        </w:sectPr>
      </w:pPr>
    </w:p>
    <w:p w14:paraId="3927A0AD" w14:textId="77777777" w:rsidR="00026CCF" w:rsidRDefault="00000000">
      <w:pPr>
        <w:pStyle w:val="BodyText"/>
        <w:ind w:left="160" w:right="7380"/>
      </w:pPr>
      <w:r>
        <w:rPr>
          <w:b/>
          <w:i/>
        </w:rPr>
        <w:lastRenderedPageBreak/>
        <w:t xml:space="preserve">Professional Memberships </w:t>
      </w:r>
      <w:r>
        <w:t>American</w:t>
      </w:r>
      <w:r>
        <w:rPr>
          <w:spacing w:val="-15"/>
        </w:rPr>
        <w:t xml:space="preserve"> </w:t>
      </w:r>
      <w:r>
        <w:t>Sociological</w:t>
      </w:r>
      <w:r>
        <w:rPr>
          <w:spacing w:val="-15"/>
        </w:rPr>
        <w:t xml:space="preserve"> </w:t>
      </w:r>
      <w:r>
        <w:t xml:space="preserve">Association </w:t>
      </w:r>
      <w:proofErr w:type="spellStart"/>
      <w:r>
        <w:t>Association</w:t>
      </w:r>
      <w:proofErr w:type="spellEnd"/>
      <w:r>
        <w:t xml:space="preserve"> of Black Sociologists </w:t>
      </w:r>
      <w:proofErr w:type="spellStart"/>
      <w:r>
        <w:t>Sociologists</w:t>
      </w:r>
      <w:proofErr w:type="spellEnd"/>
      <w:r>
        <w:rPr>
          <w:spacing w:val="-1"/>
        </w:rPr>
        <w:t xml:space="preserve"> </w:t>
      </w:r>
      <w:r>
        <w:t>for Women in Society</w:t>
      </w:r>
    </w:p>
    <w:p w14:paraId="404BD262" w14:textId="77777777" w:rsidR="00026CCF" w:rsidRDefault="00000000">
      <w:pPr>
        <w:pStyle w:val="BodyText"/>
        <w:spacing w:line="242" w:lineRule="auto"/>
        <w:ind w:left="160" w:right="6762"/>
      </w:pPr>
      <w:r>
        <w:t>Society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Problems Phi Beta Kappa</w:t>
      </w:r>
    </w:p>
    <w:sectPr w:rsidR="00026CCF">
      <w:pgSz w:w="12240" w:h="15840"/>
      <w:pgMar w:top="960" w:right="580" w:bottom="980" w:left="560" w:header="729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DBE5" w14:textId="77777777" w:rsidR="0008310D" w:rsidRDefault="0008310D">
      <w:r>
        <w:separator/>
      </w:r>
    </w:p>
  </w:endnote>
  <w:endnote w:type="continuationSeparator" w:id="0">
    <w:p w14:paraId="7716D8F6" w14:textId="77777777" w:rsidR="0008310D" w:rsidRDefault="0008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9680" w14:textId="77777777" w:rsidR="00026CC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0A8AD6EE" wp14:editId="0B640F94">
              <wp:simplePos x="0" y="0"/>
              <wp:positionH relativeFrom="page">
                <wp:posOffset>7203947</wp:posOffset>
              </wp:positionH>
              <wp:positionV relativeFrom="page">
                <wp:posOffset>9417535</wp:posOffset>
              </wp:positionV>
              <wp:extent cx="160655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595D4" w14:textId="77777777" w:rsidR="00026CCF" w:rsidRDefault="0000000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Garamond"/>
                            </w:rPr>
                          </w:pPr>
                          <w:r>
                            <w:rPr>
                              <w:rFonts w:ascii="Garamon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Garamond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Garamon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AD6E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67.25pt;margin-top:741.55pt;width:12.65pt;height:15.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/LlwEAACEDAAAOAAAAZHJzL2Uyb0RvYy54bWysUsGO0zAQvSPxD5bv1OlKrZao6QpYgZBW&#10;gLTLB7iO3UTEHjPjNunfM/amLYLbai/jsT1+894bb+4mP4ijReohNHK5qKSwwUDbh30jfz59fncr&#10;BSUdWj1AsI08WZJ327dvNmOs7Q10MLQWBYMEqsfYyC6lWCtFprNe0wKiDXzpAL1OvMW9alGPjO4H&#10;dVNVazUCthHBWCI+vX++lNuC75w16btzZJMYGsncUolY4i5Htd3oeo86dr2ZaegXsPC6D9z0AnWv&#10;kxYH7P+D8r1BIHBpYcArcK43tmhgNcvqHzWPnY62aGFzKF5soteDNd+Oj/EHijR9hIkHWERQfADz&#10;i9gbNUaq55rsKdXE1Vno5NDnlSUIfsjeni5+2ikJk9HW1Xq1ksLw1fL9+nZV/FbXxxEpfbHgRU4a&#10;iTyuQkAfHyjl9ro+l8xcnttnImnaTaJvM2euzCc7aE8sZeRpNpJ+HzRaKYavge3Koz8neE525wTT&#10;8AnKB8mKAnw4JHB9IXDFnQnwHAqv+c/kQf+9L1XXn739AwAA//8DAFBLAwQUAAYACAAAACEAp65n&#10;ROIAAAAPAQAADwAAAGRycy9kb3ducmV2LnhtbEyPwU7DMBBE70j8g7VI3KhjmlRtiFNVCE5IiDQc&#10;ODqxm1iN1yF22/D3bE9wm9E+zc4U29kN7GymYD1KEIsEmMHWa4udhM/69WENLESFWg0ejYQfE2Bb&#10;3t4UKtf+gpU572PHKARDriT0MY4556HtjVNh4UeDdDv4yalIduq4ntSFwt3AH5NkxZ2ySB96NZrn&#10;3rTH/clJ2H1h9WK/35uP6lDZut4k+LY6Snl/N++egEUzxz8YrvWpOpTUqfEn1IEN5MUyzYglla6X&#10;AtiVEdmG9jSkMpEK4GXB/+8ofwEAAP//AwBQSwECLQAUAAYACAAAACEAtoM4kv4AAADhAQAAEwAA&#10;AAAAAAAAAAAAAAAAAAAAW0NvbnRlbnRfVHlwZXNdLnhtbFBLAQItABQABgAIAAAAIQA4/SH/1gAA&#10;AJQBAAALAAAAAAAAAAAAAAAAAC8BAABfcmVscy8ucmVsc1BLAQItABQABgAIAAAAIQBMqC/LlwEA&#10;ACEDAAAOAAAAAAAAAAAAAAAAAC4CAABkcnMvZTJvRG9jLnhtbFBLAQItABQABgAIAAAAIQCnrmdE&#10;4gAAAA8BAAAPAAAAAAAAAAAAAAAAAPEDAABkcnMvZG93bnJldi54bWxQSwUGAAAAAAQABADzAAAA&#10;AAUAAAAA&#10;" filled="f" stroked="f">
              <v:textbox inset="0,0,0,0">
                <w:txbxContent>
                  <w:p w14:paraId="6B9595D4" w14:textId="77777777" w:rsidR="00026CCF" w:rsidRDefault="00000000">
                    <w:pPr>
                      <w:pStyle w:val="BodyText"/>
                      <w:spacing w:before="20"/>
                      <w:ind w:left="60"/>
                      <w:rPr>
                        <w:rFonts w:ascii="Garamond"/>
                      </w:rPr>
                    </w:pPr>
                    <w:r>
                      <w:rPr>
                        <w:rFonts w:ascii="Garamond"/>
                        <w:spacing w:val="-10"/>
                      </w:rPr>
                      <w:fldChar w:fldCharType="begin"/>
                    </w:r>
                    <w:r>
                      <w:rPr>
                        <w:rFonts w:ascii="Garamond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Garamond"/>
                        <w:spacing w:val="-10"/>
                      </w:rPr>
                      <w:fldChar w:fldCharType="separate"/>
                    </w:r>
                    <w:r>
                      <w:rPr>
                        <w:rFonts w:ascii="Garamond"/>
                        <w:spacing w:val="-10"/>
                      </w:rPr>
                      <w:t>1</w:t>
                    </w:r>
                    <w:r>
                      <w:rPr>
                        <w:rFonts w:ascii="Garamon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8738" w14:textId="77777777" w:rsidR="0008310D" w:rsidRDefault="0008310D">
      <w:r>
        <w:separator/>
      </w:r>
    </w:p>
  </w:footnote>
  <w:footnote w:type="continuationSeparator" w:id="0">
    <w:p w14:paraId="4B8726B7" w14:textId="77777777" w:rsidR="0008310D" w:rsidRDefault="0008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B069" w14:textId="77777777" w:rsidR="00026CC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7FB18497" wp14:editId="58387FC7">
              <wp:simplePos x="0" y="0"/>
              <wp:positionH relativeFrom="page">
                <wp:posOffset>6780365</wp:posOffset>
              </wp:positionH>
              <wp:positionV relativeFrom="page">
                <wp:posOffset>449959</wp:posOffset>
              </wp:positionV>
              <wp:extent cx="548005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00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B64D33" w14:textId="77777777" w:rsidR="00026CCF" w:rsidRDefault="00000000">
                          <w:pPr>
                            <w:spacing w:before="12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z w:val="21"/>
                            </w:rPr>
                            <w:t>July</w:t>
                          </w:r>
                          <w:r>
                            <w:rPr>
                              <w:i/>
                              <w:spacing w:val="-4"/>
                              <w:sz w:val="21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1849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3.9pt;margin-top:35.45pt;width:43.15pt;height:13.7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l6lQEAABoDAAAOAAAAZHJzL2Uyb0RvYy54bWysUsFuEzEQvSP1HyzfG28KhXaVTQVUIKQK&#10;kAof4Hjt7Kprj5lxspu/Z+xuEgQ31Mt4bI/fvPfGq7vJD2JvkXoIjVwuKilsMND2YdvInz8+Xd5I&#10;QUmHVg8QbCMPluTd+uLVaoy1vYIOhtaiYJBA9Rgb2aUUa6XIdNZrWkC0gS8doNeJt7hVLeqR0f2g&#10;rqrqrRoB24hgLBGf3j9fynXBd86a9M05skkMjWRuqUQscZOjWq90vUUdu97MNPR/sPC6D9z0BHWv&#10;kxY77P+B8r1BIHBpYcArcK43tmhgNcvqLzWPnY62aGFzKJ5sopeDNV/3j/E7ijR9gIkHWERQfADz&#10;ROyNGiPVc032lGri6ix0cujzyhIEP2RvDyc/7ZSE4cPrNzdVdS2F4avlu9e3t8VvdX4ckdJnC17k&#10;pJHI4yoE9P6BUm6v62PJzOW5fSaSps3EJTndQHtgDSOPsZH0a6fRSjF8CexTnvkxwWOyOSaYho9Q&#10;fkaWEuD9LoHrS+cz7tyZB1AIzZ8lT/jPfak6f+n1bwAAAP//AwBQSwMEFAAGAAgAAAAhAAHujnng&#10;AAAACwEAAA8AAABkcnMvZG93bnJldi54bWxMj81OwzAQhO9IvIO1SNyoHX7SJsSpKgQnJEQaDhyd&#10;eJtYjdchdtvw9rinchzNaOabYj3bgR1x8saRhGQhgCG1ThvqJHzVb3crYD4o0mpwhBJ+0cO6vL4q&#10;VK7diSo8bkPHYgn5XEnoQxhzzn3bo1V+4Uak6O3cZFWIcuq4ntQpltuB3wuRcqsMxYVejfjSY7vf&#10;HqyEzTdVr+bno/msdpWp60zQe7qX8vZm3jwDCziHSxjO+BEdysjUuANpz4aoRbqM7EHCUmTAzonk&#10;6TEB1kjIVg/Ay4L//1D+AQAA//8DAFBLAQItABQABgAIAAAAIQC2gziS/gAAAOEBAAATAAAAAAAA&#10;AAAAAAAAAAAAAABbQ29udGVudF9UeXBlc10ueG1sUEsBAi0AFAAGAAgAAAAhADj9If/WAAAAlAEA&#10;AAsAAAAAAAAAAAAAAAAALwEAAF9yZWxzLy5yZWxzUEsBAi0AFAAGAAgAAAAhAKacOXqVAQAAGgMA&#10;AA4AAAAAAAAAAAAAAAAALgIAAGRycy9lMm9Eb2MueG1sUEsBAi0AFAAGAAgAAAAhAAHujnngAAAA&#10;CwEAAA8AAAAAAAAAAAAAAAAA7wMAAGRycy9kb3ducmV2LnhtbFBLBQYAAAAABAAEAPMAAAD8BAAA&#10;AAA=&#10;" filled="f" stroked="f">
              <v:textbox inset="0,0,0,0">
                <w:txbxContent>
                  <w:p w14:paraId="18B64D33" w14:textId="77777777" w:rsidR="00026CCF" w:rsidRDefault="00000000">
                    <w:pPr>
                      <w:spacing w:before="12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July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D007E"/>
    <w:multiLevelType w:val="hybridMultilevel"/>
    <w:tmpl w:val="FBBAC81A"/>
    <w:lvl w:ilvl="0" w:tplc="26A01BC2">
      <w:numFmt w:val="bullet"/>
      <w:lvlText w:val=""/>
      <w:lvlJc w:val="left"/>
      <w:pPr>
        <w:ind w:left="13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3C7E40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2" w:tplc="BCF809F0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3" w:tplc="B590EBD0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2BF6C70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93DAA97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49E09260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7" w:tplc="E646D0E4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8" w:tplc="67023628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</w:abstractNum>
  <w:num w:numId="1" w16cid:durableId="17479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CCF"/>
    <w:rsid w:val="00026CCF"/>
    <w:rsid w:val="0008310D"/>
    <w:rsid w:val="0013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E791"/>
  <w15:docId w15:val="{FB716D6B-C8DF-49F3-8272-3825D33F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57" w:lineRule="exact"/>
      <w:ind w:left="2441" w:right="242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madahi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hir.13@o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5323</Characters>
  <Application>Microsoft Office Word</Application>
  <DocSecurity>0</DocSecurity>
  <Lines>147</Lines>
  <Paragraphs>115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NIMA DAHIR </dc:title>
  <cp:lastModifiedBy>Fowle, Jamie</cp:lastModifiedBy>
  <cp:revision>2</cp:revision>
  <dcterms:created xsi:type="dcterms:W3CDTF">2024-08-14T18:59:00Z</dcterms:created>
  <dcterms:modified xsi:type="dcterms:W3CDTF">2024-08-14T19:00:00Z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LastSaved">
    <vt:filetime>2024-08-14T00:00:00Z</vt:filetime>
  </property>
  <property fmtid="{D5CDD505-2E9C-101B-9397-08002B2CF9AE}" pid="4" name="Producer">
    <vt:lpwstr>macOS Version 14.5 (Build 23F79) Quartz PDFContext</vt:lpwstr>
  </property>
</Properties>
</file>