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80" w:lineRule="auto" w:before="71"/>
        <w:ind w:left="3355" w:right="3257" w:firstLine="1113"/>
      </w:pPr>
      <w:r>
        <w:rPr>
          <w:spacing w:val="-4"/>
        </w:rPr>
        <w:t>VITA </w:t>
      </w:r>
      <w:r>
        <w:rPr/>
        <w:t>DOUGLAS</w:t>
      </w:r>
      <w:r>
        <w:rPr>
          <w:spacing w:val="-17"/>
        </w:rPr>
        <w:t> </w:t>
      </w:r>
      <w:r>
        <w:rPr/>
        <w:t>B.</w:t>
      </w:r>
      <w:r>
        <w:rPr>
          <w:spacing w:val="-16"/>
        </w:rPr>
        <w:t> </w:t>
      </w:r>
      <w:r>
        <w:rPr/>
        <w:t>DOWNEY</w:t>
      </w:r>
    </w:p>
    <w:p>
      <w:pPr>
        <w:pStyle w:val="Title"/>
        <w:spacing w:line="292" w:lineRule="exact"/>
        <w:jc w:val="center"/>
      </w:pPr>
      <w:r>
        <w:rPr/>
        <w:t>December</w:t>
      </w:r>
      <w:r>
        <w:rPr>
          <w:spacing w:val="-12"/>
        </w:rPr>
        <w:t> </w:t>
      </w:r>
      <w:r>
        <w:rPr>
          <w:spacing w:val="-4"/>
        </w:rPr>
        <w:t>2023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tabs>
          <w:tab w:pos="7301" w:val="left" w:leader="none"/>
        </w:tabs>
        <w:spacing w:line="269" w:lineRule="exact"/>
        <w:ind w:left="1060"/>
      </w:pPr>
      <w:r>
        <w:rPr/>
        <w:t>Professor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Sociology</w:t>
      </w:r>
      <w:r>
        <w:rPr/>
        <w:tab/>
      </w:r>
      <w:hyperlink r:id="rId5">
        <w:r>
          <w:rPr>
            <w:spacing w:val="-2"/>
          </w:rPr>
          <w:t>downey.32@osu.edu</w:t>
        </w:r>
      </w:hyperlink>
    </w:p>
    <w:p>
      <w:pPr>
        <w:pStyle w:val="BodyText"/>
        <w:tabs>
          <w:tab w:pos="7301" w:val="left" w:leader="none"/>
        </w:tabs>
        <w:spacing w:line="269" w:lineRule="exact"/>
        <w:ind w:left="1060"/>
      </w:pPr>
      <w:r>
        <w:rPr/>
        <w:t>126</w:t>
      </w:r>
      <w:r>
        <w:rPr>
          <w:spacing w:val="-3"/>
        </w:rPr>
        <w:t> </w:t>
      </w:r>
      <w:r>
        <w:rPr/>
        <w:t>Townshend </w:t>
      </w:r>
      <w:r>
        <w:rPr>
          <w:spacing w:val="-4"/>
        </w:rPr>
        <w:t>Hall</w:t>
      </w:r>
      <w:r>
        <w:rPr/>
        <w:tab/>
        <w:t>(614)</w:t>
      </w:r>
      <w:r>
        <w:rPr>
          <w:spacing w:val="-2"/>
        </w:rPr>
        <w:t> </w:t>
      </w:r>
      <w:r>
        <w:rPr/>
        <w:t>292-</w:t>
      </w:r>
      <w:r>
        <w:rPr>
          <w:spacing w:val="-4"/>
        </w:rPr>
        <w:t>6681</w:t>
      </w:r>
    </w:p>
    <w:p>
      <w:pPr>
        <w:pStyle w:val="BodyText"/>
        <w:spacing w:before="1"/>
        <w:ind w:left="1060" w:right="6192"/>
      </w:pPr>
      <w:r>
        <w:rPr/>
        <w:t>1885 Neil Ave. Mall Ohio State University Columbus,</w:t>
      </w:r>
      <w:r>
        <w:rPr>
          <w:spacing w:val="-15"/>
        </w:rPr>
        <w:t> </w:t>
      </w:r>
      <w:r>
        <w:rPr/>
        <w:t>OH</w:t>
      </w:r>
      <w:r>
        <w:rPr>
          <w:spacing w:val="-15"/>
        </w:rPr>
        <w:t> </w:t>
      </w:r>
      <w:r>
        <w:rPr/>
        <w:t>43210</w:t>
      </w:r>
    </w:p>
    <w:p>
      <w:pPr>
        <w:pStyle w:val="BodyText"/>
        <w:spacing w:before="5"/>
      </w:pPr>
    </w:p>
    <w:p>
      <w:pPr>
        <w:pStyle w:val="Heading1"/>
        <w:ind w:left="160"/>
      </w:pPr>
      <w:r>
        <w:rPr/>
        <w:t>Professional</w:t>
      </w:r>
      <w:r>
        <w:rPr>
          <w:spacing w:val="-8"/>
        </w:rPr>
        <w:t> </w:t>
      </w:r>
      <w:r>
        <w:rPr>
          <w:spacing w:val="-2"/>
        </w:rPr>
        <w:t>Positions</w:t>
      </w:r>
    </w:p>
    <w:p>
      <w:pPr>
        <w:pStyle w:val="BodyText"/>
        <w:spacing w:line="270" w:lineRule="exact" w:before="1"/>
        <w:ind w:left="820"/>
      </w:pPr>
      <w:r>
        <w:rPr>
          <w:u w:val="single"/>
        </w:rPr>
        <w:t>Distinguished</w:t>
      </w:r>
      <w:r>
        <w:rPr>
          <w:spacing w:val="-2"/>
          <w:u w:val="single"/>
        </w:rPr>
        <w:t> </w:t>
      </w:r>
      <w:r>
        <w:rPr>
          <w:u w:val="single"/>
        </w:rPr>
        <w:t>Professor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Sociology, College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Arts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Sciences,</w:t>
      </w:r>
      <w:r>
        <w:rPr>
          <w:spacing w:val="-1"/>
          <w:u w:val="single"/>
        </w:rPr>
        <w:t> </w:t>
      </w:r>
      <w:r>
        <w:rPr>
          <w:u w:val="single"/>
        </w:rPr>
        <w:t>2023-</w:t>
      </w:r>
      <w:r>
        <w:rPr>
          <w:spacing w:val="-10"/>
          <w:u w:val="single"/>
        </w:rPr>
        <w:t>-</w:t>
      </w:r>
    </w:p>
    <w:p>
      <w:pPr>
        <w:pStyle w:val="BodyText"/>
        <w:ind w:left="820"/>
      </w:pPr>
      <w:r>
        <w:rPr>
          <w:u w:val="single"/>
        </w:rPr>
        <w:t>Director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Undergraduate</w:t>
      </w:r>
      <w:r>
        <w:rPr>
          <w:spacing w:val="-3"/>
          <w:u w:val="single"/>
        </w:rPr>
        <w:t> </w:t>
      </w:r>
      <w:r>
        <w:rPr>
          <w:u w:val="single"/>
        </w:rPr>
        <w:t>Studies</w:t>
      </w:r>
      <w:r>
        <w:rPr>
          <w:u w:val="none"/>
        </w:rPr>
        <w:t>,</w:t>
      </w:r>
      <w:r>
        <w:rPr>
          <w:spacing w:val="-3"/>
          <w:u w:val="none"/>
        </w:rPr>
        <w:t> </w:t>
      </w:r>
      <w:r>
        <w:rPr>
          <w:u w:val="none"/>
        </w:rPr>
        <w:t>Department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Sociology,</w:t>
      </w:r>
      <w:r>
        <w:rPr>
          <w:spacing w:val="-3"/>
          <w:u w:val="none"/>
        </w:rPr>
        <w:t> </w:t>
      </w:r>
      <w:r>
        <w:rPr>
          <w:u w:val="none"/>
        </w:rPr>
        <w:t>Ohio</w:t>
      </w:r>
      <w:r>
        <w:rPr>
          <w:spacing w:val="-4"/>
          <w:u w:val="none"/>
        </w:rPr>
        <w:t> </w:t>
      </w:r>
      <w:r>
        <w:rPr>
          <w:u w:val="none"/>
        </w:rPr>
        <w:t>State</w:t>
      </w:r>
      <w:r>
        <w:rPr>
          <w:spacing w:val="-3"/>
          <w:u w:val="none"/>
        </w:rPr>
        <w:t> </w:t>
      </w:r>
      <w:r>
        <w:rPr>
          <w:u w:val="none"/>
        </w:rPr>
        <w:t>University,</w:t>
      </w:r>
      <w:r>
        <w:rPr>
          <w:spacing w:val="-3"/>
          <w:u w:val="none"/>
        </w:rPr>
        <w:t> </w:t>
      </w:r>
      <w:r>
        <w:rPr>
          <w:u w:val="none"/>
        </w:rPr>
        <w:t>2019- </w:t>
      </w:r>
      <w:r>
        <w:rPr>
          <w:u w:val="single"/>
        </w:rPr>
        <w:t>Professor</w:t>
      </w:r>
      <w:r>
        <w:rPr>
          <w:u w:val="none"/>
        </w:rPr>
        <w:t>, Ohio State University, 2006-present.</w:t>
      </w:r>
    </w:p>
    <w:p>
      <w:pPr>
        <w:pStyle w:val="BodyText"/>
        <w:ind w:left="820" w:right="3257"/>
      </w:pPr>
      <w:r>
        <w:rPr>
          <w:u w:val="single"/>
        </w:rPr>
        <w:t>Associate Professor</w:t>
      </w:r>
      <w:r>
        <w:rPr>
          <w:u w:val="none"/>
        </w:rPr>
        <w:t>, Ohio State University, 2000-2006. </w:t>
      </w:r>
      <w:r>
        <w:rPr>
          <w:u w:val="single"/>
        </w:rPr>
        <w:t>Assistant Professor</w:t>
      </w:r>
      <w:r>
        <w:rPr>
          <w:u w:val="none"/>
        </w:rPr>
        <w:t>, Ohio State University, 1994-2000. </w:t>
      </w:r>
      <w:r>
        <w:rPr>
          <w:u w:val="single"/>
        </w:rPr>
        <w:t>Assistant</w:t>
      </w:r>
      <w:r>
        <w:rPr>
          <w:spacing w:val="-7"/>
          <w:u w:val="single"/>
        </w:rPr>
        <w:t> </w:t>
      </w:r>
      <w:r>
        <w:rPr>
          <w:u w:val="single"/>
        </w:rPr>
        <w:t>Professor</w:t>
      </w:r>
      <w:r>
        <w:rPr>
          <w:u w:val="none"/>
        </w:rPr>
        <w:t>,</w:t>
      </w:r>
      <w:r>
        <w:rPr>
          <w:spacing w:val="-9"/>
          <w:u w:val="none"/>
        </w:rPr>
        <w:t> </w:t>
      </w:r>
      <w:r>
        <w:rPr>
          <w:u w:val="none"/>
        </w:rPr>
        <w:t>Wichita</w:t>
      </w:r>
      <w:r>
        <w:rPr>
          <w:spacing w:val="-8"/>
          <w:u w:val="none"/>
        </w:rPr>
        <w:t> </w:t>
      </w:r>
      <w:r>
        <w:rPr>
          <w:u w:val="none"/>
        </w:rPr>
        <w:t>State</w:t>
      </w:r>
      <w:r>
        <w:rPr>
          <w:spacing w:val="-7"/>
          <w:u w:val="none"/>
        </w:rPr>
        <w:t> </w:t>
      </w:r>
      <w:r>
        <w:rPr>
          <w:u w:val="none"/>
        </w:rPr>
        <w:t>University,</w:t>
      </w:r>
      <w:r>
        <w:rPr>
          <w:spacing w:val="-7"/>
          <w:u w:val="none"/>
        </w:rPr>
        <w:t> </w:t>
      </w:r>
      <w:r>
        <w:rPr>
          <w:u w:val="none"/>
        </w:rPr>
        <w:t>1992-1994.</w:t>
      </w:r>
    </w:p>
    <w:p>
      <w:pPr>
        <w:pStyle w:val="BodyText"/>
        <w:spacing w:before="7"/>
      </w:pPr>
    </w:p>
    <w:p>
      <w:pPr>
        <w:pStyle w:val="Heading1"/>
        <w:spacing w:line="269" w:lineRule="exact"/>
      </w:pPr>
      <w:r>
        <w:rPr>
          <w:spacing w:val="-2"/>
        </w:rPr>
        <w:t>Education</w:t>
      </w:r>
    </w:p>
    <w:p>
      <w:pPr>
        <w:spacing w:line="269" w:lineRule="exact" w:before="0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Ph.D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> Sociology</w:t>
      </w:r>
    </w:p>
    <w:p>
      <w:pPr>
        <w:pStyle w:val="BodyText"/>
        <w:spacing w:line="269" w:lineRule="exact" w:before="2"/>
        <w:ind w:left="1060"/>
      </w:pPr>
      <w:r>
        <w:rPr/>
        <w:t>Indiana</w:t>
      </w:r>
      <w:r>
        <w:rPr>
          <w:spacing w:val="-4"/>
        </w:rPr>
        <w:t> </w:t>
      </w:r>
      <w:r>
        <w:rPr/>
        <w:t>University,</w:t>
      </w:r>
      <w:r>
        <w:rPr>
          <w:spacing w:val="-4"/>
        </w:rPr>
        <w:t> </w:t>
      </w:r>
      <w:r>
        <w:rPr>
          <w:spacing w:val="-2"/>
        </w:rPr>
        <w:t>1992.</w:t>
      </w:r>
    </w:p>
    <w:p>
      <w:pPr>
        <w:pStyle w:val="Heading1"/>
        <w:spacing w:line="269" w:lineRule="exact"/>
        <w:ind w:left="820"/>
      </w:pPr>
      <w:r>
        <w:rPr>
          <w:u w:val="single"/>
        </w:rPr>
        <w:t>M.A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Sociology</w:t>
      </w:r>
    </w:p>
    <w:p>
      <w:pPr>
        <w:pStyle w:val="BodyText"/>
        <w:spacing w:line="269" w:lineRule="exact" w:before="1"/>
        <w:ind w:left="1060"/>
      </w:pPr>
      <w:r>
        <w:rPr/>
        <w:t>Indiana</w:t>
      </w:r>
      <w:r>
        <w:rPr>
          <w:spacing w:val="-4"/>
        </w:rPr>
        <w:t> </w:t>
      </w:r>
      <w:r>
        <w:rPr/>
        <w:t>University,</w:t>
      </w:r>
      <w:r>
        <w:rPr>
          <w:spacing w:val="-4"/>
        </w:rPr>
        <w:t> </w:t>
      </w:r>
      <w:r>
        <w:rPr>
          <w:spacing w:val="-2"/>
        </w:rPr>
        <w:t>1988.</w:t>
      </w:r>
    </w:p>
    <w:p>
      <w:pPr>
        <w:pStyle w:val="Heading1"/>
        <w:spacing w:line="269" w:lineRule="exact"/>
        <w:ind w:left="820"/>
      </w:pPr>
      <w:r>
        <w:rPr>
          <w:u w:val="single"/>
        </w:rPr>
        <w:t>B.A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History</w:t>
      </w:r>
    </w:p>
    <w:p>
      <w:pPr>
        <w:pStyle w:val="BodyText"/>
        <w:spacing w:before="1"/>
        <w:ind w:left="1060"/>
      </w:pPr>
      <w:r>
        <w:rPr/>
        <w:t>Anderson</w:t>
      </w:r>
      <w:r>
        <w:rPr>
          <w:spacing w:val="-3"/>
        </w:rPr>
        <w:t> </w:t>
      </w:r>
      <w:r>
        <w:rPr/>
        <w:t>University,</w:t>
      </w:r>
      <w:r>
        <w:rPr>
          <w:spacing w:val="-1"/>
        </w:rPr>
        <w:t> </w:t>
      </w:r>
      <w:r>
        <w:rPr>
          <w:spacing w:val="-2"/>
        </w:rPr>
        <w:t>1985.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080" w:bottom="280" w:left="1340" w:right="1320"/>
        </w:sectPr>
      </w:pPr>
    </w:p>
    <w:p>
      <w:pPr>
        <w:pStyle w:val="Heading1"/>
        <w:spacing w:before="101"/>
      </w:pPr>
      <w:r>
        <w:rPr>
          <w:spacing w:val="-2"/>
        </w:rPr>
        <w:t>Books</w:t>
      </w:r>
    </w:p>
    <w:p>
      <w:pPr>
        <w:spacing w:line="240" w:lineRule="auto" w:before="99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40" w:right="0" w:firstLine="0"/>
        <w:jc w:val="left"/>
        <w:rPr>
          <w:i/>
          <w:sz w:val="24"/>
        </w:rPr>
      </w:pPr>
      <w:r>
        <w:rPr>
          <w:sz w:val="24"/>
        </w:rPr>
        <w:t>Downey,</w:t>
      </w:r>
      <w:r>
        <w:rPr>
          <w:spacing w:val="-2"/>
          <w:sz w:val="24"/>
        </w:rPr>
        <w:t> </w:t>
      </w:r>
      <w:r>
        <w:rPr>
          <w:sz w:val="24"/>
        </w:rPr>
        <w:t>Douglas</w:t>
      </w:r>
      <w:r>
        <w:rPr>
          <w:spacing w:val="-3"/>
          <w:sz w:val="24"/>
        </w:rPr>
        <w:t> </w:t>
      </w:r>
      <w:r>
        <w:rPr>
          <w:sz w:val="24"/>
        </w:rPr>
        <w:t>B. 2020.</w:t>
      </w:r>
      <w:r>
        <w:rPr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Matter: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and</w:t>
      </w:r>
    </w:p>
    <w:p>
      <w:pPr>
        <w:spacing w:line="269" w:lineRule="exact" w:before="2"/>
        <w:ind w:left="40" w:right="0" w:firstLine="0"/>
        <w:jc w:val="left"/>
        <w:rPr>
          <w:sz w:val="24"/>
        </w:rPr>
      </w:pPr>
      <w:r>
        <w:rPr>
          <w:i/>
          <w:sz w:val="24"/>
        </w:rPr>
        <w:t>Inequality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Mostly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Wrong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Chicago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Press.</w:t>
      </w:r>
    </w:p>
    <w:p>
      <w:pPr>
        <w:pStyle w:val="BodyText"/>
        <w:ind w:left="760"/>
      </w:pPr>
      <w:r>
        <w:rPr/>
        <w:t>Bourdieu</w:t>
      </w:r>
      <w:r>
        <w:rPr>
          <w:spacing w:val="-4"/>
        </w:rPr>
        <w:t> </w:t>
      </w:r>
      <w:r>
        <w:rPr/>
        <w:t>Book</w:t>
      </w:r>
      <w:r>
        <w:rPr>
          <w:spacing w:val="-4"/>
        </w:rPr>
        <w:t> </w:t>
      </w:r>
      <w:r>
        <w:rPr/>
        <w:t>Award,</w:t>
      </w:r>
      <w:r>
        <w:rPr>
          <w:spacing w:val="-4"/>
        </w:rPr>
        <w:t> </w:t>
      </w:r>
      <w:r>
        <w:rPr/>
        <w:t>Sociology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Section,</w:t>
      </w:r>
      <w:r>
        <w:rPr>
          <w:spacing w:val="-4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Sociological </w:t>
      </w:r>
      <w:r>
        <w:rPr>
          <w:spacing w:val="-2"/>
        </w:rPr>
        <w:t>Association</w:t>
      </w:r>
    </w:p>
    <w:p>
      <w:pPr>
        <w:spacing w:after="0"/>
        <w:sectPr>
          <w:type w:val="continuous"/>
          <w:pgSz w:w="12240" w:h="15840"/>
          <w:pgMar w:top="1080" w:bottom="280" w:left="1340" w:right="1320"/>
          <w:cols w:num="2" w:equalWidth="0">
            <w:col w:w="741" w:space="40"/>
            <w:col w:w="8799"/>
          </w:cols>
        </w:sectPr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Publications</w:t>
      </w:r>
    </w:p>
    <w:p>
      <w:pPr>
        <w:pStyle w:val="BodyText"/>
        <w:rPr>
          <w:b/>
        </w:rPr>
      </w:pPr>
    </w:p>
    <w:p>
      <w:pPr>
        <w:pStyle w:val="BodyText"/>
        <w:ind w:left="837"/>
      </w:pPr>
      <w:r>
        <w:rPr/>
        <w:t>Downey,</w:t>
      </w:r>
      <w:r>
        <w:rPr>
          <w:spacing w:val="-4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Forthcoming.</w:t>
      </w:r>
      <w:r>
        <w:rPr>
          <w:spacing w:val="-4"/>
        </w:rPr>
        <w:t> </w:t>
      </w:r>
      <w:r>
        <w:rPr/>
        <w:t>“How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Schooling</w:t>
      </w:r>
      <w:r>
        <w:rPr>
          <w:spacing w:val="-4"/>
        </w:rPr>
        <w:t> </w:t>
      </w:r>
      <w:r>
        <w:rPr/>
        <w:t>Affect</w:t>
      </w:r>
      <w:r>
        <w:rPr>
          <w:spacing w:val="-4"/>
        </w:rPr>
        <w:t> </w:t>
      </w:r>
      <w:r>
        <w:rPr/>
        <w:t>Inequality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Cognitive Skills? The View from Seasonal Comparison Research.” </w:t>
      </w:r>
      <w:r>
        <w:rPr>
          <w:i/>
        </w:rPr>
        <w:t>Review of Educational Research</w:t>
      </w:r>
      <w:r>
        <w:rPr/>
        <w:t>.</w:t>
      </w:r>
    </w:p>
    <w:p>
      <w:pPr>
        <w:pStyle w:val="BodyText"/>
        <w:spacing w:before="270"/>
        <w:ind w:left="837" w:right="426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Rui</w:t>
      </w:r>
      <w:r>
        <w:rPr>
          <w:spacing w:val="-1"/>
        </w:rPr>
        <w:t> </w:t>
      </w:r>
      <w:r>
        <w:rPr/>
        <w:t>Cao.</w:t>
      </w:r>
      <w:r>
        <w:rPr>
          <w:spacing w:val="-3"/>
        </w:rPr>
        <w:t> </w:t>
      </w:r>
      <w:r>
        <w:rPr/>
        <w:t>2023.</w:t>
      </w:r>
      <w:r>
        <w:rPr>
          <w:spacing w:val="-3"/>
        </w:rPr>
        <w:t> </w:t>
      </w:r>
      <w:r>
        <w:rPr/>
        <w:t>“Number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Siblings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Among Adolescents: Evidence from the U.S and China.” </w:t>
      </w:r>
      <w:r>
        <w:rPr>
          <w:i/>
        </w:rPr>
        <w:t>Journal of Family Issues</w:t>
      </w:r>
      <w:r>
        <w:rPr/>
        <w:t>.</w:t>
      </w:r>
      <w:r>
        <w:rPr>
          <w:spacing w:val="40"/>
        </w:rPr>
        <w:t> </w:t>
      </w:r>
      <w:r>
        <w:rPr/>
        <w:t>https://doi- </w:t>
      </w:r>
      <w:r>
        <w:rPr>
          <w:spacing w:val="-2"/>
        </w:rPr>
        <w:t>org.proxy.lib.ohio-state.edu/10.1177/0192513X231220045</w:t>
      </w:r>
    </w:p>
    <w:p>
      <w:pPr>
        <w:pStyle w:val="BodyText"/>
        <w:spacing w:before="270"/>
        <w:ind w:left="837"/>
      </w:pPr>
      <w:r>
        <w:rPr/>
        <w:t>Downey, Douglas B., Yao Man, Joseph Merry. 2023. “The Inverse Association Between Number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Siblings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Divorce: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China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Europe,”</w:t>
      </w:r>
      <w:r>
        <w:rPr>
          <w:spacing w:val="-3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Family</w:t>
      </w:r>
      <w:r>
        <w:rPr>
          <w:i/>
        </w:rPr>
        <w:t> </w:t>
      </w:r>
      <w:r>
        <w:rPr>
          <w:i/>
          <w:spacing w:val="-2"/>
        </w:rPr>
        <w:t>Issues</w:t>
      </w:r>
      <w:r>
        <w:rPr>
          <w:spacing w:val="-2"/>
        </w:rPr>
        <w:t>.</w:t>
      </w:r>
    </w:p>
    <w:p>
      <w:pPr>
        <w:spacing w:after="0"/>
        <w:sectPr>
          <w:type w:val="continuous"/>
          <w:pgSz w:w="12240" w:h="15840"/>
          <w:pgMar w:top="1080" w:bottom="280" w:left="1340" w:right="1320"/>
        </w:sectPr>
      </w:pPr>
    </w:p>
    <w:p>
      <w:pPr>
        <w:pStyle w:val="BodyText"/>
        <w:spacing w:before="74"/>
        <w:ind w:left="837" w:right="132"/>
        <w:jc w:val="both"/>
      </w:pPr>
      <w:r>
        <w:rPr/>
        <w:t>Downey, Douglas</w:t>
      </w:r>
      <w:r>
        <w:rPr>
          <w:spacing w:val="-2"/>
        </w:rPr>
        <w:t> </w:t>
      </w:r>
      <w:r>
        <w:rPr/>
        <w:t>B., Kuhfeld, Megan, and Margriet van</w:t>
      </w:r>
      <w:r>
        <w:rPr>
          <w:spacing w:val="-1"/>
        </w:rPr>
        <w:t> </w:t>
      </w:r>
      <w:r>
        <w:rPr/>
        <w:t>Hek. 2022.</w:t>
      </w:r>
      <w:r>
        <w:rPr>
          <w:spacing w:val="-3"/>
        </w:rPr>
        <w:t> </w:t>
      </w:r>
      <w:r>
        <w:rPr/>
        <w:t>“</w:t>
      </w:r>
      <w:r>
        <w:rPr>
          <w:color w:val="1F1F1E"/>
        </w:rPr>
        <w:t>Schools</w:t>
      </w:r>
      <w:r>
        <w:rPr>
          <w:color w:val="1F1F1E"/>
          <w:spacing w:val="-2"/>
        </w:rPr>
        <w:t> </w:t>
      </w:r>
      <w:r>
        <w:rPr>
          <w:color w:val="1F1F1E"/>
        </w:rPr>
        <w:t>as a</w:t>
      </w:r>
      <w:r>
        <w:rPr>
          <w:color w:val="1F1F1E"/>
          <w:spacing w:val="-2"/>
        </w:rPr>
        <w:t> </w:t>
      </w:r>
      <w:r>
        <w:rPr>
          <w:color w:val="1F1F1E"/>
        </w:rPr>
        <w:t>Relatively Standardizing</w:t>
      </w:r>
      <w:r>
        <w:rPr>
          <w:color w:val="1F1F1E"/>
          <w:spacing w:val="-3"/>
        </w:rPr>
        <w:t> </w:t>
      </w:r>
      <w:r>
        <w:rPr>
          <w:color w:val="1F1F1E"/>
        </w:rPr>
        <w:t>Institution:</w:t>
      </w:r>
      <w:r>
        <w:rPr>
          <w:color w:val="1F1F1E"/>
          <w:spacing w:val="-5"/>
        </w:rPr>
        <w:t> </w:t>
      </w:r>
      <w:r>
        <w:rPr>
          <w:color w:val="1F1F1E"/>
        </w:rPr>
        <w:t>The</w:t>
      </w:r>
      <w:r>
        <w:rPr>
          <w:color w:val="1F1F1E"/>
          <w:spacing w:val="-3"/>
        </w:rPr>
        <w:t> </w:t>
      </w:r>
      <w:r>
        <w:rPr>
          <w:color w:val="1F1F1E"/>
        </w:rPr>
        <w:t>Case</w:t>
      </w:r>
      <w:r>
        <w:rPr>
          <w:color w:val="1F1F1E"/>
          <w:spacing w:val="-3"/>
        </w:rPr>
        <w:t> </w:t>
      </w:r>
      <w:r>
        <w:rPr>
          <w:color w:val="1F1F1E"/>
        </w:rPr>
        <w:t>of</w:t>
      </w:r>
      <w:r>
        <w:rPr>
          <w:color w:val="1F1F1E"/>
          <w:spacing w:val="-3"/>
        </w:rPr>
        <w:t> </w:t>
      </w:r>
      <w:r>
        <w:rPr>
          <w:color w:val="1F1F1E"/>
        </w:rPr>
        <w:t>Gender</w:t>
      </w:r>
      <w:r>
        <w:rPr>
          <w:color w:val="1F1F1E"/>
          <w:spacing w:val="-4"/>
        </w:rPr>
        <w:t> </w:t>
      </w:r>
      <w:r>
        <w:rPr>
          <w:color w:val="1F1F1E"/>
        </w:rPr>
        <w:t>Gaps</w:t>
      </w:r>
      <w:r>
        <w:rPr>
          <w:color w:val="1F1F1E"/>
          <w:spacing w:val="-5"/>
        </w:rPr>
        <w:t> </w:t>
      </w:r>
      <w:r>
        <w:rPr>
          <w:color w:val="1F1F1E"/>
        </w:rPr>
        <w:t>in</w:t>
      </w:r>
      <w:r>
        <w:rPr>
          <w:color w:val="1F1F1E"/>
          <w:spacing w:val="-4"/>
        </w:rPr>
        <w:t> </w:t>
      </w:r>
      <w:r>
        <w:rPr>
          <w:color w:val="1F1F1E"/>
        </w:rPr>
        <w:t>Cognitive</w:t>
      </w:r>
      <w:r>
        <w:rPr>
          <w:color w:val="1F1F1E"/>
          <w:spacing w:val="-3"/>
        </w:rPr>
        <w:t> </w:t>
      </w:r>
      <w:r>
        <w:rPr>
          <w:color w:val="1F1F1E"/>
        </w:rPr>
        <w:t>Skills,”</w:t>
      </w:r>
      <w:r>
        <w:rPr>
          <w:color w:val="1F1F1E"/>
          <w:spacing w:val="-3"/>
        </w:rPr>
        <w:t> </w:t>
      </w:r>
      <w:r>
        <w:rPr>
          <w:i/>
          <w:color w:val="1F1F1E"/>
        </w:rPr>
        <w:t>Sociology</w:t>
      </w:r>
      <w:r>
        <w:rPr>
          <w:i/>
          <w:color w:val="1F1F1E"/>
          <w:spacing w:val="-5"/>
        </w:rPr>
        <w:t> </w:t>
      </w:r>
      <w:r>
        <w:rPr>
          <w:i/>
          <w:color w:val="1F1F1E"/>
        </w:rPr>
        <w:t>of</w:t>
      </w:r>
      <w:r>
        <w:rPr>
          <w:i/>
          <w:color w:val="1F1F1E"/>
          <w:spacing w:val="-3"/>
        </w:rPr>
        <w:t> </w:t>
      </w:r>
      <w:r>
        <w:rPr>
          <w:i/>
          <w:color w:val="1F1F1E"/>
        </w:rPr>
        <w:t>Education</w:t>
      </w:r>
      <w:r>
        <w:rPr>
          <w:i/>
          <w:color w:val="1F1F1E"/>
        </w:rPr>
        <w:t> </w:t>
      </w:r>
      <w:r>
        <w:rPr>
          <w:color w:val="1F1F1E"/>
          <w:spacing w:val="-2"/>
        </w:rPr>
        <w:t>95(2):89-109.</w:t>
      </w:r>
    </w:p>
    <w:p>
      <w:pPr>
        <w:pStyle w:val="BodyText"/>
      </w:pPr>
    </w:p>
    <w:p>
      <w:pPr>
        <w:pStyle w:val="BodyText"/>
        <w:ind w:left="820" w:right="173"/>
        <w:rPr>
          <w:i/>
        </w:rPr>
      </w:pPr>
      <w:r>
        <w:rPr/>
        <w:t>Condron, Dennis J., Kuhfeld, Megan, and Douglas B. Downey. 2021. “Schools as Refractors:</w:t>
      </w:r>
      <w:r>
        <w:rPr>
          <w:spacing w:val="-6"/>
        </w:rPr>
        <w:t> </w:t>
      </w:r>
      <w:r>
        <w:rPr/>
        <w:t>Comparing</w:t>
      </w:r>
      <w:r>
        <w:rPr>
          <w:spacing w:val="-4"/>
        </w:rPr>
        <w:t> </w:t>
      </w:r>
      <w:r>
        <w:rPr/>
        <w:t>Summertime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School-Year</w:t>
      </w:r>
      <w:r>
        <w:rPr>
          <w:spacing w:val="-5"/>
        </w:rPr>
        <w:t> </w:t>
      </w:r>
      <w:r>
        <w:rPr/>
        <w:t>Skill</w:t>
      </w:r>
      <w:r>
        <w:rPr>
          <w:spacing w:val="-4"/>
        </w:rPr>
        <w:t> </w:t>
      </w:r>
      <w:r>
        <w:rPr/>
        <w:t>Inequality</w:t>
      </w:r>
      <w:r>
        <w:rPr>
          <w:spacing w:val="-6"/>
        </w:rPr>
        <w:t> </w:t>
      </w:r>
      <w:r>
        <w:rPr/>
        <w:t>Trajectories.</w:t>
      </w:r>
      <w:r>
        <w:rPr>
          <w:spacing w:val="-4"/>
        </w:rPr>
        <w:t> </w:t>
      </w:r>
      <w:r>
        <w:rPr>
          <w:i/>
        </w:rPr>
        <w:t>Sociology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</w:rPr>
        <w:t> Education 94(1):316-340.</w:t>
      </w:r>
    </w:p>
    <w:p>
      <w:pPr>
        <w:pStyle w:val="BodyText"/>
        <w:rPr>
          <w:i/>
        </w:rPr>
      </w:pPr>
    </w:p>
    <w:p>
      <w:pPr>
        <w:pStyle w:val="BodyText"/>
        <w:ind w:left="820" w:right="426"/>
      </w:pPr>
      <w:r>
        <w:rPr/>
        <w:t>Kuhfeld,</w:t>
      </w:r>
      <w:r>
        <w:rPr>
          <w:spacing w:val="-3"/>
        </w:rPr>
        <w:t> </w:t>
      </w:r>
      <w:r>
        <w:rPr/>
        <w:t>Megan,</w:t>
      </w:r>
      <w:r>
        <w:rPr>
          <w:spacing w:val="-3"/>
        </w:rPr>
        <w:t> </w:t>
      </w:r>
      <w:r>
        <w:rPr/>
        <w:t>Condron,</w:t>
      </w:r>
      <w:r>
        <w:rPr>
          <w:spacing w:val="-3"/>
        </w:rPr>
        <w:t> </w:t>
      </w:r>
      <w:r>
        <w:rPr/>
        <w:t>Dennis</w:t>
      </w:r>
      <w:r>
        <w:rPr>
          <w:spacing w:val="-2"/>
        </w:rPr>
        <w:t> </w:t>
      </w:r>
      <w:r>
        <w:rPr/>
        <w:t>J.,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Downey.</w:t>
      </w:r>
      <w:r>
        <w:rPr>
          <w:spacing w:val="-2"/>
        </w:rPr>
        <w:t> </w:t>
      </w:r>
      <w:r>
        <w:rPr/>
        <w:t>2020.</w:t>
      </w:r>
      <w:r>
        <w:rPr>
          <w:spacing w:val="-6"/>
        </w:rPr>
        <w:t> </w:t>
      </w:r>
      <w:r>
        <w:rPr/>
        <w:t>"When</w:t>
      </w:r>
      <w:r>
        <w:rPr>
          <w:spacing w:val="-5"/>
        </w:rPr>
        <w:t> </w:t>
      </w:r>
      <w:r>
        <w:rPr/>
        <w:t>Does Inequality Grow? A Seasonal Analysis of Racial/Ethnic Disparities in Learning in Kindergarten through Eighth Grade" </w:t>
      </w:r>
      <w:r>
        <w:rPr>
          <w:i/>
        </w:rPr>
        <w:t>Educational Researcher</w:t>
      </w:r>
      <w:r>
        <w:rPr/>
        <w:t>.</w:t>
      </w:r>
    </w:p>
    <w:p>
      <w:pPr>
        <w:pStyle w:val="BodyText"/>
      </w:pPr>
    </w:p>
    <w:p>
      <w:pPr>
        <w:spacing w:before="0"/>
        <w:ind w:left="820" w:right="147" w:firstLine="0"/>
        <w:jc w:val="left"/>
        <w:rPr>
          <w:sz w:val="24"/>
        </w:rPr>
      </w:pPr>
      <w:r>
        <w:rPr>
          <w:sz w:val="24"/>
        </w:rPr>
        <w:t>Downey, Douglas B. And Benjamin Gibbs. 2020. “Kids These Days: Are Face-To-Face Social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6"/>
          <w:sz w:val="24"/>
        </w:rPr>
        <w:t> </w:t>
      </w:r>
      <w:r>
        <w:rPr>
          <w:sz w:val="24"/>
        </w:rPr>
        <w:t>American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Declining?”</w:t>
      </w:r>
      <w:r>
        <w:rPr>
          <w:spacing w:val="-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125(4):1030-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1083</w:t>
      </w:r>
      <w:r>
        <w:rPr>
          <w:spacing w:val="-2"/>
          <w:sz w:val="24"/>
        </w:rPr>
        <w:t>.</w:t>
      </w:r>
    </w:p>
    <w:p>
      <w:pPr>
        <w:pStyle w:val="BodyText"/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sz w:val="24"/>
        </w:rPr>
        <w:t>Gibbs,</w:t>
      </w:r>
      <w:r>
        <w:rPr>
          <w:spacing w:val="-3"/>
          <w:sz w:val="24"/>
        </w:rPr>
        <w:t> </w:t>
      </w:r>
      <w:r>
        <w:rPr>
          <w:sz w:val="24"/>
        </w:rPr>
        <w:t>Benjamin,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Douglas</w:t>
      </w:r>
      <w:r>
        <w:rPr>
          <w:spacing w:val="-5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Downey.</w:t>
      </w:r>
      <w:r>
        <w:rPr>
          <w:spacing w:val="-2"/>
          <w:sz w:val="24"/>
        </w:rPr>
        <w:t> </w:t>
      </w:r>
      <w:r>
        <w:rPr>
          <w:sz w:val="24"/>
        </w:rPr>
        <w:t>2020.</w:t>
      </w:r>
      <w:r>
        <w:rPr>
          <w:spacing w:val="-6"/>
          <w:sz w:val="24"/>
        </w:rPr>
        <w:t> </w:t>
      </w:r>
      <w:r>
        <w:rPr>
          <w:sz w:val="24"/>
        </w:rPr>
        <w:t>“The</w:t>
      </w:r>
      <w:r>
        <w:rPr>
          <w:spacing w:val="-3"/>
          <w:sz w:val="24"/>
        </w:rPr>
        <w:t> </w:t>
      </w:r>
      <w:r>
        <w:rPr>
          <w:sz w:val="24"/>
        </w:rPr>
        <w:t>Black/White</w:t>
      </w:r>
      <w:r>
        <w:rPr>
          <w:spacing w:val="-3"/>
          <w:sz w:val="24"/>
        </w:rPr>
        <w:t> </w:t>
      </w:r>
      <w:r>
        <w:rPr>
          <w:sz w:val="24"/>
        </w:rPr>
        <w:t>Skill</w:t>
      </w:r>
      <w:r>
        <w:rPr>
          <w:spacing w:val="-3"/>
          <w:sz w:val="24"/>
        </w:rPr>
        <w:t> </w:t>
      </w:r>
      <w:r>
        <w:rPr>
          <w:sz w:val="24"/>
        </w:rPr>
        <w:t>Gap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Early Childhood: The Role of Parenting.”</w:t>
      </w:r>
      <w:r>
        <w:rPr>
          <w:spacing w:val="40"/>
          <w:sz w:val="24"/>
        </w:rPr>
        <w:t> </w:t>
      </w:r>
      <w:r>
        <w:rPr>
          <w:i/>
          <w:sz w:val="24"/>
        </w:rPr>
        <w:t>Sociological Perspectives 1-27</w:t>
      </w:r>
      <w:r>
        <w:rPr>
          <w:sz w:val="24"/>
        </w:rPr>
        <w:t>.</w:t>
      </w:r>
    </w:p>
    <w:p>
      <w:pPr>
        <w:pStyle w:val="BodyText"/>
        <w:spacing w:before="268"/>
        <w:ind w:left="820" w:right="147"/>
      </w:pPr>
      <w:r>
        <w:rPr/>
        <w:t>Merry,</w:t>
      </w:r>
      <w:r>
        <w:rPr>
          <w:spacing w:val="-3"/>
        </w:rPr>
        <w:t> </w:t>
      </w:r>
      <w:r>
        <w:rPr/>
        <w:t>Joseph,</w:t>
      </w:r>
      <w:r>
        <w:rPr>
          <w:spacing w:val="-3"/>
        </w:rPr>
        <w:t> </w:t>
      </w:r>
      <w:r>
        <w:rPr/>
        <w:t>Bobbitt-Zeher,</w:t>
      </w:r>
      <w:r>
        <w:rPr>
          <w:spacing w:val="-3"/>
        </w:rPr>
        <w:t> </w:t>
      </w:r>
      <w:r>
        <w:rPr/>
        <w:t>Donna,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Downey.</w:t>
      </w:r>
      <w:r>
        <w:rPr>
          <w:spacing w:val="-2"/>
        </w:rPr>
        <w:t> </w:t>
      </w:r>
      <w:r>
        <w:rPr/>
        <w:t>2020.</w:t>
      </w:r>
      <w:r>
        <w:rPr>
          <w:spacing w:val="-3"/>
        </w:rPr>
        <w:t> </w:t>
      </w:r>
      <w:r>
        <w:rPr/>
        <w:t>“Number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Siblings in Childhood, Social Outcomes in Adulthood” </w:t>
      </w:r>
      <w:r>
        <w:rPr>
          <w:i/>
        </w:rPr>
        <w:t>Journal of Family Issu</w:t>
      </w:r>
      <w:r>
        <w:rPr/>
        <w:t>es 41(2)212-234.</w:t>
      </w:r>
    </w:p>
    <w:p>
      <w:pPr>
        <w:pStyle w:val="BodyText"/>
        <w:spacing w:before="1"/>
      </w:pPr>
    </w:p>
    <w:p>
      <w:pPr>
        <w:pStyle w:val="BodyText"/>
        <w:spacing w:before="1"/>
        <w:ind w:left="820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B.,</w:t>
      </w:r>
      <w:r>
        <w:rPr>
          <w:spacing w:val="-3"/>
        </w:rPr>
        <w:t> </w:t>
      </w:r>
      <w:r>
        <w:rPr/>
        <w:t>Quinn,</w:t>
      </w:r>
      <w:r>
        <w:rPr>
          <w:spacing w:val="-3"/>
        </w:rPr>
        <w:t> </w:t>
      </w:r>
      <w:r>
        <w:rPr/>
        <w:t>David,</w:t>
      </w:r>
      <w:r>
        <w:rPr>
          <w:spacing w:val="-3"/>
        </w:rPr>
        <w:t> </w:t>
      </w:r>
      <w:r>
        <w:rPr/>
        <w:t>Melissa</w:t>
      </w:r>
      <w:r>
        <w:rPr>
          <w:spacing w:val="-5"/>
        </w:rPr>
        <w:t> </w:t>
      </w:r>
      <w:r>
        <w:rPr/>
        <w:t>Alcaraz.</w:t>
      </w:r>
      <w:r>
        <w:rPr>
          <w:spacing w:val="-3"/>
        </w:rPr>
        <w:t> </w:t>
      </w:r>
      <w:r>
        <w:rPr/>
        <w:t>2019.</w:t>
      </w:r>
      <w:r>
        <w:rPr>
          <w:spacing w:val="-3"/>
        </w:rPr>
        <w:t> </w:t>
      </w:r>
      <w:r>
        <w:rPr/>
        <w:t>“</w:t>
      </w:r>
      <w:r>
        <w:rPr>
          <w:color w:val="212121"/>
        </w:rPr>
        <w:t>The</w:t>
      </w:r>
      <w:r>
        <w:rPr>
          <w:color w:val="212121"/>
          <w:spacing w:val="-3"/>
        </w:rPr>
        <w:t> </w:t>
      </w:r>
      <w:r>
        <w:rPr>
          <w:color w:val="212121"/>
        </w:rPr>
        <w:t>Distribution</w:t>
      </w:r>
      <w:r>
        <w:rPr>
          <w:color w:val="212121"/>
          <w:spacing w:val="-4"/>
        </w:rPr>
        <w:t> </w:t>
      </w:r>
      <w:r>
        <w:rPr>
          <w:color w:val="212121"/>
        </w:rPr>
        <w:t>of</w:t>
      </w:r>
      <w:r>
        <w:rPr>
          <w:color w:val="212121"/>
          <w:spacing w:val="-3"/>
        </w:rPr>
        <w:t> </w:t>
      </w:r>
      <w:r>
        <w:rPr>
          <w:color w:val="212121"/>
        </w:rPr>
        <w:t>School Quality: Do Schools Serving Mostly White and High-SES Children Produce the Most Learning?” </w:t>
      </w:r>
      <w:r>
        <w:rPr>
          <w:i/>
          <w:color w:val="212121"/>
        </w:rPr>
        <w:t>Sociology of Education</w:t>
      </w:r>
      <w:r>
        <w:rPr>
          <w:color w:val="212121"/>
        </w:rPr>
        <w:t>. 92(4):386-403.</w:t>
      </w:r>
    </w:p>
    <w:p>
      <w:pPr>
        <w:pStyle w:val="BodyText"/>
        <w:spacing w:before="270"/>
        <w:ind w:left="820" w:right="426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B.,</w:t>
      </w:r>
      <w:r>
        <w:rPr>
          <w:spacing w:val="-3"/>
        </w:rPr>
        <w:t> </w:t>
      </w:r>
      <w:r>
        <w:rPr/>
        <w:t>Workman,</w:t>
      </w:r>
      <w:r>
        <w:rPr>
          <w:spacing w:val="-3"/>
        </w:rPr>
        <w:t> </w:t>
      </w:r>
      <w:r>
        <w:rPr/>
        <w:t>Joseph,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Paul</w:t>
      </w:r>
      <w:r>
        <w:rPr>
          <w:spacing w:val="-6"/>
        </w:rPr>
        <w:t> </w:t>
      </w:r>
      <w:r>
        <w:rPr/>
        <w:t>T.</w:t>
      </w:r>
      <w:r>
        <w:rPr>
          <w:spacing w:val="-3"/>
        </w:rPr>
        <w:t> </w:t>
      </w:r>
      <w:r>
        <w:rPr/>
        <w:t>von</w:t>
      </w:r>
      <w:r>
        <w:rPr>
          <w:spacing w:val="-4"/>
        </w:rPr>
        <w:t> </w:t>
      </w:r>
      <w:r>
        <w:rPr/>
        <w:t>Hippel.</w:t>
      </w:r>
      <w:r>
        <w:rPr>
          <w:spacing w:val="-2"/>
        </w:rPr>
        <w:t> </w:t>
      </w:r>
      <w:r>
        <w:rPr/>
        <w:t>2019.</w:t>
      </w:r>
      <w:r>
        <w:rPr>
          <w:spacing w:val="-3"/>
        </w:rPr>
        <w:t> </w:t>
      </w:r>
      <w:r>
        <w:rPr/>
        <w:t>“Socioeconomic, Ethnic, Racial, and Gender Gaps in Children’s Social/Behavioral Skills: Do They Grow Faster In School Or Out?” </w:t>
      </w:r>
      <w:r>
        <w:rPr>
          <w:i/>
        </w:rPr>
        <w:t>Sociological Science </w:t>
      </w:r>
      <w:r>
        <w:rPr/>
        <w:t>6:446-466.</w:t>
      </w:r>
    </w:p>
    <w:p>
      <w:pPr>
        <w:pStyle w:val="BodyText"/>
      </w:pPr>
    </w:p>
    <w:p>
      <w:pPr>
        <w:pStyle w:val="BodyText"/>
        <w:ind w:left="820" w:right="256"/>
        <w:jc w:val="both"/>
      </w:pPr>
      <w:r>
        <w:rPr/>
        <w:t>von</w:t>
      </w:r>
      <w:r>
        <w:rPr>
          <w:spacing w:val="-4"/>
        </w:rPr>
        <w:t> </w:t>
      </w:r>
      <w:r>
        <w:rPr/>
        <w:t>Hippel,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T.,</w:t>
      </w:r>
      <w:r>
        <w:rPr>
          <w:spacing w:val="-3"/>
        </w:rPr>
        <w:t> </w:t>
      </w:r>
      <w:r>
        <w:rPr/>
        <w:t>Workman,</w:t>
      </w:r>
      <w:r>
        <w:rPr>
          <w:spacing w:val="-3"/>
        </w:rPr>
        <w:t> </w:t>
      </w:r>
      <w:r>
        <w:rPr/>
        <w:t>Joseph,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Douglas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Downey.</w:t>
      </w:r>
      <w:r>
        <w:rPr>
          <w:spacing w:val="-3"/>
        </w:rPr>
        <w:t> </w:t>
      </w:r>
      <w:r>
        <w:rPr/>
        <w:t>2018.</w:t>
      </w:r>
      <w:r>
        <w:rPr>
          <w:spacing w:val="-3"/>
        </w:rPr>
        <w:t> </w:t>
      </w:r>
      <w:r>
        <w:rPr/>
        <w:t>“Most</w:t>
      </w:r>
      <w:r>
        <w:rPr>
          <w:spacing w:val="-3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in Reading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Math</w:t>
      </w:r>
      <w:r>
        <w:rPr>
          <w:spacing w:val="-4"/>
        </w:rPr>
        <w:t> </w:t>
      </w:r>
      <w:r>
        <w:rPr/>
        <w:t>Skills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Before</w:t>
      </w:r>
      <w:r>
        <w:rPr>
          <w:spacing w:val="-4"/>
        </w:rPr>
        <w:t> </w:t>
      </w:r>
      <w:r>
        <w:rPr/>
        <w:t>Kindergarten: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Replication,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Partial</w:t>
      </w:r>
      <w:r>
        <w:rPr>
          <w:spacing w:val="-4"/>
        </w:rPr>
        <w:t> </w:t>
      </w:r>
      <w:r>
        <w:rPr/>
        <w:t>Correction, of “Are Schools the Great Equalizer?” </w:t>
      </w:r>
      <w:r>
        <w:rPr>
          <w:i/>
        </w:rPr>
        <w:t>Sociology of Education 91(4):323-357</w:t>
      </w:r>
      <w:r>
        <w:rPr/>
        <w:t>.</w:t>
      </w:r>
    </w:p>
    <w:p>
      <w:pPr>
        <w:pStyle w:val="BodyText"/>
        <w:ind w:left="1540" w:right="347"/>
        <w:jc w:val="both"/>
      </w:pPr>
      <w:r>
        <w:rPr/>
        <w:t>Honorable</w:t>
      </w:r>
      <w:r>
        <w:rPr>
          <w:spacing w:val="-4"/>
        </w:rPr>
        <w:t> </w:t>
      </w:r>
      <w:r>
        <w:rPr/>
        <w:t>mention</w:t>
      </w:r>
      <w:r>
        <w:rPr>
          <w:i/>
        </w:rPr>
        <w:t>,</w:t>
      </w:r>
      <w:r>
        <w:rPr>
          <w:i/>
          <w:spacing w:val="-4"/>
        </w:rPr>
        <w:t> </w:t>
      </w:r>
      <w:r>
        <w:rPr>
          <w:i/>
        </w:rPr>
        <w:t>James</w:t>
      </w:r>
      <w:r>
        <w:rPr>
          <w:i/>
          <w:spacing w:val="-7"/>
        </w:rPr>
        <w:t> </w:t>
      </w:r>
      <w:r>
        <w:rPr>
          <w:i/>
        </w:rPr>
        <w:t>Coleman</w:t>
      </w:r>
      <w:r>
        <w:rPr>
          <w:i/>
          <w:spacing w:val="-5"/>
        </w:rPr>
        <w:t> </w:t>
      </w:r>
      <w:r>
        <w:rPr>
          <w:i/>
        </w:rPr>
        <w:t>Award</w:t>
      </w:r>
      <w:r>
        <w:rPr>
          <w:i/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Sociology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Section of the American Sociological Association for best article published in 2018-2019.</w:t>
      </w:r>
    </w:p>
    <w:p>
      <w:pPr>
        <w:pStyle w:val="BodyText"/>
      </w:pPr>
    </w:p>
    <w:p>
      <w:pPr>
        <w:pStyle w:val="BodyText"/>
        <w:ind w:left="820" w:right="173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Kammi</w:t>
      </w:r>
      <w:r>
        <w:rPr>
          <w:spacing w:val="-3"/>
        </w:rPr>
        <w:t> </w:t>
      </w:r>
      <w:r>
        <w:rPr/>
        <w:t>Schmeer.</w:t>
      </w:r>
      <w:r>
        <w:rPr>
          <w:spacing w:val="-3"/>
        </w:rPr>
        <w:t> </w:t>
      </w:r>
      <w:r>
        <w:rPr/>
        <w:t>2017.</w:t>
      </w:r>
      <w:r>
        <w:rPr>
          <w:spacing w:val="-3"/>
        </w:rPr>
        <w:t> </w:t>
      </w:r>
      <w:r>
        <w:rPr/>
        <w:t>“Healthy</w:t>
      </w:r>
      <w:r>
        <w:rPr>
          <w:spacing w:val="-3"/>
        </w:rPr>
        <w:t> </w:t>
      </w:r>
      <w:r>
        <w:rPr/>
        <w:t>Eating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Social Acceptance among American Adolescents.”</w:t>
      </w:r>
      <w:r>
        <w:rPr>
          <w:spacing w:val="40"/>
        </w:rPr>
        <w:t> </w:t>
      </w:r>
      <w:r>
        <w:rPr>
          <w:i/>
        </w:rPr>
        <w:t>Journal of Family Medicine </w:t>
      </w:r>
      <w:r>
        <w:rPr/>
        <w:t>1(2):1012-1018.</w:t>
      </w:r>
    </w:p>
    <w:p>
      <w:pPr>
        <w:pStyle w:val="BodyText"/>
        <w:spacing w:before="269"/>
        <w:ind w:left="820" w:right="654"/>
        <w:jc w:val="both"/>
      </w:pPr>
      <w:r>
        <w:rPr/>
        <w:t>Yucel,</w:t>
      </w:r>
      <w:r>
        <w:rPr>
          <w:spacing w:val="-4"/>
        </w:rPr>
        <w:t> </w:t>
      </w:r>
      <w:r>
        <w:rPr/>
        <w:t>Deniz,</w:t>
      </w:r>
      <w:r>
        <w:rPr>
          <w:spacing w:val="-6"/>
        </w:rPr>
        <w:t> </w:t>
      </w:r>
      <w:r>
        <w:rPr/>
        <w:t>Bobbitt-Zeher,</w:t>
      </w:r>
      <w:r>
        <w:rPr>
          <w:spacing w:val="-4"/>
        </w:rPr>
        <w:t> </w:t>
      </w:r>
      <w:r>
        <w:rPr/>
        <w:t>Donna,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Douglas</w:t>
      </w:r>
      <w:r>
        <w:rPr>
          <w:spacing w:val="-6"/>
        </w:rPr>
        <w:t> </w:t>
      </w:r>
      <w:r>
        <w:rPr/>
        <w:t>B.</w:t>
      </w:r>
      <w:r>
        <w:rPr>
          <w:spacing w:val="-4"/>
        </w:rPr>
        <w:t> </w:t>
      </w:r>
      <w:r>
        <w:rPr/>
        <w:t>Downey.</w:t>
      </w:r>
      <w:r>
        <w:rPr>
          <w:spacing w:val="-4"/>
        </w:rPr>
        <w:t> </w:t>
      </w:r>
      <w:r>
        <w:rPr/>
        <w:t>2017.</w:t>
      </w:r>
      <w:r>
        <w:rPr>
          <w:spacing w:val="-4"/>
        </w:rPr>
        <w:t> </w:t>
      </w:r>
      <w:r>
        <w:rPr/>
        <w:t>“Quality</w:t>
      </w:r>
      <w:r>
        <w:rPr>
          <w:spacing w:val="-4"/>
        </w:rPr>
        <w:t> </w:t>
      </w:r>
      <w:r>
        <w:rPr/>
        <w:t>Matters: Sibling</w:t>
      </w:r>
      <w:r>
        <w:rPr>
          <w:spacing w:val="-4"/>
        </w:rPr>
        <w:t> </w:t>
      </w:r>
      <w:r>
        <w:rPr/>
        <w:t>Relationships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Friendship</w:t>
      </w:r>
      <w:r>
        <w:rPr>
          <w:spacing w:val="-5"/>
        </w:rPr>
        <w:t> </w:t>
      </w:r>
      <w:r>
        <w:rPr/>
        <w:t>Nominations</w:t>
      </w:r>
      <w:r>
        <w:rPr>
          <w:spacing w:val="-6"/>
        </w:rPr>
        <w:t> </w:t>
      </w:r>
      <w:r>
        <w:rPr/>
        <w:t>Among</w:t>
      </w:r>
      <w:r>
        <w:rPr>
          <w:spacing w:val="-4"/>
        </w:rPr>
        <w:t> </w:t>
      </w:r>
      <w:r>
        <w:rPr/>
        <w:t>Adolescents”</w:t>
      </w:r>
      <w:r>
        <w:rPr>
          <w:spacing w:val="-4"/>
        </w:rPr>
        <w:t> </w:t>
      </w:r>
      <w:r>
        <w:rPr>
          <w:i/>
        </w:rPr>
        <w:t>Child</w:t>
      </w:r>
      <w:r>
        <w:rPr>
          <w:i/>
          <w:spacing w:val="-3"/>
        </w:rPr>
        <w:t> </w:t>
      </w:r>
      <w:r>
        <w:rPr>
          <w:i/>
        </w:rPr>
        <w:t>Indicators</w:t>
      </w:r>
      <w:r>
        <w:rPr>
          <w:i/>
        </w:rPr>
        <w:t> Research </w:t>
      </w:r>
      <w:r>
        <w:rPr/>
        <w:t>11(2):523-540.</w:t>
      </w:r>
    </w:p>
    <w:p>
      <w:pPr>
        <w:pStyle w:val="BodyText"/>
      </w:pPr>
    </w:p>
    <w:p>
      <w:pPr>
        <w:spacing w:before="0"/>
        <w:ind w:left="820" w:right="426" w:firstLine="0"/>
        <w:jc w:val="left"/>
        <w:rPr>
          <w:sz w:val="24"/>
        </w:rPr>
      </w:pPr>
      <w:r>
        <w:rPr>
          <w:sz w:val="24"/>
        </w:rPr>
        <w:t>Downey, Douglas B., Aimee Yoon, and Elizabeth Martin. 2017. “Achievement Gaps in Early</w:t>
      </w:r>
      <w:r>
        <w:rPr>
          <w:spacing w:val="-4"/>
          <w:sz w:val="24"/>
        </w:rPr>
        <w:t> </w:t>
      </w:r>
      <w:r>
        <w:rPr>
          <w:sz w:val="24"/>
        </w:rPr>
        <w:t>Grades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Summer</w:t>
      </w:r>
      <w:r>
        <w:rPr>
          <w:spacing w:val="-4"/>
          <w:sz w:val="24"/>
        </w:rPr>
        <w:t> </w:t>
      </w:r>
      <w:r>
        <w:rPr>
          <w:sz w:val="24"/>
        </w:rPr>
        <w:t>Learning”</w:t>
      </w:r>
      <w:r>
        <w:rPr>
          <w:spacing w:val="-4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Century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(Ed. Barbara Schneider).</w:t>
      </w:r>
    </w:p>
    <w:p>
      <w:pPr>
        <w:pStyle w:val="BodyText"/>
      </w:pPr>
    </w:p>
    <w:p>
      <w:pPr>
        <w:pStyle w:val="BodyText"/>
        <w:ind w:left="820" w:right="334"/>
      </w:pPr>
      <w:r>
        <w:rPr/>
        <w:t>Downey, Douglas B.</w:t>
      </w:r>
      <w:r>
        <w:rPr>
          <w:spacing w:val="40"/>
        </w:rPr>
        <w:t> </w:t>
      </w:r>
      <w:r>
        <w:rPr/>
        <w:t>2017. “Schools as Great Distractors:</w:t>
      </w:r>
      <w:r>
        <w:rPr>
          <w:spacing w:val="40"/>
        </w:rPr>
        <w:t> </w:t>
      </w:r>
      <w:r>
        <w:rPr/>
        <w:t>Why Income-Based Achievement</w:t>
      </w:r>
      <w:r>
        <w:rPr>
          <w:spacing w:val="-3"/>
        </w:rPr>
        <w:t> </w:t>
      </w:r>
      <w:r>
        <w:rPr/>
        <w:t>Gaps</w:t>
      </w:r>
      <w:r>
        <w:rPr>
          <w:spacing w:val="-2"/>
        </w:rPr>
        <w:t> </w:t>
      </w:r>
      <w:r>
        <w:rPr/>
        <w:t>Persist”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Education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New</w:t>
      </w:r>
      <w:r>
        <w:rPr>
          <w:i/>
          <w:spacing w:val="-4"/>
        </w:rPr>
        <w:t> </w:t>
      </w:r>
      <w:r>
        <w:rPr>
          <w:i/>
        </w:rPr>
        <w:t>Society</w:t>
      </w:r>
      <w:r>
        <w:rPr>
          <w:i/>
          <w:spacing w:val="-3"/>
        </w:rPr>
        <w:t> </w:t>
      </w:r>
      <w:r>
        <w:rPr/>
        <w:t>(Eds.</w:t>
      </w:r>
      <w:r>
        <w:rPr>
          <w:spacing w:val="-3"/>
        </w:rPr>
        <w:t> </w:t>
      </w:r>
      <w:r>
        <w:rPr/>
        <w:t>Scott</w:t>
      </w:r>
      <w:r>
        <w:rPr>
          <w:spacing w:val="-4"/>
        </w:rPr>
        <w:t> </w:t>
      </w:r>
      <w:r>
        <w:rPr/>
        <w:t>Davies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Jal</w:t>
      </w:r>
      <w:r>
        <w:rPr>
          <w:spacing w:val="-3"/>
        </w:rPr>
        <w:t> </w:t>
      </w:r>
      <w:r>
        <w:rPr/>
        <w:t>Mehta).</w:t>
      </w:r>
    </w:p>
    <w:p>
      <w:pPr>
        <w:spacing w:after="0"/>
        <w:sectPr>
          <w:pgSz w:w="12240" w:h="15840"/>
          <w:pgMar w:top="1080" w:bottom="280" w:left="1340" w:right="1320"/>
        </w:sectPr>
      </w:pPr>
    </w:p>
    <w:p>
      <w:pPr>
        <w:pStyle w:val="BodyText"/>
        <w:spacing w:before="74"/>
        <w:ind w:left="820" w:right="463"/>
        <w:jc w:val="both"/>
      </w:pPr>
      <w:r>
        <w:rPr/>
        <w:t>Gibbs,</w:t>
      </w:r>
      <w:r>
        <w:rPr>
          <w:spacing w:val="-3"/>
        </w:rPr>
        <w:t> </w:t>
      </w:r>
      <w:r>
        <w:rPr/>
        <w:t>Benjamin,</w:t>
      </w:r>
      <w:r>
        <w:rPr>
          <w:spacing w:val="-3"/>
        </w:rPr>
        <w:t> </w:t>
      </w:r>
      <w:r>
        <w:rPr/>
        <w:t>Priyank</w:t>
      </w:r>
      <w:r>
        <w:rPr>
          <w:spacing w:val="-6"/>
        </w:rPr>
        <w:t> </w:t>
      </w:r>
      <w:r>
        <w:rPr/>
        <w:t>Shah,</w:t>
      </w:r>
      <w:r>
        <w:rPr>
          <w:spacing w:val="-3"/>
        </w:rPr>
        <w:t> </w:t>
      </w:r>
      <w:r>
        <w:rPr/>
        <w:t>Douglas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Downey,</w:t>
      </w:r>
      <w:r>
        <w:rPr>
          <w:spacing w:val="-3"/>
        </w:rPr>
        <w:t> </w:t>
      </w:r>
      <w:r>
        <w:rPr/>
        <w:t>Jonathan</w:t>
      </w:r>
      <w:r>
        <w:rPr>
          <w:spacing w:val="-4"/>
        </w:rPr>
        <w:t> </w:t>
      </w:r>
      <w:r>
        <w:rPr/>
        <w:t>Jarvis.</w:t>
      </w:r>
      <w:r>
        <w:rPr>
          <w:spacing w:val="40"/>
        </w:rPr>
        <w:t> </w:t>
      </w:r>
      <w:r>
        <w:rPr/>
        <w:t>2017.</w:t>
      </w:r>
      <w:r>
        <w:rPr>
          <w:spacing w:val="-6"/>
        </w:rPr>
        <w:t> </w:t>
      </w:r>
      <w:r>
        <w:rPr/>
        <w:t>“The</w:t>
      </w:r>
      <w:r>
        <w:rPr>
          <w:spacing w:val="-3"/>
        </w:rPr>
        <w:t> </w:t>
      </w:r>
      <w:r>
        <w:rPr/>
        <w:t>Asian- American Advantage</w:t>
      </w:r>
      <w:r>
        <w:rPr>
          <w:spacing w:val="-1"/>
        </w:rPr>
        <w:t> </w:t>
      </w:r>
      <w:r>
        <w:rPr/>
        <w:t>in Math Among Young</w:t>
      </w:r>
      <w:r>
        <w:rPr>
          <w:spacing w:val="-1"/>
        </w:rPr>
        <w:t> </w:t>
      </w:r>
      <w:r>
        <w:rPr/>
        <w:t>Children: The</w:t>
      </w:r>
      <w:r>
        <w:rPr>
          <w:spacing w:val="-1"/>
        </w:rPr>
        <w:t> </w:t>
      </w:r>
      <w:r>
        <w:rPr/>
        <w:t>Complex</w:t>
      </w:r>
      <w:r>
        <w:rPr>
          <w:spacing w:val="-2"/>
        </w:rPr>
        <w:t> </w:t>
      </w:r>
      <w:r>
        <w:rPr/>
        <w:t>Role of</w:t>
      </w:r>
      <w:r>
        <w:rPr>
          <w:spacing w:val="-3"/>
        </w:rPr>
        <w:t> </w:t>
      </w:r>
      <w:r>
        <w:rPr/>
        <w:t>Parenting” </w:t>
      </w:r>
      <w:r>
        <w:rPr>
          <w:i/>
        </w:rPr>
        <w:t>Sociological Perspectives </w:t>
      </w:r>
      <w:r>
        <w:rPr/>
        <w:t>60(2): 315-337.</w:t>
      </w:r>
    </w:p>
    <w:p>
      <w:pPr>
        <w:pStyle w:val="BodyText"/>
      </w:pPr>
    </w:p>
    <w:p>
      <w:pPr>
        <w:spacing w:before="0"/>
        <w:ind w:left="820" w:right="147" w:firstLine="0"/>
        <w:jc w:val="left"/>
        <w:rPr>
          <w:sz w:val="24"/>
        </w:rPr>
      </w:pPr>
      <w:r>
        <w:rPr>
          <w:sz w:val="24"/>
        </w:rPr>
        <w:t>Downey, Douglas B. 2016.</w:t>
      </w:r>
      <w:r>
        <w:rPr>
          <w:spacing w:val="40"/>
          <w:sz w:val="24"/>
        </w:rPr>
        <w:t> </w:t>
      </w:r>
      <w:r>
        <w:rPr>
          <w:sz w:val="24"/>
        </w:rPr>
        <w:t>“Schools and Socioeconomic-Based Achievement Gaps: Rethinking the Traditional Narrative” In </w:t>
      </w:r>
      <w:r>
        <w:rPr>
          <w:i/>
          <w:sz w:val="24"/>
        </w:rPr>
        <w:t>Summer Slide: What We Know and Can Do About</w:t>
      </w:r>
      <w:r>
        <w:rPr>
          <w:i/>
          <w:sz w:val="24"/>
        </w:rPr>
        <w:t> Summer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Loss</w:t>
      </w:r>
      <w:r>
        <w:rPr>
          <w:i/>
          <w:spacing w:val="-3"/>
          <w:sz w:val="24"/>
        </w:rPr>
        <w:t> </w:t>
      </w:r>
      <w:r>
        <w:rPr>
          <w:sz w:val="24"/>
        </w:rPr>
        <w:t>(Eds.</w:t>
      </w:r>
      <w:r>
        <w:rPr>
          <w:spacing w:val="-6"/>
          <w:sz w:val="24"/>
        </w:rPr>
        <w:t> </w:t>
      </w:r>
      <w:r>
        <w:rPr>
          <w:sz w:val="24"/>
        </w:rPr>
        <w:t>Karl</w:t>
      </w:r>
      <w:r>
        <w:rPr>
          <w:spacing w:val="-4"/>
          <w:sz w:val="24"/>
        </w:rPr>
        <w:t> </w:t>
      </w:r>
      <w:r>
        <w:rPr>
          <w:sz w:val="24"/>
        </w:rPr>
        <w:t>Alexander,</w:t>
      </w:r>
      <w:r>
        <w:rPr>
          <w:spacing w:val="-3"/>
          <w:sz w:val="24"/>
        </w:rPr>
        <w:t> </w:t>
      </w:r>
      <w:r>
        <w:rPr>
          <w:sz w:val="24"/>
        </w:rPr>
        <w:t>Sarah</w:t>
      </w:r>
      <w:r>
        <w:rPr>
          <w:spacing w:val="-4"/>
          <w:sz w:val="24"/>
        </w:rPr>
        <w:t> </w:t>
      </w:r>
      <w:r>
        <w:rPr>
          <w:sz w:val="24"/>
        </w:rPr>
        <w:t>Pitcock,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Matthew</w:t>
      </w:r>
      <w:r>
        <w:rPr>
          <w:spacing w:val="-3"/>
          <w:sz w:val="24"/>
        </w:rPr>
        <w:t> </w:t>
      </w:r>
      <w:r>
        <w:rPr>
          <w:sz w:val="24"/>
        </w:rPr>
        <w:t>Boulay).</w:t>
      </w:r>
      <w:r>
        <w:rPr>
          <w:spacing w:val="40"/>
          <w:sz w:val="24"/>
        </w:rPr>
        <w:t> </w:t>
      </w:r>
      <w:r>
        <w:rPr>
          <w:sz w:val="24"/>
        </w:rPr>
        <w:t>Teachers College Press.</w:t>
      </w:r>
    </w:p>
    <w:p>
      <w:pPr>
        <w:pStyle w:val="BodyText"/>
        <w:spacing w:before="269"/>
        <w:ind w:left="820" w:right="117"/>
        <w:jc w:val="both"/>
      </w:pPr>
      <w:r>
        <w:rPr/>
        <w:t>Downey, Douglas B. and</w:t>
      </w:r>
      <w:r>
        <w:rPr>
          <w:spacing w:val="-1"/>
        </w:rPr>
        <w:t> </w:t>
      </w:r>
      <w:r>
        <w:rPr/>
        <w:t>Dennis J. Condron.</w:t>
      </w:r>
      <w:r>
        <w:rPr>
          <w:spacing w:val="40"/>
        </w:rPr>
        <w:t> </w:t>
      </w:r>
      <w:r>
        <w:rPr/>
        <w:t>2016. “Fifty Years Since the</w:t>
      </w:r>
      <w:r>
        <w:rPr>
          <w:spacing w:val="-1"/>
        </w:rPr>
        <w:t> </w:t>
      </w:r>
      <w:r>
        <w:rPr/>
        <w:t>Coleman Report: Rethinking the Relationship Between Schools and Inequality” </w:t>
      </w:r>
      <w:r>
        <w:rPr>
          <w:i/>
        </w:rPr>
        <w:t>Sociology of Education </w:t>
      </w:r>
      <w:r>
        <w:rPr/>
        <w:t>89(3):207- </w:t>
      </w:r>
      <w:r>
        <w:rPr>
          <w:spacing w:val="-4"/>
        </w:rPr>
        <w:t>220.</w:t>
      </w:r>
    </w:p>
    <w:p>
      <w:pPr>
        <w:pStyle w:val="BodyText"/>
        <w:spacing w:line="269" w:lineRule="exact" w:before="1"/>
        <w:ind w:left="1540"/>
      </w:pPr>
      <w:r>
        <w:rPr/>
        <w:t>Rejoinder—2016.</w:t>
      </w:r>
      <w:r>
        <w:rPr>
          <w:spacing w:val="-2"/>
        </w:rPr>
        <w:t> </w:t>
      </w:r>
      <w:r>
        <w:rPr/>
        <w:t>“Two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Sociologists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Rejoinder”</w:t>
      </w:r>
    </w:p>
    <w:p>
      <w:pPr>
        <w:spacing w:line="269" w:lineRule="exact" w:before="0"/>
        <w:ind w:left="1540" w:right="0" w:firstLine="0"/>
        <w:jc w:val="left"/>
        <w:rPr>
          <w:sz w:val="24"/>
        </w:rPr>
      </w:pPr>
      <w:r>
        <w:rPr>
          <w:i/>
          <w:sz w:val="24"/>
        </w:rPr>
        <w:t>Sociology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sz w:val="24"/>
        </w:rPr>
        <w:t>89(3):</w:t>
      </w:r>
      <w:r>
        <w:rPr>
          <w:spacing w:val="-3"/>
          <w:sz w:val="24"/>
        </w:rPr>
        <w:t> </w:t>
      </w:r>
      <w:r>
        <w:rPr>
          <w:sz w:val="24"/>
        </w:rPr>
        <w:t>234-</w:t>
      </w:r>
      <w:r>
        <w:rPr>
          <w:spacing w:val="-4"/>
          <w:sz w:val="24"/>
        </w:rPr>
        <w:t>235.</w:t>
      </w:r>
    </w:p>
    <w:p>
      <w:pPr>
        <w:pStyle w:val="BodyText"/>
      </w:pPr>
    </w:p>
    <w:p>
      <w:pPr>
        <w:pStyle w:val="BodyText"/>
        <w:spacing w:before="1"/>
        <w:ind w:left="820" w:right="173"/>
      </w:pPr>
      <w:r>
        <w:rPr/>
        <w:t>Gibbs,</w:t>
      </w:r>
      <w:r>
        <w:rPr>
          <w:spacing w:val="-3"/>
        </w:rPr>
        <w:t> </w:t>
      </w:r>
      <w:r>
        <w:rPr/>
        <w:t>Benjamin,</w:t>
      </w:r>
      <w:r>
        <w:rPr>
          <w:spacing w:val="-3"/>
        </w:rPr>
        <w:t> </w:t>
      </w:r>
      <w:r>
        <w:rPr/>
        <w:t>Joseph</w:t>
      </w:r>
      <w:r>
        <w:rPr>
          <w:spacing w:val="-6"/>
        </w:rPr>
        <w:t> </w:t>
      </w:r>
      <w:r>
        <w:rPr/>
        <w:t>Workman,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Downey.</w:t>
      </w:r>
      <w:r>
        <w:rPr>
          <w:spacing w:val="40"/>
        </w:rPr>
        <w:t> </w:t>
      </w:r>
      <w:r>
        <w:rPr/>
        <w:t>2016.</w:t>
      </w:r>
      <w:r>
        <w:rPr>
          <w:spacing w:val="-3"/>
        </w:rPr>
        <w:t> </w:t>
      </w:r>
      <w:r>
        <w:rPr/>
        <w:t>“The</w:t>
      </w:r>
      <w:r>
        <w:rPr>
          <w:spacing w:val="-3"/>
        </w:rPr>
        <w:t> </w:t>
      </w:r>
      <w:r>
        <w:rPr/>
        <w:t>(Conditional) Resource Dilution Model: State- and Community-Level Modifications” </w:t>
      </w:r>
      <w:r>
        <w:rPr>
          <w:i/>
        </w:rPr>
        <w:t>Demography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820" w:right="147"/>
      </w:pPr>
      <w:r>
        <w:rPr/>
        <w:t>Douglas</w:t>
      </w:r>
      <w:r>
        <w:rPr>
          <w:spacing w:val="-5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Downey.</w:t>
      </w:r>
      <w:r>
        <w:rPr>
          <w:spacing w:val="-3"/>
        </w:rPr>
        <w:t> </w:t>
      </w:r>
      <w:r>
        <w:rPr/>
        <w:t>2016.</w:t>
      </w:r>
      <w:r>
        <w:rPr>
          <w:spacing w:val="-3"/>
        </w:rPr>
        <w:t> </w:t>
      </w:r>
      <w:r>
        <w:rPr/>
        <w:t>“How</w:t>
      </w:r>
      <w:r>
        <w:rPr>
          <w:spacing w:val="-3"/>
        </w:rPr>
        <w:t> </w:t>
      </w:r>
      <w:r>
        <w:rPr/>
        <w:t>Schools</w:t>
      </w:r>
      <w:r>
        <w:rPr>
          <w:spacing w:val="-2"/>
        </w:rPr>
        <w:t> </w:t>
      </w:r>
      <w:r>
        <w:rPr/>
        <w:t>Matter: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Contextual</w:t>
      </w:r>
      <w:r>
        <w:rPr>
          <w:spacing w:val="-6"/>
        </w:rPr>
        <w:t> </w:t>
      </w:r>
      <w:r>
        <w:rPr/>
        <w:t>Perspective,” in Grace Kao , Hyunjoon Park (ed.) Family Environments, School Resources, and Educational Outcomes (</w:t>
      </w:r>
      <w:r>
        <w:rPr>
          <w:i/>
        </w:rPr>
        <w:t>Research in the Sociology of Education</w:t>
      </w:r>
      <w:r>
        <w:rPr/>
        <w:t>, Volume 19) Emerald Group Publishing Limited, pp.1 – 18.</w:t>
      </w:r>
    </w:p>
    <w:p>
      <w:pPr>
        <w:spacing w:before="180"/>
        <w:ind w:left="820" w:right="0" w:firstLine="0"/>
        <w:jc w:val="left"/>
        <w:rPr>
          <w:sz w:val="24"/>
        </w:rPr>
      </w:pPr>
      <w:r>
        <w:rPr>
          <w:sz w:val="24"/>
        </w:rPr>
        <w:t>Downey, Douglas B., Condron, Dennis, and Deniz Yucel.</w:t>
      </w:r>
      <w:r>
        <w:rPr>
          <w:spacing w:val="40"/>
          <w:sz w:val="24"/>
        </w:rPr>
        <w:t> </w:t>
      </w:r>
      <w:r>
        <w:rPr>
          <w:sz w:val="24"/>
        </w:rPr>
        <w:t>2015. </w:t>
      </w:r>
      <w:r>
        <w:rPr>
          <w:color w:val="212121"/>
          <w:sz w:val="24"/>
        </w:rPr>
        <w:t>Number of Siblings and Social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Skills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Revisited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Among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American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Fifth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Graders"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Family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Issues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36(2):273-296</w:t>
      </w:r>
      <w:r>
        <w:rPr>
          <w:color w:val="212121"/>
          <w:sz w:val="24"/>
        </w:rPr>
        <w:t>.</w:t>
      </w:r>
    </w:p>
    <w:p>
      <w:pPr>
        <w:pStyle w:val="BodyText"/>
        <w:spacing w:line="269" w:lineRule="exact" w:before="134"/>
        <w:ind w:left="820"/>
      </w:pPr>
      <w:r>
        <w:rPr/>
        <w:t>Yucel,</w:t>
      </w:r>
      <w:r>
        <w:rPr>
          <w:spacing w:val="-2"/>
        </w:rPr>
        <w:t> </w:t>
      </w:r>
      <w:r>
        <w:rPr/>
        <w:t>Deniz,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Douglas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Downey.</w:t>
      </w:r>
      <w:r>
        <w:rPr>
          <w:spacing w:val="-2"/>
        </w:rPr>
        <w:t> </w:t>
      </w:r>
      <w:r>
        <w:rPr/>
        <w:t>2014.</w:t>
      </w:r>
      <w:r>
        <w:rPr>
          <w:spacing w:val="-2"/>
        </w:rPr>
        <w:t> </w:t>
      </w:r>
      <w:r>
        <w:rPr/>
        <w:t>“When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Trumps</w:t>
      </w:r>
      <w:r>
        <w:rPr>
          <w:spacing w:val="-2"/>
        </w:rPr>
        <w:t> </w:t>
      </w:r>
      <w:r>
        <w:rPr/>
        <w:t>Quantity:</w:t>
      </w:r>
      <w:r>
        <w:rPr>
          <w:spacing w:val="-2"/>
        </w:rPr>
        <w:t> </w:t>
      </w:r>
      <w:r>
        <w:rPr/>
        <w:t>Siblings </w:t>
      </w:r>
      <w:r>
        <w:rPr>
          <w:spacing w:val="-5"/>
        </w:rPr>
        <w:t>and</w:t>
      </w:r>
    </w:p>
    <w:p>
      <w:pPr>
        <w:spacing w:line="269" w:lineRule="exact" w:before="0"/>
        <w:ind w:left="82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Peer</w:t>
      </w:r>
      <w:r>
        <w:rPr>
          <w:spacing w:val="-6"/>
          <w:sz w:val="24"/>
        </w:rPr>
        <w:t> </w:t>
      </w:r>
      <w:r>
        <w:rPr>
          <w:sz w:val="24"/>
        </w:rPr>
        <w:t>Relationships” </w:t>
      </w:r>
      <w:r>
        <w:rPr>
          <w:i/>
          <w:sz w:val="24"/>
        </w:rPr>
        <w:t>Child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Indicators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7(3)</w:t>
      </w:r>
      <w:r>
        <w:rPr>
          <w:spacing w:val="-2"/>
          <w:sz w:val="24"/>
        </w:rPr>
        <w:t>.</w:t>
      </w:r>
    </w:p>
    <w:p>
      <w:pPr>
        <w:pStyle w:val="BodyText"/>
      </w:pPr>
    </w:p>
    <w:p>
      <w:pPr>
        <w:spacing w:before="1"/>
        <w:ind w:left="820" w:right="0" w:firstLine="0"/>
        <w:jc w:val="left"/>
        <w:rPr>
          <w:i/>
          <w:sz w:val="24"/>
        </w:rPr>
      </w:pPr>
      <w:r>
        <w:rPr>
          <w:sz w:val="24"/>
        </w:rPr>
        <w:t>Bobbitt-Zeher,</w:t>
      </w:r>
      <w:r>
        <w:rPr>
          <w:spacing w:val="-3"/>
          <w:sz w:val="24"/>
        </w:rPr>
        <w:t> </w:t>
      </w:r>
      <w:r>
        <w:rPr>
          <w:sz w:val="24"/>
        </w:rPr>
        <w:t>Donna,</w:t>
      </w:r>
      <w:r>
        <w:rPr>
          <w:spacing w:val="-3"/>
          <w:sz w:val="24"/>
        </w:rPr>
        <w:t> </w:t>
      </w:r>
      <w:r>
        <w:rPr>
          <w:sz w:val="24"/>
        </w:rPr>
        <w:t>Downey,</w:t>
      </w:r>
      <w:r>
        <w:rPr>
          <w:spacing w:val="-3"/>
          <w:sz w:val="24"/>
        </w:rPr>
        <w:t> </w:t>
      </w:r>
      <w:r>
        <w:rPr>
          <w:sz w:val="24"/>
        </w:rPr>
        <w:t>Douglas</w:t>
      </w:r>
      <w:r>
        <w:rPr>
          <w:spacing w:val="-5"/>
          <w:sz w:val="24"/>
        </w:rPr>
        <w:t> </w:t>
      </w:r>
      <w:r>
        <w:rPr>
          <w:sz w:val="24"/>
        </w:rPr>
        <w:t>B.,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Joe</w:t>
      </w:r>
      <w:r>
        <w:rPr>
          <w:spacing w:val="-3"/>
          <w:sz w:val="24"/>
        </w:rPr>
        <w:t> </w:t>
      </w:r>
      <w:r>
        <w:rPr>
          <w:sz w:val="24"/>
        </w:rPr>
        <w:t>Merry.</w:t>
      </w:r>
      <w:r>
        <w:rPr>
          <w:spacing w:val="-2"/>
          <w:sz w:val="24"/>
        </w:rPr>
        <w:t> </w:t>
      </w:r>
      <w:r>
        <w:rPr>
          <w:sz w:val="24"/>
        </w:rPr>
        <w:t>2014.</w:t>
      </w:r>
      <w:r>
        <w:rPr>
          <w:spacing w:val="-3"/>
          <w:sz w:val="24"/>
        </w:rPr>
        <w:t> </w:t>
      </w:r>
      <w:r>
        <w:rPr>
          <w:sz w:val="24"/>
        </w:rPr>
        <w:t>“Number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Siblings</w:t>
      </w:r>
      <w:r>
        <w:rPr>
          <w:spacing w:val="-2"/>
          <w:sz w:val="24"/>
        </w:rPr>
        <w:t> </w:t>
      </w:r>
      <w:r>
        <w:rPr>
          <w:sz w:val="24"/>
        </w:rPr>
        <w:t>and Divorce” </w:t>
      </w:r>
      <w:r>
        <w:rPr>
          <w:i/>
          <w:sz w:val="24"/>
        </w:rPr>
        <w:t>Journal of Family Issues.</w:t>
      </w:r>
    </w:p>
    <w:p>
      <w:pPr>
        <w:spacing w:before="180"/>
        <w:ind w:left="820" w:right="0" w:firstLine="0"/>
        <w:jc w:val="left"/>
        <w:rPr>
          <w:sz w:val="24"/>
        </w:rPr>
      </w:pPr>
      <w:r>
        <w:rPr>
          <w:sz w:val="24"/>
        </w:rPr>
        <w:t>Downey,</w:t>
      </w:r>
      <w:r>
        <w:rPr>
          <w:spacing w:val="-4"/>
          <w:sz w:val="24"/>
        </w:rPr>
        <w:t> </w:t>
      </w:r>
      <w:r>
        <w:rPr>
          <w:sz w:val="24"/>
        </w:rPr>
        <w:t>Douglas</w:t>
      </w:r>
      <w:r>
        <w:rPr>
          <w:spacing w:val="-6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2013.</w:t>
      </w:r>
      <w:r>
        <w:rPr>
          <w:spacing w:val="-4"/>
          <w:sz w:val="24"/>
        </w:rPr>
        <w:t> </w:t>
      </w:r>
      <w:r>
        <w:rPr>
          <w:sz w:val="24"/>
        </w:rPr>
        <w:t>“The</w:t>
      </w:r>
      <w:r>
        <w:rPr>
          <w:spacing w:val="-4"/>
          <w:sz w:val="24"/>
        </w:rPr>
        <w:t> </w:t>
      </w:r>
      <w:r>
        <w:rPr>
          <w:sz w:val="24"/>
        </w:rPr>
        <w:t>Attitude-Achievement</w:t>
      </w:r>
      <w:r>
        <w:rPr>
          <w:spacing w:val="-4"/>
          <w:sz w:val="24"/>
        </w:rPr>
        <w:t> </w:t>
      </w:r>
      <w:r>
        <w:rPr>
          <w:sz w:val="24"/>
        </w:rPr>
        <w:t>Paradox:</w:t>
      </w:r>
      <w:r>
        <w:rPr>
          <w:spacing w:val="40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Perspectives”</w:t>
      </w:r>
      <w:r>
        <w:rPr>
          <w:spacing w:val="-2"/>
          <w:sz w:val="24"/>
        </w:rPr>
        <w:t> </w:t>
      </w:r>
      <w:r>
        <w:rPr>
          <w:i/>
          <w:sz w:val="24"/>
        </w:rPr>
        <w:t>Sage</w:t>
      </w:r>
      <w:r>
        <w:rPr>
          <w:i/>
          <w:sz w:val="24"/>
        </w:rPr>
        <w:t> Sociology of Education: An A-Z Guide </w:t>
      </w:r>
      <w:r>
        <w:rPr>
          <w:sz w:val="24"/>
        </w:rPr>
        <w:t>(James W. Ainsworth and </w:t>
      </w:r>
      <w:r>
        <w:rPr>
          <w:color w:val="212121"/>
          <w:sz w:val="24"/>
        </w:rPr>
        <w:t>J. Geoffrey Golson, Eds.)</w:t>
      </w:r>
    </w:p>
    <w:p>
      <w:pPr>
        <w:pStyle w:val="BodyText"/>
        <w:spacing w:before="136"/>
        <w:ind w:left="820" w:right="426"/>
      </w:pPr>
      <w:r>
        <w:rPr/>
        <w:t>Bobbittt-Zeher, Donna, and Douglas B. Downey. 2013. “Number of Siblings and Friendship</w:t>
      </w:r>
      <w:r>
        <w:rPr>
          <w:spacing w:val="-5"/>
        </w:rPr>
        <w:t> </w:t>
      </w:r>
      <w:r>
        <w:rPr/>
        <w:t>Nominations</w:t>
      </w:r>
      <w:r>
        <w:rPr>
          <w:spacing w:val="-6"/>
        </w:rPr>
        <w:t> </w:t>
      </w:r>
      <w:r>
        <w:rPr/>
        <w:t>Among</w:t>
      </w:r>
      <w:r>
        <w:rPr>
          <w:spacing w:val="-4"/>
        </w:rPr>
        <w:t> </w:t>
      </w:r>
      <w:r>
        <w:rPr/>
        <w:t>Adolescents</w:t>
      </w:r>
      <w:r>
        <w:rPr>
          <w:i/>
        </w:rPr>
        <w:t>,”</w:t>
      </w:r>
      <w:r>
        <w:rPr>
          <w:i/>
          <w:spacing w:val="-4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Family</w:t>
      </w:r>
      <w:r>
        <w:rPr>
          <w:i/>
          <w:spacing w:val="-5"/>
        </w:rPr>
        <w:t> </w:t>
      </w:r>
      <w:r>
        <w:rPr>
          <w:i/>
        </w:rPr>
        <w:t>Issues</w:t>
      </w:r>
      <w:r>
        <w:rPr>
          <w:i/>
          <w:spacing w:val="-3"/>
        </w:rPr>
        <w:t> </w:t>
      </w:r>
      <w:r>
        <w:rPr/>
        <w:t>34(9)</w:t>
      </w:r>
      <w:r>
        <w:rPr>
          <w:spacing w:val="-4"/>
        </w:rPr>
        <w:t> </w:t>
      </w:r>
      <w:r>
        <w:rPr/>
        <w:t>1175-1193.</w:t>
      </w:r>
    </w:p>
    <w:p>
      <w:pPr>
        <w:pStyle w:val="BodyText"/>
        <w:spacing w:before="269"/>
        <w:ind w:left="820" w:right="296"/>
        <w:jc w:val="both"/>
      </w:pPr>
      <w:r>
        <w:rPr/>
        <w:t>Yucel,</w:t>
      </w:r>
      <w:r>
        <w:rPr>
          <w:spacing w:val="-3"/>
        </w:rPr>
        <w:t> </w:t>
      </w:r>
      <w:r>
        <w:rPr/>
        <w:t>Deniz,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Douglas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Downey.</w:t>
      </w:r>
      <w:r>
        <w:rPr>
          <w:spacing w:val="-3"/>
        </w:rPr>
        <w:t> </w:t>
      </w:r>
      <w:r>
        <w:rPr/>
        <w:t>2010.</w:t>
      </w:r>
      <w:r>
        <w:rPr>
          <w:spacing w:val="-3"/>
        </w:rPr>
        <w:t> </w:t>
      </w:r>
      <w:r>
        <w:rPr/>
        <w:t>“Assessing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multi-method approach:</w:t>
      </w:r>
      <w:r>
        <w:rPr>
          <w:spacing w:val="-1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mothering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data 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Early</w:t>
      </w:r>
      <w:r>
        <w:rPr>
          <w:spacing w:val="-1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Longitudinal</w:t>
      </w:r>
      <w:r>
        <w:rPr>
          <w:spacing w:val="-1"/>
        </w:rPr>
        <w:t> </w:t>
      </w:r>
      <w:r>
        <w:rPr/>
        <w:t>Study— Birth Cohort.” </w:t>
      </w:r>
      <w:r>
        <w:rPr>
          <w:i/>
        </w:rPr>
        <w:t>Social Science Research </w:t>
      </w:r>
      <w:r>
        <w:rPr/>
        <w:t>39:894-911.</w:t>
      </w:r>
    </w:p>
    <w:p>
      <w:pPr>
        <w:pStyle w:val="BodyText"/>
        <w:spacing w:before="1"/>
      </w:pPr>
    </w:p>
    <w:p>
      <w:pPr>
        <w:pStyle w:val="BodyText"/>
        <w:ind w:left="820" w:right="282"/>
        <w:jc w:val="both"/>
      </w:pPr>
      <w:r>
        <w:rPr/>
        <w:t>Dufur,</w:t>
      </w:r>
      <w:r>
        <w:rPr>
          <w:spacing w:val="-3"/>
        </w:rPr>
        <w:t> </w:t>
      </w:r>
      <w:r>
        <w:rPr/>
        <w:t>Mikaela</w:t>
      </w:r>
      <w:r>
        <w:rPr>
          <w:spacing w:val="-3"/>
        </w:rPr>
        <w:t> </w:t>
      </w:r>
      <w:r>
        <w:rPr/>
        <w:t>J.,</w:t>
      </w:r>
      <w:r>
        <w:rPr>
          <w:spacing w:val="-3"/>
        </w:rPr>
        <w:t> </w:t>
      </w:r>
      <w:r>
        <w:rPr/>
        <w:t>Nyssa</w:t>
      </w:r>
      <w:r>
        <w:rPr>
          <w:spacing w:val="-5"/>
        </w:rPr>
        <w:t> </w:t>
      </w:r>
      <w:r>
        <w:rPr/>
        <w:t>C.</w:t>
      </w:r>
      <w:r>
        <w:rPr>
          <w:spacing w:val="-3"/>
        </w:rPr>
        <w:t> </w:t>
      </w:r>
      <w:r>
        <w:rPr/>
        <w:t>Howell,</w:t>
      </w:r>
      <w:r>
        <w:rPr>
          <w:spacing w:val="-3"/>
        </w:rPr>
        <w:t> </w:t>
      </w:r>
      <w:r>
        <w:rPr/>
        <w:t>Douglas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Downey,</w:t>
      </w:r>
      <w:r>
        <w:rPr>
          <w:spacing w:val="-3"/>
        </w:rPr>
        <w:t> </w:t>
      </w:r>
      <w:r>
        <w:rPr/>
        <w:t>James</w:t>
      </w:r>
      <w:r>
        <w:rPr>
          <w:spacing w:val="-2"/>
        </w:rPr>
        <w:t> </w:t>
      </w:r>
      <w:r>
        <w:rPr/>
        <w:t>W.</w:t>
      </w:r>
      <w:r>
        <w:rPr>
          <w:spacing w:val="-3"/>
        </w:rPr>
        <w:t> </w:t>
      </w:r>
      <w:r>
        <w:rPr/>
        <w:t>Ainsworth,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Alice</w:t>
      </w:r>
      <w:r>
        <w:rPr>
          <w:spacing w:val="-3"/>
        </w:rPr>
        <w:t> </w:t>
      </w:r>
      <w:r>
        <w:rPr/>
        <w:t>J. Lapray. 2010. “Sex Differences in Parenting Behaviors In Single-Mother and Single-Father Households.” </w:t>
      </w:r>
      <w:r>
        <w:rPr>
          <w:i/>
        </w:rPr>
        <w:t>Journal of Marriage and Family </w:t>
      </w:r>
      <w:r>
        <w:rPr/>
        <w:t>72:1092-1106.</w:t>
      </w:r>
    </w:p>
    <w:p>
      <w:pPr>
        <w:pStyle w:val="BodyText"/>
      </w:pPr>
    </w:p>
    <w:p>
      <w:pPr>
        <w:spacing w:before="0"/>
        <w:ind w:left="820" w:right="159" w:firstLine="0"/>
        <w:jc w:val="both"/>
        <w:rPr>
          <w:sz w:val="24"/>
        </w:rPr>
      </w:pPr>
      <w:r>
        <w:rPr>
          <w:sz w:val="24"/>
        </w:rPr>
        <w:t>Downey,</w:t>
      </w:r>
      <w:r>
        <w:rPr>
          <w:spacing w:val="-3"/>
          <w:sz w:val="24"/>
        </w:rPr>
        <w:t> </w:t>
      </w:r>
      <w:r>
        <w:rPr>
          <w:sz w:val="24"/>
        </w:rPr>
        <w:t>Douglas</w:t>
      </w:r>
      <w:r>
        <w:rPr>
          <w:spacing w:val="-5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Benjamin</w:t>
      </w:r>
      <w:r>
        <w:rPr>
          <w:spacing w:val="-4"/>
          <w:sz w:val="24"/>
        </w:rPr>
        <w:t> </w:t>
      </w:r>
      <w:r>
        <w:rPr>
          <w:sz w:val="24"/>
        </w:rPr>
        <w:t>G.</w:t>
      </w:r>
      <w:r>
        <w:rPr>
          <w:spacing w:val="-3"/>
          <w:sz w:val="24"/>
        </w:rPr>
        <w:t> </w:t>
      </w:r>
      <w:r>
        <w:rPr>
          <w:sz w:val="24"/>
        </w:rPr>
        <w:t>Gibbs.</w:t>
      </w:r>
      <w:r>
        <w:rPr>
          <w:spacing w:val="-3"/>
          <w:sz w:val="24"/>
        </w:rPr>
        <w:t> </w:t>
      </w:r>
      <w:r>
        <w:rPr>
          <w:sz w:val="24"/>
        </w:rPr>
        <w:t>2010.</w:t>
      </w:r>
      <w:r>
        <w:rPr>
          <w:spacing w:val="-5"/>
          <w:sz w:val="24"/>
        </w:rPr>
        <w:t> </w:t>
      </w:r>
      <w:r>
        <w:rPr>
          <w:sz w:val="24"/>
        </w:rPr>
        <w:t>“How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5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Matter” </w:t>
      </w:r>
      <w:r>
        <w:rPr>
          <w:i/>
          <w:sz w:val="24"/>
        </w:rPr>
        <w:t>Contexts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9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(2):50-54</w:t>
      </w:r>
      <w:r>
        <w:rPr>
          <w:spacing w:val="-2"/>
          <w:sz w:val="24"/>
        </w:rPr>
        <w:t>.</w:t>
      </w:r>
    </w:p>
    <w:p>
      <w:pPr>
        <w:pStyle w:val="BodyText"/>
        <w:ind w:left="1540" w:right="173"/>
      </w:pPr>
      <w:r>
        <w:rPr/>
        <w:t>Reprinted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Context</w:t>
      </w:r>
      <w:r>
        <w:rPr>
          <w:spacing w:val="-7"/>
        </w:rPr>
        <w:t> </w:t>
      </w:r>
      <w:r>
        <w:rPr/>
        <w:t>Reader,</w:t>
      </w:r>
      <w:r>
        <w:rPr>
          <w:spacing w:val="-4"/>
        </w:rPr>
        <w:t> </w:t>
      </w:r>
      <w:r>
        <w:rPr/>
        <w:t>2nd</w:t>
      </w:r>
      <w:r>
        <w:rPr>
          <w:spacing w:val="-4"/>
        </w:rPr>
        <w:t> </w:t>
      </w:r>
      <w:r>
        <w:rPr/>
        <w:t>Edition</w:t>
      </w:r>
      <w:r>
        <w:rPr>
          <w:spacing w:val="-5"/>
        </w:rPr>
        <w:t> </w:t>
      </w:r>
      <w:r>
        <w:rPr/>
        <w:t>Douglas</w:t>
      </w:r>
      <w:r>
        <w:rPr>
          <w:spacing w:val="-3"/>
        </w:rPr>
        <w:t> </w:t>
      </w:r>
      <w:r>
        <w:rPr/>
        <w:t>Hartmann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Christopher Uggen Ed. W.W. Norton and Company 2011</w:t>
      </w:r>
    </w:p>
    <w:p>
      <w:pPr>
        <w:spacing w:after="0"/>
        <w:sectPr>
          <w:pgSz w:w="12240" w:h="15840"/>
          <w:pgMar w:top="1080" w:bottom="280" w:left="1340" w:right="1320"/>
        </w:sectPr>
      </w:pPr>
    </w:p>
    <w:p>
      <w:pPr>
        <w:pStyle w:val="BodyText"/>
        <w:spacing w:before="74"/>
        <w:ind w:left="1540"/>
      </w:pPr>
      <w:r>
        <w:rPr/>
        <w:t>Nominee,</w:t>
      </w:r>
      <w:r>
        <w:rPr>
          <w:spacing w:val="-4"/>
        </w:rPr>
        <w:t> </w:t>
      </w:r>
      <w:r>
        <w:rPr/>
        <w:t>Claude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Fischer</w:t>
      </w:r>
      <w:r>
        <w:rPr>
          <w:spacing w:val="-4"/>
        </w:rPr>
        <w:t> </w:t>
      </w:r>
      <w:r>
        <w:rPr/>
        <w:t>Award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Excellence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i/>
        </w:rPr>
        <w:t>Contexts</w:t>
      </w:r>
      <w:r>
        <w:rPr/>
        <w:t>,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Sociological Association, 2010-11</w:t>
      </w:r>
    </w:p>
    <w:p>
      <w:pPr>
        <w:pStyle w:val="BodyText"/>
        <w:spacing w:before="269"/>
        <w:ind w:left="820"/>
      </w:pPr>
      <w:r>
        <w:rPr/>
        <w:t>Downey,</w:t>
      </w:r>
      <w:r>
        <w:rPr>
          <w:spacing w:val="-2"/>
        </w:rPr>
        <w:t> </w:t>
      </w:r>
      <w:r>
        <w:rPr/>
        <w:t>Douglas</w:t>
      </w:r>
      <w:r>
        <w:rPr>
          <w:spacing w:val="-3"/>
        </w:rPr>
        <w:t> </w:t>
      </w:r>
      <w:r>
        <w:rPr/>
        <w:t>B.,</w:t>
      </w:r>
      <w:r>
        <w:rPr>
          <w:spacing w:val="-2"/>
        </w:rPr>
        <w:t> </w:t>
      </w:r>
      <w:r>
        <w:rPr/>
        <w:t>James Ainsworth,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Zhenchao</w:t>
      </w:r>
      <w:r>
        <w:rPr>
          <w:spacing w:val="-3"/>
        </w:rPr>
        <w:t> </w:t>
      </w:r>
      <w:r>
        <w:rPr/>
        <w:t>Qian.</w:t>
      </w:r>
      <w:r>
        <w:rPr>
          <w:spacing w:val="-1"/>
        </w:rPr>
        <w:t> </w:t>
      </w:r>
      <w:r>
        <w:rPr/>
        <w:t>2009.</w:t>
      </w:r>
      <w:r>
        <w:rPr>
          <w:spacing w:val="54"/>
        </w:rPr>
        <w:t> </w:t>
      </w:r>
      <w:r>
        <w:rPr/>
        <w:t>“Rethinking</w:t>
      </w:r>
      <w:r>
        <w:rPr>
          <w:spacing w:val="-1"/>
        </w:rPr>
        <w:t> </w:t>
      </w:r>
      <w:r>
        <w:rPr>
          <w:spacing w:val="-5"/>
        </w:rPr>
        <w:t>the</w:t>
      </w:r>
    </w:p>
    <w:p>
      <w:pPr>
        <w:spacing w:before="1"/>
        <w:ind w:left="820" w:right="0" w:firstLine="0"/>
        <w:jc w:val="left"/>
        <w:rPr>
          <w:i/>
          <w:sz w:val="24"/>
        </w:rPr>
      </w:pPr>
      <w:r>
        <w:rPr>
          <w:sz w:val="24"/>
        </w:rPr>
        <w:t>Attitude/Achievement</w:t>
      </w:r>
      <w:r>
        <w:rPr>
          <w:spacing w:val="-6"/>
          <w:sz w:val="24"/>
        </w:rPr>
        <w:t> </w:t>
      </w:r>
      <w:r>
        <w:rPr>
          <w:sz w:val="24"/>
        </w:rPr>
        <w:t>Paradox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Blacks”</w:t>
      </w:r>
      <w:r>
        <w:rPr>
          <w:spacing w:val="-3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sz w:val="24"/>
        </w:rPr>
        <w:t>82:1-</w:t>
      </w:r>
      <w:r>
        <w:rPr>
          <w:spacing w:val="-5"/>
          <w:sz w:val="24"/>
        </w:rPr>
        <w:t>19</w:t>
      </w:r>
      <w:r>
        <w:rPr>
          <w:i/>
          <w:spacing w:val="-5"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ind w:left="820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B.,</w:t>
      </w:r>
      <w:r>
        <w:rPr>
          <w:spacing w:val="-3"/>
        </w:rPr>
        <w:t> </w:t>
      </w:r>
      <w:r>
        <w:rPr/>
        <w:t>Paul</w:t>
      </w:r>
      <w:r>
        <w:rPr>
          <w:spacing w:val="-5"/>
        </w:rPr>
        <w:t> </w:t>
      </w:r>
      <w:r>
        <w:rPr/>
        <w:t>T.</w:t>
      </w:r>
      <w:r>
        <w:rPr>
          <w:spacing w:val="-3"/>
        </w:rPr>
        <w:t> </w:t>
      </w:r>
      <w:r>
        <w:rPr/>
        <w:t>vonHippel,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Melanie</w:t>
      </w:r>
      <w:r>
        <w:rPr>
          <w:spacing w:val="-3"/>
        </w:rPr>
        <w:t> </w:t>
      </w:r>
      <w:r>
        <w:rPr/>
        <w:t>Hughes.</w:t>
      </w:r>
      <w:r>
        <w:rPr>
          <w:spacing w:val="-2"/>
        </w:rPr>
        <w:t> </w:t>
      </w:r>
      <w:r>
        <w:rPr/>
        <w:t>2008.</w:t>
      </w:r>
      <w:r>
        <w:rPr>
          <w:spacing w:val="-3"/>
        </w:rPr>
        <w:t> </w:t>
      </w:r>
      <w:r>
        <w:rPr/>
        <w:t>“Are</w:t>
      </w:r>
      <w:r>
        <w:rPr>
          <w:spacing w:val="-3"/>
        </w:rPr>
        <w:t> </w:t>
      </w:r>
      <w:r>
        <w:rPr/>
        <w:t>‘Failing’</w:t>
      </w:r>
      <w:r>
        <w:rPr>
          <w:spacing w:val="-3"/>
        </w:rPr>
        <w:t> </w:t>
      </w:r>
      <w:r>
        <w:rPr/>
        <w:t>Schools Really Failing? Using Seasonal Comparison to Evaluate School Effectiveness” </w:t>
      </w:r>
      <w:r>
        <w:rPr>
          <w:i/>
        </w:rPr>
        <w:t>Sociology of</w:t>
      </w:r>
      <w:r>
        <w:rPr>
          <w:i/>
        </w:rPr>
        <w:t> Education </w:t>
      </w:r>
      <w:r>
        <w:rPr/>
        <w:t>81: 242-270.</w:t>
      </w:r>
    </w:p>
    <w:p>
      <w:pPr>
        <w:pStyle w:val="BodyText"/>
        <w:ind w:left="1780" w:right="173"/>
      </w:pPr>
      <w:r>
        <w:rPr>
          <w:i/>
        </w:rPr>
        <w:t>James</w:t>
      </w:r>
      <w:r>
        <w:rPr>
          <w:i/>
          <w:spacing w:val="-4"/>
        </w:rPr>
        <w:t> </w:t>
      </w:r>
      <w:r>
        <w:rPr>
          <w:i/>
        </w:rPr>
        <w:t>Coleman</w:t>
      </w:r>
      <w:r>
        <w:rPr>
          <w:i/>
          <w:spacing w:val="-3"/>
        </w:rPr>
        <w:t> </w:t>
      </w:r>
      <w:r>
        <w:rPr>
          <w:i/>
        </w:rPr>
        <w:t>Award</w:t>
      </w:r>
      <w:r>
        <w:rPr/>
        <w:t>,</w:t>
      </w:r>
      <w:r>
        <w:rPr>
          <w:spacing w:val="-3"/>
        </w:rPr>
        <w:t> </w:t>
      </w:r>
      <w:r>
        <w:rPr/>
        <w:t>Best</w:t>
      </w:r>
      <w:r>
        <w:rPr>
          <w:spacing w:val="-6"/>
        </w:rPr>
        <w:t> </w:t>
      </w:r>
      <w:r>
        <w:rPr/>
        <w:t>Article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2007-09,</w:t>
      </w:r>
      <w:r>
        <w:rPr>
          <w:spacing w:val="-3"/>
        </w:rPr>
        <w:t> </w:t>
      </w:r>
      <w:r>
        <w:rPr/>
        <w:t>Sociology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Section</w:t>
      </w:r>
      <w:r>
        <w:rPr>
          <w:spacing w:val="-6"/>
        </w:rPr>
        <w:t> </w:t>
      </w:r>
      <w:r>
        <w:rPr/>
        <w:t>of the American Sociological Association.</w:t>
      </w:r>
    </w:p>
    <w:p>
      <w:pPr>
        <w:pStyle w:val="BodyText"/>
      </w:pPr>
    </w:p>
    <w:p>
      <w:pPr>
        <w:pStyle w:val="BodyText"/>
        <w:ind w:left="820"/>
      </w:pPr>
      <w:r>
        <w:rPr/>
        <w:t>Downey,</w:t>
      </w:r>
      <w:r>
        <w:rPr>
          <w:spacing w:val="-4"/>
        </w:rPr>
        <w:t> </w:t>
      </w:r>
      <w:r>
        <w:rPr/>
        <w:t>Douglas</w:t>
      </w:r>
      <w:r>
        <w:rPr>
          <w:spacing w:val="-6"/>
        </w:rPr>
        <w:t> </w:t>
      </w:r>
      <w:r>
        <w:rPr/>
        <w:t>B.</w:t>
      </w:r>
      <w:r>
        <w:rPr>
          <w:spacing w:val="-3"/>
        </w:rPr>
        <w:t> </w:t>
      </w:r>
      <w:r>
        <w:rPr/>
        <w:t>2008.</w:t>
      </w:r>
      <w:r>
        <w:rPr>
          <w:spacing w:val="-4"/>
        </w:rPr>
        <w:t> </w:t>
      </w:r>
      <w:r>
        <w:rPr/>
        <w:t>“Black/White</w:t>
      </w:r>
      <w:r>
        <w:rPr>
          <w:spacing w:val="-4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Performance:</w:t>
      </w:r>
      <w:r>
        <w:rPr>
          <w:spacing w:val="40"/>
        </w:rPr>
        <w:t> </w:t>
      </w:r>
      <w:r>
        <w:rPr/>
        <w:t>The Oppositional Culture Explanation.”</w:t>
      </w:r>
      <w:r>
        <w:rPr>
          <w:spacing w:val="40"/>
        </w:rPr>
        <w:t> </w:t>
      </w:r>
      <w:r>
        <w:rPr>
          <w:i/>
        </w:rPr>
        <w:t>Annual Review of Sociology </w:t>
      </w:r>
      <w:r>
        <w:rPr/>
        <w:t>34:107-126.</w:t>
      </w:r>
    </w:p>
    <w:p>
      <w:pPr>
        <w:pStyle w:val="BodyText"/>
        <w:spacing w:before="269"/>
        <w:ind w:left="820"/>
      </w:pPr>
      <w:r>
        <w:rPr/>
        <w:t>Downey,</w:t>
      </w:r>
      <w:r>
        <w:rPr>
          <w:spacing w:val="-1"/>
        </w:rPr>
        <w:t> </w:t>
      </w:r>
      <w:r>
        <w:rPr/>
        <w:t>Douglas</w:t>
      </w:r>
      <w:r>
        <w:rPr>
          <w:spacing w:val="-3"/>
        </w:rPr>
        <w:t> </w:t>
      </w:r>
      <w:r>
        <w:rPr/>
        <w:t>B.</w:t>
      </w:r>
      <w:r>
        <w:rPr>
          <w:spacing w:val="-1"/>
        </w:rPr>
        <w:t> </w:t>
      </w:r>
      <w:r>
        <w:rPr/>
        <w:t>2008.</w:t>
      </w:r>
      <w:r>
        <w:rPr>
          <w:spacing w:val="-1"/>
        </w:rPr>
        <w:t> </w:t>
      </w:r>
      <w:r>
        <w:rPr/>
        <w:t>“A Funny</w:t>
      </w:r>
      <w:r>
        <w:rPr>
          <w:spacing w:val="-1"/>
        </w:rPr>
        <w:t> </w:t>
      </w:r>
      <w:r>
        <w:rPr/>
        <w:t>Thing</w:t>
      </w:r>
      <w:r>
        <w:rPr>
          <w:spacing w:val="-1"/>
        </w:rPr>
        <w:t> </w:t>
      </w:r>
      <w:r>
        <w:rPr/>
        <w:t>Happened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Confirming</w:t>
      </w:r>
    </w:p>
    <w:p>
      <w:pPr>
        <w:spacing w:line="269" w:lineRule="exact" w:before="2"/>
        <w:ind w:left="820" w:right="0" w:firstLine="0"/>
        <w:jc w:val="left"/>
        <w:rPr>
          <w:i/>
          <w:sz w:val="24"/>
        </w:rPr>
      </w:pPr>
      <w:r>
        <w:rPr>
          <w:sz w:val="24"/>
        </w:rPr>
        <w:t>Oppositional</w:t>
      </w:r>
      <w:r>
        <w:rPr>
          <w:spacing w:val="-3"/>
          <w:sz w:val="24"/>
        </w:rPr>
        <w:t> </w:t>
      </w:r>
      <w:r>
        <w:rPr>
          <w:sz w:val="24"/>
        </w:rPr>
        <w:t>Culture</w:t>
      </w:r>
      <w:r>
        <w:rPr>
          <w:spacing w:val="-4"/>
          <w:sz w:val="24"/>
        </w:rPr>
        <w:t> </w:t>
      </w:r>
      <w:r>
        <w:rPr>
          <w:sz w:val="24"/>
        </w:rPr>
        <w:t>Theory.”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298-311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Minority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Status,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Oppositional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Culture,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> Schooling.</w:t>
      </w:r>
    </w:p>
    <w:p>
      <w:pPr>
        <w:pStyle w:val="BodyText"/>
        <w:spacing w:line="269" w:lineRule="exact"/>
        <w:ind w:left="820"/>
      </w:pPr>
      <w:r>
        <w:rPr/>
        <w:t>Edited</w:t>
      </w:r>
      <w:r>
        <w:rPr>
          <w:spacing w:val="-1"/>
        </w:rPr>
        <w:t> </w:t>
      </w:r>
      <w:r>
        <w:rPr/>
        <w:t>by John</w:t>
      </w:r>
      <w:r>
        <w:rPr>
          <w:spacing w:val="-2"/>
        </w:rPr>
        <w:t> </w:t>
      </w:r>
      <w:r>
        <w:rPr/>
        <w:t>Ogbu.</w:t>
      </w:r>
      <w:r>
        <w:rPr>
          <w:spacing w:val="58"/>
        </w:rPr>
        <w:t> </w:t>
      </w:r>
      <w:r>
        <w:rPr/>
        <w:t>New York,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59"/>
        </w:rPr>
        <w:t> </w:t>
      </w:r>
      <w:r>
        <w:rPr>
          <w:spacing w:val="-2"/>
        </w:rPr>
        <w:t>Routledge.</w:t>
      </w:r>
    </w:p>
    <w:p>
      <w:pPr>
        <w:spacing w:before="270"/>
        <w:ind w:left="820" w:right="0" w:firstLine="0"/>
        <w:jc w:val="left"/>
        <w:rPr>
          <w:i/>
          <w:sz w:val="24"/>
        </w:rPr>
      </w:pPr>
      <w:r>
        <w:rPr>
          <w:sz w:val="24"/>
        </w:rPr>
        <w:t>Downey,</w:t>
      </w:r>
      <w:r>
        <w:rPr>
          <w:spacing w:val="-3"/>
          <w:sz w:val="24"/>
        </w:rPr>
        <w:t> </w:t>
      </w:r>
      <w:r>
        <w:rPr>
          <w:sz w:val="24"/>
        </w:rPr>
        <w:t>Douglas</w:t>
      </w:r>
      <w:r>
        <w:rPr>
          <w:spacing w:val="-5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Heather</w:t>
      </w:r>
      <w:r>
        <w:rPr>
          <w:spacing w:val="-4"/>
          <w:sz w:val="24"/>
        </w:rPr>
        <w:t> </w:t>
      </w:r>
      <w:r>
        <w:rPr>
          <w:sz w:val="24"/>
        </w:rPr>
        <w:t>Boughton.</w:t>
      </w:r>
      <w:r>
        <w:rPr>
          <w:spacing w:val="-3"/>
          <w:sz w:val="24"/>
        </w:rPr>
        <w:t> </w:t>
      </w:r>
      <w:r>
        <w:rPr>
          <w:sz w:val="24"/>
        </w:rPr>
        <w:t>2007.</w:t>
      </w:r>
      <w:r>
        <w:rPr>
          <w:spacing w:val="-5"/>
          <w:sz w:val="24"/>
        </w:rPr>
        <w:t> </w:t>
      </w:r>
      <w:r>
        <w:rPr>
          <w:sz w:val="24"/>
        </w:rPr>
        <w:t>“Childhood</w:t>
      </w:r>
      <w:r>
        <w:rPr>
          <w:spacing w:val="-3"/>
          <w:sz w:val="24"/>
        </w:rPr>
        <w:t> </w:t>
      </w:r>
      <w:r>
        <w:rPr>
          <w:sz w:val="24"/>
        </w:rPr>
        <w:t>Obesity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America:</w:t>
      </w:r>
      <w:r>
        <w:rPr>
          <w:spacing w:val="-3"/>
          <w:sz w:val="24"/>
        </w:rPr>
        <w:t> </w:t>
      </w:r>
      <w:r>
        <w:rPr>
          <w:sz w:val="24"/>
        </w:rPr>
        <w:t>Do Schools Make it Better or Worse?”</w:t>
      </w:r>
      <w:r>
        <w:rPr>
          <w:spacing w:val="40"/>
          <w:sz w:val="24"/>
        </w:rPr>
        <w:t> </w:t>
      </w:r>
      <w:r>
        <w:rPr>
          <w:i/>
          <w:sz w:val="24"/>
        </w:rPr>
        <w:t>New Directions in Youth Development 114:33-43.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820" w:right="426" w:firstLine="0"/>
        <w:jc w:val="left"/>
        <w:rPr>
          <w:i/>
          <w:sz w:val="24"/>
        </w:rPr>
      </w:pPr>
      <w:r>
        <w:rPr>
          <w:sz w:val="24"/>
        </w:rPr>
        <w:t>Von Hippel, Paul, Brian Powell, Douglas B. Downey, and Nicholas Rowland. 2007. “Changes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Children’s</w:t>
      </w:r>
      <w:r>
        <w:rPr>
          <w:spacing w:val="-6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Mass</w:t>
      </w:r>
      <w:r>
        <w:rPr>
          <w:spacing w:val="-3"/>
          <w:sz w:val="24"/>
        </w:rPr>
        <w:t> </w:t>
      </w:r>
      <w:r>
        <w:rPr>
          <w:sz w:val="24"/>
        </w:rPr>
        <w:t>Index</w:t>
      </w:r>
      <w:r>
        <w:rPr>
          <w:spacing w:val="-4"/>
          <w:sz w:val="24"/>
        </w:rPr>
        <w:t> </w:t>
      </w:r>
      <w:r>
        <w:rPr>
          <w:sz w:val="24"/>
        </w:rPr>
        <w:t>(BMI)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Summer”</w:t>
      </w:r>
      <w:r>
        <w:rPr>
          <w:spacing w:val="-3"/>
          <w:sz w:val="24"/>
        </w:rPr>
        <w:t> </w:t>
      </w:r>
      <w:r>
        <w:rPr>
          <w:i/>
          <w:sz w:val="24"/>
        </w:rPr>
        <w:t>American</w:t>
      </w:r>
      <w:r>
        <w:rPr>
          <w:i/>
          <w:sz w:val="24"/>
        </w:rPr>
        <w:t> Journal of Public Health 97:696-702.</w:t>
      </w:r>
    </w:p>
    <w:p>
      <w:pPr>
        <w:pStyle w:val="BodyText"/>
        <w:rPr>
          <w:i/>
        </w:rPr>
      </w:pPr>
    </w:p>
    <w:p>
      <w:pPr>
        <w:pStyle w:val="BodyText"/>
        <w:ind w:left="820"/>
      </w:pPr>
      <w:r>
        <w:rPr/>
        <w:t>Downey, Douglas B. and Anastasia S. Vogt-Yuan. 2005. “Sex Differences in School Performance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High</w:t>
      </w:r>
      <w:r>
        <w:rPr>
          <w:spacing w:val="-5"/>
        </w:rPr>
        <w:t> </w:t>
      </w:r>
      <w:r>
        <w:rPr/>
        <w:t>School:</w:t>
      </w:r>
      <w:r>
        <w:rPr>
          <w:spacing w:val="-4"/>
        </w:rPr>
        <w:t> </w:t>
      </w:r>
      <w:r>
        <w:rPr/>
        <w:t>Puzzling</w:t>
      </w:r>
      <w:r>
        <w:rPr>
          <w:spacing w:val="-4"/>
        </w:rPr>
        <w:t> </w:t>
      </w:r>
      <w:r>
        <w:rPr/>
        <w:t>Patterns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Explanations.”</w:t>
      </w:r>
      <w:r>
        <w:rPr>
          <w:spacing w:val="-3"/>
        </w:rPr>
        <w:t> </w:t>
      </w:r>
      <w:r>
        <w:rPr>
          <w:i/>
        </w:rPr>
        <w:t>Sociological</w:t>
      </w:r>
      <w:r>
        <w:rPr>
          <w:i/>
        </w:rPr>
        <w:t> </w:t>
      </w:r>
      <w:r>
        <w:rPr>
          <w:i/>
          <w:spacing w:val="-2"/>
        </w:rPr>
        <w:t>Quarterly</w:t>
      </w:r>
      <w:r>
        <w:rPr>
          <w:spacing w:val="-2"/>
        </w:rPr>
        <w:t>.</w:t>
      </w:r>
    </w:p>
    <w:p>
      <w:pPr>
        <w:pStyle w:val="BodyText"/>
      </w:pPr>
    </w:p>
    <w:p>
      <w:pPr>
        <w:pStyle w:val="BodyText"/>
        <w:ind w:left="820" w:right="426"/>
      </w:pPr>
      <w:r>
        <w:rPr/>
        <w:t>Downey,</w:t>
      </w:r>
      <w:r>
        <w:rPr>
          <w:spacing w:val="-2"/>
        </w:rPr>
        <w:t> </w:t>
      </w:r>
      <w:r>
        <w:rPr/>
        <w:t>Douglas</w:t>
      </w:r>
      <w:r>
        <w:rPr>
          <w:spacing w:val="-4"/>
        </w:rPr>
        <w:t> </w:t>
      </w:r>
      <w:r>
        <w:rPr/>
        <w:t>B.,</w:t>
      </w:r>
      <w:r>
        <w:rPr>
          <w:spacing w:val="-2"/>
        </w:rPr>
        <w:t> </w:t>
      </w:r>
      <w:r>
        <w:rPr/>
        <w:t>Paul</w:t>
      </w:r>
      <w:r>
        <w:rPr>
          <w:spacing w:val="-5"/>
        </w:rPr>
        <w:t> </w:t>
      </w:r>
      <w:r>
        <w:rPr/>
        <w:t>von</w:t>
      </w:r>
      <w:r>
        <w:rPr>
          <w:spacing w:val="-3"/>
        </w:rPr>
        <w:t> </w:t>
      </w:r>
      <w:r>
        <w:rPr/>
        <w:t>Hippel,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Beckett</w:t>
      </w:r>
      <w:r>
        <w:rPr>
          <w:spacing w:val="-2"/>
        </w:rPr>
        <w:t> </w:t>
      </w:r>
      <w:r>
        <w:rPr/>
        <w:t>Broh.</w:t>
      </w:r>
      <w:r>
        <w:rPr>
          <w:spacing w:val="40"/>
        </w:rPr>
        <w:t> </w:t>
      </w:r>
      <w:r>
        <w:rPr/>
        <w:t>2004.</w:t>
      </w:r>
      <w:r>
        <w:rPr>
          <w:spacing w:val="40"/>
        </w:rPr>
        <w:t> </w:t>
      </w:r>
      <w:r>
        <w:rPr/>
        <w:t>“Are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 Equalizer?</w:t>
      </w:r>
      <w:r>
        <w:rPr>
          <w:spacing w:val="80"/>
        </w:rPr>
        <w:t> </w:t>
      </w:r>
      <w:r>
        <w:rPr/>
        <w:t>Cognitive Inequality During the Summer Months and the School Year.” </w:t>
      </w:r>
      <w:r>
        <w:rPr>
          <w:i/>
        </w:rPr>
        <w:t>American Sociological Review </w:t>
      </w:r>
      <w:r>
        <w:rPr/>
        <w:t>69:613-635.</w:t>
      </w:r>
    </w:p>
    <w:p>
      <w:pPr>
        <w:pStyle w:val="BodyText"/>
        <w:ind w:left="1900" w:right="173"/>
      </w:pPr>
      <w:r>
        <w:rPr>
          <w:i/>
        </w:rPr>
        <w:t>Willard</w:t>
      </w:r>
      <w:r>
        <w:rPr>
          <w:i/>
          <w:spacing w:val="-6"/>
        </w:rPr>
        <w:t> </w:t>
      </w:r>
      <w:r>
        <w:rPr>
          <w:i/>
        </w:rPr>
        <w:t>Waller</w:t>
      </w:r>
      <w:r>
        <w:rPr>
          <w:i/>
          <w:spacing w:val="-3"/>
        </w:rPr>
        <w:t> </w:t>
      </w:r>
      <w:r>
        <w:rPr>
          <w:i/>
        </w:rPr>
        <w:t>Award</w:t>
      </w:r>
      <w:r>
        <w:rPr/>
        <w:t>,</w:t>
      </w:r>
      <w:r>
        <w:rPr>
          <w:spacing w:val="-4"/>
        </w:rPr>
        <w:t> </w:t>
      </w:r>
      <w:r>
        <w:rPr/>
        <w:t>Best</w:t>
      </w:r>
      <w:r>
        <w:rPr>
          <w:spacing w:val="-7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Article</w:t>
      </w:r>
      <w:r>
        <w:rPr>
          <w:spacing w:val="-4"/>
        </w:rPr>
        <w:t> </w:t>
      </w:r>
      <w:r>
        <w:rPr/>
        <w:t>2002-2004,</w:t>
      </w:r>
      <w:r>
        <w:rPr>
          <w:spacing w:val="-4"/>
        </w:rPr>
        <w:t> </w:t>
      </w:r>
      <w:r>
        <w:rPr/>
        <w:t>Sociology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 Section of the American Sociological Association.</w:t>
      </w:r>
    </w:p>
    <w:p>
      <w:pPr>
        <w:pStyle w:val="BodyText"/>
      </w:pPr>
    </w:p>
    <w:p>
      <w:pPr>
        <w:pStyle w:val="BodyText"/>
        <w:spacing w:line="269" w:lineRule="exact"/>
        <w:ind w:left="820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3"/>
        </w:rPr>
        <w:t> </w:t>
      </w:r>
      <w:r>
        <w:rPr/>
        <w:t>B. and</w:t>
      </w:r>
      <w:r>
        <w:rPr>
          <w:spacing w:val="-4"/>
        </w:rPr>
        <w:t> </w:t>
      </w:r>
      <w:r>
        <w:rPr/>
        <w:t>Shana</w:t>
      </w:r>
      <w:r>
        <w:rPr>
          <w:spacing w:val="-1"/>
        </w:rPr>
        <w:t> </w:t>
      </w:r>
      <w:r>
        <w:rPr/>
        <w:t>Pribesh.</w:t>
      </w:r>
      <w:r>
        <w:rPr>
          <w:spacing w:val="59"/>
        </w:rPr>
        <w:t> </w:t>
      </w:r>
      <w:r>
        <w:rPr/>
        <w:t>2004.</w:t>
      </w:r>
      <w:r>
        <w:rPr>
          <w:spacing w:val="-1"/>
        </w:rPr>
        <w:t> </w:t>
      </w:r>
      <w:r>
        <w:rPr/>
        <w:t>“When</w:t>
      </w:r>
      <w:r>
        <w:rPr>
          <w:spacing w:val="-1"/>
        </w:rPr>
        <w:t> </w:t>
      </w:r>
      <w:r>
        <w:rPr/>
        <w:t>Race</w:t>
      </w:r>
      <w:r>
        <w:rPr>
          <w:spacing w:val="-1"/>
        </w:rPr>
        <w:t> </w:t>
      </w:r>
      <w:r>
        <w:rPr/>
        <w:t>Matters:</w:t>
      </w:r>
      <w:r>
        <w:rPr>
          <w:spacing w:val="-4"/>
        </w:rPr>
        <w:t> </w:t>
      </w:r>
      <w:r>
        <w:rPr/>
        <w:t>Teachers’ </w:t>
      </w:r>
      <w:r>
        <w:rPr>
          <w:spacing w:val="-2"/>
        </w:rPr>
        <w:t>Evaluations</w:t>
      </w:r>
    </w:p>
    <w:p>
      <w:pPr>
        <w:spacing w:line="269" w:lineRule="exact" w:before="0"/>
        <w:ind w:left="820" w:right="0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Classroom</w:t>
      </w:r>
      <w:r>
        <w:rPr>
          <w:spacing w:val="-3"/>
          <w:sz w:val="24"/>
        </w:rPr>
        <w:t> </w:t>
      </w:r>
      <w:r>
        <w:rPr>
          <w:sz w:val="24"/>
        </w:rPr>
        <w:t>Behavior.”</w:t>
      </w:r>
      <w:r>
        <w:rPr>
          <w:spacing w:val="-1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77:267-</w:t>
      </w:r>
      <w:r>
        <w:rPr>
          <w:i/>
          <w:spacing w:val="-4"/>
          <w:sz w:val="24"/>
        </w:rPr>
        <w:t>282</w:t>
      </w:r>
      <w:r>
        <w:rPr>
          <w:spacing w:val="-4"/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Downey, Douglas B.</w:t>
      </w:r>
      <w:r>
        <w:rPr>
          <w:spacing w:val="40"/>
        </w:rPr>
        <w:t> </w:t>
      </w:r>
      <w:r>
        <w:rPr/>
        <w:t>and Dennis J. Condron.</w:t>
      </w:r>
      <w:r>
        <w:rPr>
          <w:spacing w:val="40"/>
        </w:rPr>
        <w:t> </w:t>
      </w:r>
      <w:r>
        <w:rPr/>
        <w:t>2004.</w:t>
      </w:r>
      <w:r>
        <w:rPr>
          <w:spacing w:val="40"/>
        </w:rPr>
        <w:t> </w:t>
      </w:r>
      <w:r>
        <w:rPr/>
        <w:t>“Playing Well With Others in Kindergarten: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Siblings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Home.”</w:t>
      </w:r>
      <w:r>
        <w:rPr>
          <w:spacing w:val="40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Marriage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Family</w:t>
      </w:r>
      <w:r>
        <w:rPr>
          <w:i/>
          <w:spacing w:val="-4"/>
        </w:rPr>
        <w:t> </w:t>
      </w:r>
      <w:r>
        <w:rPr/>
        <w:t>66:333-350.</w:t>
      </w:r>
    </w:p>
    <w:p>
      <w:pPr>
        <w:pStyle w:val="BodyText"/>
        <w:spacing w:before="1"/>
      </w:pPr>
    </w:p>
    <w:p>
      <w:pPr>
        <w:spacing w:before="0"/>
        <w:ind w:left="820" w:right="61" w:firstLine="0"/>
        <w:jc w:val="left"/>
        <w:rPr>
          <w:sz w:val="24"/>
        </w:rPr>
      </w:pPr>
      <w:r>
        <w:rPr>
          <w:sz w:val="24"/>
        </w:rPr>
        <w:t>Downey,</w:t>
      </w:r>
      <w:r>
        <w:rPr>
          <w:spacing w:val="-3"/>
          <w:sz w:val="24"/>
        </w:rPr>
        <w:t> </w:t>
      </w:r>
      <w:r>
        <w:rPr>
          <w:sz w:val="24"/>
        </w:rPr>
        <w:t>Douglas</w:t>
      </w:r>
      <w:r>
        <w:rPr>
          <w:spacing w:val="-5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2002.</w:t>
      </w:r>
      <w:r>
        <w:rPr>
          <w:spacing w:val="-2"/>
          <w:sz w:val="24"/>
        </w:rPr>
        <w:t> </w:t>
      </w:r>
      <w:r>
        <w:rPr>
          <w:sz w:val="24"/>
        </w:rPr>
        <w:t>“Parental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Involvement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Education.”</w:t>
      </w:r>
      <w:r>
        <w:rPr>
          <w:spacing w:val="-5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113-134</w:t>
      </w:r>
      <w:r>
        <w:rPr>
          <w:spacing w:val="-3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School Reform Proposals: The Research Evidence</w:t>
      </w:r>
      <w:r>
        <w:rPr>
          <w:sz w:val="24"/>
        </w:rPr>
        <w:t>. Alex Molnar (Ed.).</w:t>
      </w:r>
      <w:r>
        <w:rPr>
          <w:spacing w:val="40"/>
          <w:sz w:val="24"/>
        </w:rPr>
        <w:t> </w:t>
      </w:r>
      <w:r>
        <w:rPr>
          <w:sz w:val="24"/>
        </w:rPr>
        <w:t>Greenwich, Conn: Information Age Publishing, Inc.</w:t>
      </w:r>
    </w:p>
    <w:p>
      <w:pPr>
        <w:pStyle w:val="BodyText"/>
      </w:pPr>
    </w:p>
    <w:p>
      <w:pPr>
        <w:pStyle w:val="BodyText"/>
        <w:ind w:left="820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James</w:t>
      </w:r>
      <w:r>
        <w:rPr>
          <w:spacing w:val="-2"/>
        </w:rPr>
        <w:t> </w:t>
      </w:r>
      <w:r>
        <w:rPr/>
        <w:t>W.</w:t>
      </w:r>
      <w:r>
        <w:rPr>
          <w:spacing w:val="-6"/>
        </w:rPr>
        <w:t> </w:t>
      </w:r>
      <w:r>
        <w:rPr/>
        <w:t>Ainsworth-Darnell.</w:t>
      </w:r>
      <w:r>
        <w:rPr>
          <w:spacing w:val="-3"/>
        </w:rPr>
        <w:t> </w:t>
      </w:r>
      <w:r>
        <w:rPr/>
        <w:t>2002.</w:t>
      </w:r>
      <w:r>
        <w:rPr>
          <w:spacing w:val="-3"/>
        </w:rPr>
        <w:t> </w:t>
      </w:r>
      <w:r>
        <w:rPr/>
        <w:t>“The</w:t>
      </w:r>
      <w:r>
        <w:rPr>
          <w:spacing w:val="-2"/>
        </w:rPr>
        <w:t> </w:t>
      </w:r>
      <w:r>
        <w:rPr/>
        <w:t>Search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Oppositional Culture Among Black Students.” </w:t>
      </w:r>
      <w:r>
        <w:rPr>
          <w:i/>
        </w:rPr>
        <w:t>American Sociological Review </w:t>
      </w:r>
      <w:r>
        <w:rPr/>
        <w:t>67:156-164.</w:t>
      </w:r>
    </w:p>
    <w:p>
      <w:pPr>
        <w:pStyle w:val="BodyText"/>
        <w:spacing w:before="269"/>
        <w:ind w:left="820"/>
      </w:pPr>
      <w:r>
        <w:rPr/>
        <w:t>Downey,</w:t>
      </w:r>
      <w:r>
        <w:rPr>
          <w:spacing w:val="-2"/>
        </w:rPr>
        <w:t> </w:t>
      </w:r>
      <w:r>
        <w:rPr/>
        <w:t>Douglas</w:t>
      </w:r>
      <w:r>
        <w:rPr>
          <w:spacing w:val="-3"/>
        </w:rPr>
        <w:t> </w:t>
      </w:r>
      <w:r>
        <w:rPr/>
        <w:t>B.</w:t>
      </w:r>
      <w:r>
        <w:rPr>
          <w:spacing w:val="-1"/>
        </w:rPr>
        <w:t> </w:t>
      </w:r>
      <w:r>
        <w:rPr/>
        <w:t>2001.</w:t>
      </w:r>
      <w:r>
        <w:rPr>
          <w:spacing w:val="-1"/>
        </w:rPr>
        <w:t> </w:t>
      </w:r>
      <w:r>
        <w:rPr/>
        <w:t>“Number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Siblings and</w:t>
      </w:r>
      <w:r>
        <w:rPr>
          <w:spacing w:val="-4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Development:</w:t>
      </w:r>
      <w:r>
        <w:rPr>
          <w:spacing w:val="58"/>
        </w:rPr>
        <w:t> </w:t>
      </w:r>
      <w:r>
        <w:rPr>
          <w:spacing w:val="-5"/>
        </w:rPr>
        <w:t>The</w:t>
      </w:r>
    </w:p>
    <w:p>
      <w:pPr>
        <w:spacing w:after="0"/>
        <w:sectPr>
          <w:pgSz w:w="12240" w:h="15840"/>
          <w:pgMar w:top="1080" w:bottom="280" w:left="1340" w:right="1320"/>
        </w:sectPr>
      </w:pPr>
    </w:p>
    <w:p>
      <w:pPr>
        <w:spacing w:before="74"/>
        <w:ind w:left="820" w:right="0" w:firstLine="0"/>
        <w:jc w:val="left"/>
        <w:rPr>
          <w:sz w:val="24"/>
        </w:rPr>
      </w:pPr>
      <w:r>
        <w:rPr>
          <w:sz w:val="24"/>
        </w:rPr>
        <w:t>Resource</w:t>
      </w:r>
      <w:r>
        <w:rPr>
          <w:spacing w:val="-5"/>
          <w:sz w:val="24"/>
        </w:rPr>
        <w:t> </w:t>
      </w:r>
      <w:r>
        <w:rPr>
          <w:sz w:val="24"/>
        </w:rPr>
        <w:t>Dilution</w:t>
      </w:r>
      <w:r>
        <w:rPr>
          <w:spacing w:val="-6"/>
          <w:sz w:val="24"/>
        </w:rPr>
        <w:t> </w:t>
      </w:r>
      <w:r>
        <w:rPr>
          <w:sz w:val="24"/>
        </w:rPr>
        <w:t>Explanation.”</w:t>
      </w:r>
      <w:r>
        <w:rPr>
          <w:spacing w:val="-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Psychologist</w:t>
      </w:r>
      <w:r>
        <w:rPr>
          <w:i/>
          <w:spacing w:val="-3"/>
          <w:sz w:val="24"/>
        </w:rPr>
        <w:t> </w:t>
      </w:r>
      <w:r>
        <w:rPr>
          <w:sz w:val="24"/>
        </w:rPr>
        <w:t>56:497-</w:t>
      </w:r>
      <w:r>
        <w:rPr>
          <w:spacing w:val="-4"/>
          <w:sz w:val="24"/>
        </w:rPr>
        <w:t>504.</w:t>
      </w:r>
    </w:p>
    <w:p>
      <w:pPr>
        <w:pStyle w:val="BodyText"/>
      </w:pPr>
    </w:p>
    <w:p>
      <w:pPr>
        <w:pStyle w:val="BodyText"/>
        <w:ind w:left="820"/>
      </w:pPr>
      <w:r>
        <w:rPr/>
        <w:t>Pribesh,</w:t>
      </w:r>
      <w:r>
        <w:rPr>
          <w:spacing w:val="-3"/>
        </w:rPr>
        <w:t> </w:t>
      </w:r>
      <w:r>
        <w:rPr/>
        <w:t>Shana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Douglas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Downey.</w:t>
      </w:r>
      <w:r>
        <w:rPr>
          <w:spacing w:val="-3"/>
        </w:rPr>
        <w:t> </w:t>
      </w:r>
      <w:r>
        <w:rPr/>
        <w:t>1999.</w:t>
      </w:r>
      <w:r>
        <w:rPr>
          <w:spacing w:val="-5"/>
        </w:rPr>
        <w:t> </w:t>
      </w:r>
      <w:r>
        <w:rPr/>
        <w:t>"Why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Residential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Moves Associated with Poor School Performance?" </w:t>
      </w:r>
      <w:r>
        <w:rPr>
          <w:i/>
        </w:rPr>
        <w:t>Demography </w:t>
      </w:r>
      <w:r>
        <w:rPr/>
        <w:t>36:521-534.</w:t>
      </w:r>
    </w:p>
    <w:p>
      <w:pPr>
        <w:pStyle w:val="BodyText"/>
        <w:spacing w:before="269"/>
        <w:ind w:left="820" w:right="147"/>
      </w:pPr>
      <w:r>
        <w:rPr/>
        <w:t>Downey, Douglas B., Brian Powell, Lala Carr Steelman, and Shana Pribesh. 1999. "Much Ado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Siblings:</w:t>
      </w:r>
      <w:r>
        <w:rPr>
          <w:spacing w:val="40"/>
        </w:rPr>
        <w:t> </w:t>
      </w:r>
      <w:r>
        <w:rPr/>
        <w:t>Change</w:t>
      </w:r>
      <w:r>
        <w:rPr>
          <w:spacing w:val="-2"/>
        </w:rPr>
        <w:t> </w:t>
      </w:r>
      <w:r>
        <w:rPr/>
        <w:t>Models,</w:t>
      </w:r>
      <w:r>
        <w:rPr>
          <w:spacing w:val="-3"/>
        </w:rPr>
        <w:t> </w:t>
      </w:r>
      <w:r>
        <w:rPr/>
        <w:t>Sibship</w:t>
      </w:r>
      <w:r>
        <w:rPr>
          <w:spacing w:val="-4"/>
        </w:rPr>
        <w:t> </w:t>
      </w:r>
      <w:r>
        <w:rPr/>
        <w:t>Size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Development." </w:t>
      </w:r>
      <w:r>
        <w:rPr>
          <w:i/>
        </w:rPr>
        <w:t>American</w:t>
      </w:r>
      <w:r>
        <w:rPr>
          <w:i/>
        </w:rPr>
        <w:t> Sociological Review </w:t>
      </w:r>
      <w:r>
        <w:rPr/>
        <w:t>64:193-198.</w:t>
      </w:r>
    </w:p>
    <w:p>
      <w:pPr>
        <w:pStyle w:val="BodyText"/>
      </w:pPr>
    </w:p>
    <w:p>
      <w:pPr>
        <w:pStyle w:val="BodyText"/>
        <w:ind w:left="820" w:right="127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B.,</w:t>
      </w:r>
      <w:r>
        <w:rPr>
          <w:spacing w:val="-3"/>
        </w:rPr>
        <w:t> </w:t>
      </w:r>
      <w:r>
        <w:rPr/>
        <w:t>James</w:t>
      </w:r>
      <w:r>
        <w:rPr>
          <w:spacing w:val="-2"/>
        </w:rPr>
        <w:t> </w:t>
      </w:r>
      <w:r>
        <w:rPr/>
        <w:t>W.</w:t>
      </w:r>
      <w:r>
        <w:rPr>
          <w:spacing w:val="-5"/>
        </w:rPr>
        <w:t> </w:t>
      </w:r>
      <w:r>
        <w:rPr/>
        <w:t>Ainsworth-Darnell,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Mikaela</w:t>
      </w:r>
      <w:r>
        <w:rPr>
          <w:spacing w:val="-3"/>
        </w:rPr>
        <w:t> </w:t>
      </w:r>
      <w:r>
        <w:rPr/>
        <w:t>Dufur.</w:t>
      </w:r>
      <w:r>
        <w:rPr>
          <w:spacing w:val="-3"/>
        </w:rPr>
        <w:t> </w:t>
      </w:r>
      <w:r>
        <w:rPr/>
        <w:t>1998.</w:t>
      </w:r>
      <w:r>
        <w:rPr>
          <w:spacing w:val="-5"/>
        </w:rPr>
        <w:t> </w:t>
      </w:r>
      <w:r>
        <w:rPr/>
        <w:t>"Sex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Parent and Youths' Well-Being in Single-Parent Households."</w:t>
      </w:r>
      <w:r>
        <w:rPr>
          <w:spacing w:val="40"/>
        </w:rPr>
        <w:t> </w:t>
      </w:r>
      <w:r>
        <w:rPr>
          <w:i/>
        </w:rPr>
        <w:t>Journal of Marriage and the Family</w:t>
      </w:r>
      <w:r>
        <w:rPr>
          <w:i/>
        </w:rPr>
        <w:t> </w:t>
      </w:r>
      <w:r>
        <w:rPr>
          <w:spacing w:val="-2"/>
        </w:rPr>
        <w:t>60:878-893.</w:t>
      </w:r>
    </w:p>
    <w:p>
      <w:pPr>
        <w:pStyle w:val="BodyText"/>
        <w:spacing w:before="1"/>
        <w:ind w:left="1900"/>
      </w:pPr>
      <w:r>
        <w:rPr>
          <w:i/>
        </w:rPr>
        <w:t>Reuben</w:t>
      </w:r>
      <w:r>
        <w:rPr>
          <w:i/>
          <w:spacing w:val="-4"/>
        </w:rPr>
        <w:t> </w:t>
      </w:r>
      <w:r>
        <w:rPr>
          <w:i/>
        </w:rPr>
        <w:t>Hill</w:t>
      </w:r>
      <w:r>
        <w:rPr>
          <w:i/>
          <w:spacing w:val="-3"/>
        </w:rPr>
        <w:t> </w:t>
      </w:r>
      <w:r>
        <w:rPr>
          <w:i/>
        </w:rPr>
        <w:t>Award</w:t>
      </w:r>
      <w:r>
        <w:rPr/>
        <w:t>,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Article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Year,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Council</w:t>
      </w:r>
      <w:r>
        <w:rPr>
          <w:spacing w:val="-3"/>
        </w:rPr>
        <w:t> </w:t>
      </w:r>
      <w:r>
        <w:rPr/>
        <w:t>on Family Relations.</w:t>
      </w:r>
    </w:p>
    <w:p>
      <w:pPr>
        <w:pStyle w:val="BodyText"/>
        <w:spacing w:before="269"/>
        <w:ind w:left="820"/>
      </w:pPr>
      <w:r>
        <w:rPr/>
        <w:t>Ainsworth-Darnell,</w:t>
      </w:r>
      <w:r>
        <w:rPr>
          <w:spacing w:val="-3"/>
        </w:rPr>
        <w:t> </w:t>
      </w:r>
      <w:r>
        <w:rPr/>
        <w:t>James</w:t>
      </w:r>
      <w:r>
        <w:rPr>
          <w:spacing w:val="-5"/>
        </w:rPr>
        <w:t> </w:t>
      </w:r>
      <w:r>
        <w:rPr/>
        <w:t>W.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Douglas</w:t>
      </w:r>
      <w:r>
        <w:rPr>
          <w:spacing w:val="-4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Downey.</w:t>
      </w:r>
      <w:r>
        <w:rPr>
          <w:spacing w:val="-3"/>
        </w:rPr>
        <w:t> </w:t>
      </w:r>
      <w:r>
        <w:rPr/>
        <w:t>1998.</w:t>
      </w:r>
      <w:r>
        <w:rPr>
          <w:spacing w:val="-5"/>
        </w:rPr>
        <w:t> </w:t>
      </w:r>
      <w:r>
        <w:rPr/>
        <w:t>"Assessing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Oppositional Culture Explanation for Racial/Ethnic Differences in School Performance." </w:t>
      </w:r>
      <w:r>
        <w:rPr>
          <w:i/>
        </w:rPr>
        <w:t>American</w:t>
      </w:r>
      <w:r>
        <w:rPr>
          <w:i/>
        </w:rPr>
        <w:t> Sociological Review </w:t>
      </w:r>
      <w:r>
        <w:rPr/>
        <w:t>63:536-553.</w:t>
      </w:r>
    </w:p>
    <w:p>
      <w:pPr>
        <w:pStyle w:val="BodyText"/>
      </w:pPr>
    </w:p>
    <w:p>
      <w:pPr>
        <w:pStyle w:val="BodyText"/>
        <w:ind w:left="820"/>
      </w:pPr>
      <w:r>
        <w:rPr/>
        <w:t>Powell,</w:t>
      </w:r>
      <w:r>
        <w:rPr>
          <w:spacing w:val="-3"/>
        </w:rPr>
        <w:t> </w:t>
      </w:r>
      <w:r>
        <w:rPr/>
        <w:t>Brian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Douglas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Downey.</w:t>
      </w:r>
      <w:r>
        <w:rPr>
          <w:spacing w:val="-3"/>
        </w:rPr>
        <w:t> </w:t>
      </w:r>
      <w:r>
        <w:rPr/>
        <w:t>1997.</w:t>
      </w:r>
      <w:r>
        <w:rPr>
          <w:spacing w:val="-3"/>
        </w:rPr>
        <w:t> </w:t>
      </w:r>
      <w:r>
        <w:rPr/>
        <w:t>"Living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Single-Parent</w:t>
      </w:r>
      <w:r>
        <w:rPr>
          <w:spacing w:val="-3"/>
        </w:rPr>
        <w:t> </w:t>
      </w:r>
      <w:r>
        <w:rPr/>
        <w:t>Households:</w:t>
      </w:r>
      <w:r>
        <w:rPr>
          <w:spacing w:val="40"/>
        </w:rPr>
        <w:t> </w:t>
      </w:r>
      <w:r>
        <w:rPr/>
        <w:t>An Investigation of the Same-Sex Hypothesis." </w:t>
      </w:r>
      <w:r>
        <w:rPr>
          <w:i/>
        </w:rPr>
        <w:t>American Sociological Review </w:t>
      </w:r>
      <w:r>
        <w:rPr/>
        <w:t>62:521-539.</w:t>
      </w:r>
    </w:p>
    <w:p>
      <w:pPr>
        <w:pStyle w:val="BodyText"/>
        <w:spacing w:before="1"/>
      </w:pPr>
    </w:p>
    <w:p>
      <w:pPr>
        <w:pStyle w:val="BodyText"/>
        <w:spacing w:before="1"/>
        <w:ind w:left="820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4"/>
        </w:rPr>
        <w:t> </w:t>
      </w:r>
      <w:r>
        <w:rPr/>
        <w:t>B.</w:t>
      </w:r>
      <w:r>
        <w:rPr>
          <w:spacing w:val="-3"/>
        </w:rPr>
        <w:t> </w:t>
      </w:r>
      <w:r>
        <w:rPr/>
        <w:t>1995.</w:t>
      </w:r>
      <w:r>
        <w:rPr>
          <w:spacing w:val="-3"/>
        </w:rPr>
        <w:t> </w:t>
      </w:r>
      <w:r>
        <w:rPr/>
        <w:t>"When</w:t>
      </w:r>
      <w:r>
        <w:rPr>
          <w:spacing w:val="-4"/>
        </w:rPr>
        <w:t> </w:t>
      </w:r>
      <w:r>
        <w:rPr/>
        <w:t>Bigger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Better:</w:t>
      </w:r>
      <w:r>
        <w:rPr>
          <w:spacing w:val="40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Siblings,</w:t>
      </w:r>
      <w:r>
        <w:rPr>
          <w:spacing w:val="-3"/>
        </w:rPr>
        <w:t> </w:t>
      </w:r>
      <w:r>
        <w:rPr/>
        <w:t>Parental Resources, and Educational Performance."</w:t>
      </w:r>
      <w:r>
        <w:rPr>
          <w:spacing w:val="40"/>
        </w:rPr>
        <w:t> </w:t>
      </w:r>
      <w:r>
        <w:rPr>
          <w:i/>
        </w:rPr>
        <w:t>American Sociological Review </w:t>
      </w:r>
      <w:r>
        <w:rPr/>
        <w:t>60:746-761.</w:t>
      </w:r>
    </w:p>
    <w:p>
      <w:pPr>
        <w:pStyle w:val="BodyText"/>
        <w:spacing w:before="268"/>
        <w:ind w:left="820" w:right="426"/>
      </w:pPr>
      <w:r>
        <w:rPr/>
        <w:t>Downey,</w:t>
      </w:r>
      <w:r>
        <w:rPr>
          <w:spacing w:val="-4"/>
        </w:rPr>
        <w:t> </w:t>
      </w:r>
      <w:r>
        <w:rPr/>
        <w:t>Douglas</w:t>
      </w:r>
      <w:r>
        <w:rPr>
          <w:spacing w:val="-6"/>
        </w:rPr>
        <w:t> </w:t>
      </w:r>
      <w:r>
        <w:rPr/>
        <w:t>B.</w:t>
      </w:r>
      <w:r>
        <w:rPr>
          <w:spacing w:val="-4"/>
        </w:rPr>
        <w:t> </w:t>
      </w:r>
      <w:r>
        <w:rPr/>
        <w:t>1995.</w:t>
      </w:r>
      <w:r>
        <w:rPr>
          <w:spacing w:val="-4"/>
        </w:rPr>
        <w:t> </w:t>
      </w:r>
      <w:r>
        <w:rPr/>
        <w:t>"Understanding</w:t>
      </w:r>
      <w:r>
        <w:rPr>
          <w:spacing w:val="-4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Among</w:t>
      </w:r>
      <w:r>
        <w:rPr>
          <w:spacing w:val="-6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in Stephouseholds: The Role of Parental Resources, Sex of Stepparent, and Sex of Child." </w:t>
      </w:r>
      <w:r>
        <w:rPr>
          <w:i/>
        </w:rPr>
        <w:t>Social Forces </w:t>
      </w:r>
      <w:r>
        <w:rPr/>
        <w:t>73(3):875-894.</w:t>
      </w:r>
    </w:p>
    <w:p>
      <w:pPr>
        <w:pStyle w:val="BodyText"/>
        <w:spacing w:before="1"/>
      </w:pPr>
    </w:p>
    <w:p>
      <w:pPr>
        <w:pStyle w:val="BodyText"/>
        <w:ind w:left="820" w:right="426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4"/>
        </w:rPr>
        <w:t> </w:t>
      </w:r>
      <w:r>
        <w:rPr/>
        <w:t>B.,</w:t>
      </w:r>
      <w:r>
        <w:rPr>
          <w:spacing w:val="-3"/>
        </w:rPr>
        <w:t> </w:t>
      </w:r>
      <w:r>
        <w:rPr/>
        <w:t>Jackson,</w:t>
      </w:r>
      <w:r>
        <w:rPr>
          <w:spacing w:val="-3"/>
        </w:rPr>
        <w:t> </w:t>
      </w:r>
      <w:r>
        <w:rPr/>
        <w:t>Pamela</w:t>
      </w:r>
      <w:r>
        <w:rPr>
          <w:spacing w:val="-4"/>
        </w:rPr>
        <w:t> </w:t>
      </w:r>
      <w:r>
        <w:rPr/>
        <w:t>Braboy,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Brian</w:t>
      </w:r>
      <w:r>
        <w:rPr>
          <w:spacing w:val="-3"/>
        </w:rPr>
        <w:t> </w:t>
      </w:r>
      <w:r>
        <w:rPr/>
        <w:t>Powell.</w:t>
      </w:r>
      <w:r>
        <w:rPr>
          <w:spacing w:val="-3"/>
        </w:rPr>
        <w:t> </w:t>
      </w:r>
      <w:r>
        <w:rPr/>
        <w:t>1994.</w:t>
      </w:r>
      <w:r>
        <w:rPr>
          <w:spacing w:val="-3"/>
        </w:rPr>
        <w:t> </w:t>
      </w:r>
      <w:r>
        <w:rPr/>
        <w:t>"Sons</w:t>
      </w:r>
      <w:r>
        <w:rPr>
          <w:spacing w:val="-4"/>
        </w:rPr>
        <w:t> </w:t>
      </w:r>
      <w:r>
        <w:rPr/>
        <w:t>Versus Daughters: Sex Composition of Children and Maternal Views on Socialization."</w:t>
      </w:r>
      <w:r>
        <w:rPr>
          <w:spacing w:val="40"/>
        </w:rPr>
        <w:t> </w:t>
      </w:r>
      <w:r>
        <w:rPr>
          <w:i/>
        </w:rPr>
        <w:t>The</w:t>
      </w:r>
      <w:r>
        <w:rPr>
          <w:i/>
        </w:rPr>
        <w:t> Sociological Quarterly </w:t>
      </w:r>
      <w:r>
        <w:rPr/>
        <w:t>35:33-50.</w:t>
      </w:r>
    </w:p>
    <w:p>
      <w:pPr>
        <w:pStyle w:val="BodyText"/>
      </w:pPr>
    </w:p>
    <w:p>
      <w:pPr>
        <w:pStyle w:val="BodyText"/>
        <w:ind w:left="820" w:right="334"/>
      </w:pPr>
      <w:r>
        <w:rPr/>
        <w:t>Downey,</w:t>
      </w:r>
      <w:r>
        <w:rPr>
          <w:spacing w:val="-3"/>
        </w:rPr>
        <w:t> </w:t>
      </w:r>
      <w:r>
        <w:rPr/>
        <w:t>Douglas</w:t>
      </w:r>
      <w:r>
        <w:rPr>
          <w:spacing w:val="-5"/>
        </w:rPr>
        <w:t> </w:t>
      </w:r>
      <w:r>
        <w:rPr/>
        <w:t>B.</w:t>
      </w:r>
      <w:r>
        <w:rPr>
          <w:spacing w:val="-3"/>
        </w:rPr>
        <w:t> </w:t>
      </w:r>
      <w:r>
        <w:rPr/>
        <w:t>1994.</w:t>
      </w:r>
      <w:r>
        <w:rPr>
          <w:spacing w:val="-3"/>
        </w:rPr>
        <w:t> </w:t>
      </w:r>
      <w:r>
        <w:rPr/>
        <w:t>"The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Single-Mother</w:t>
      </w:r>
      <w:r>
        <w:rPr>
          <w:spacing w:val="-4"/>
        </w:rPr>
        <w:t> </w:t>
      </w:r>
      <w:r>
        <w:rPr/>
        <w:t>and Single-Father Families:</w:t>
      </w:r>
      <w:r>
        <w:rPr>
          <w:spacing w:val="40"/>
        </w:rPr>
        <w:t> </w:t>
      </w:r>
      <w:r>
        <w:rPr/>
        <w:t>Economic or Interpersonal Deprivation?" </w:t>
      </w:r>
      <w:r>
        <w:rPr>
          <w:i/>
        </w:rPr>
        <w:t>Journal of Family Issues</w:t>
      </w:r>
      <w:r>
        <w:rPr>
          <w:i/>
        </w:rPr>
        <w:t> </w:t>
      </w:r>
      <w:r>
        <w:rPr>
          <w:spacing w:val="-2"/>
        </w:rPr>
        <w:t>15:129-147.</w:t>
      </w:r>
    </w:p>
    <w:p>
      <w:pPr>
        <w:pStyle w:val="BodyText"/>
      </w:pPr>
    </w:p>
    <w:p>
      <w:pPr>
        <w:spacing w:before="0"/>
        <w:ind w:left="820" w:right="426" w:firstLine="0"/>
        <w:jc w:val="left"/>
        <w:rPr>
          <w:sz w:val="24"/>
        </w:rPr>
      </w:pPr>
      <w:r>
        <w:rPr>
          <w:sz w:val="24"/>
        </w:rPr>
        <w:t>Downey,</w:t>
      </w:r>
      <w:r>
        <w:rPr>
          <w:spacing w:val="-2"/>
          <w:sz w:val="24"/>
        </w:rPr>
        <w:t> </w:t>
      </w:r>
      <w:r>
        <w:rPr>
          <w:sz w:val="24"/>
        </w:rPr>
        <w:t>Douglas</w:t>
      </w:r>
      <w:r>
        <w:rPr>
          <w:spacing w:val="-4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Brian</w:t>
      </w:r>
      <w:r>
        <w:rPr>
          <w:spacing w:val="-3"/>
          <w:sz w:val="24"/>
        </w:rPr>
        <w:t> </w:t>
      </w:r>
      <w:r>
        <w:rPr>
          <w:sz w:val="24"/>
        </w:rPr>
        <w:t>Powell.</w:t>
      </w:r>
      <w:r>
        <w:rPr>
          <w:spacing w:val="-2"/>
          <w:sz w:val="24"/>
        </w:rPr>
        <w:t> </w:t>
      </w:r>
      <w:r>
        <w:rPr>
          <w:sz w:val="24"/>
        </w:rPr>
        <w:t>1993.</w:t>
      </w:r>
      <w:r>
        <w:rPr>
          <w:spacing w:val="40"/>
          <w:sz w:val="24"/>
        </w:rPr>
        <w:t> </w:t>
      </w:r>
      <w:r>
        <w:rPr>
          <w:sz w:val="24"/>
        </w:rPr>
        <w:t>"Do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Single-Parent</w:t>
      </w:r>
      <w:r>
        <w:rPr>
          <w:spacing w:val="-5"/>
          <w:sz w:val="24"/>
        </w:rPr>
        <w:t> </w:t>
      </w:r>
      <w:r>
        <w:rPr>
          <w:sz w:val="24"/>
        </w:rPr>
        <w:t>Households Fare Better Living with Same-Sex Parents?"</w:t>
      </w:r>
      <w:r>
        <w:rPr>
          <w:spacing w:val="40"/>
          <w:sz w:val="24"/>
        </w:rPr>
        <w:t> </w:t>
      </w:r>
      <w:r>
        <w:rPr>
          <w:i/>
          <w:sz w:val="24"/>
        </w:rPr>
        <w:t>Journal of Marriage and the Family </w:t>
      </w:r>
      <w:r>
        <w:rPr>
          <w:sz w:val="24"/>
        </w:rPr>
        <w:t>55:55-71.</w:t>
      </w:r>
    </w:p>
    <w:p>
      <w:pPr>
        <w:pStyle w:val="BodyText"/>
        <w:spacing w:before="1"/>
      </w:pPr>
    </w:p>
    <w:p>
      <w:pPr>
        <w:spacing w:before="1"/>
        <w:ind w:left="820" w:right="469" w:firstLine="0"/>
        <w:jc w:val="left"/>
        <w:rPr>
          <w:sz w:val="24"/>
        </w:rPr>
      </w:pPr>
      <w:r>
        <w:rPr>
          <w:sz w:val="24"/>
        </w:rPr>
        <w:t>Downey,</w:t>
      </w:r>
      <w:r>
        <w:rPr>
          <w:spacing w:val="-4"/>
          <w:sz w:val="24"/>
        </w:rPr>
        <w:t> </w:t>
      </w:r>
      <w:r>
        <w:rPr>
          <w:sz w:val="24"/>
        </w:rPr>
        <w:t>Douglas</w:t>
      </w:r>
      <w:r>
        <w:rPr>
          <w:spacing w:val="-6"/>
          <w:sz w:val="24"/>
        </w:rPr>
        <w:t> </w:t>
      </w:r>
      <w:r>
        <w:rPr>
          <w:sz w:val="24"/>
        </w:rPr>
        <w:t>B.</w:t>
      </w:r>
      <w:r>
        <w:rPr>
          <w:spacing w:val="-4"/>
          <w:sz w:val="24"/>
        </w:rPr>
        <w:t> </w:t>
      </w:r>
      <w:r>
        <w:rPr>
          <w:sz w:val="24"/>
        </w:rPr>
        <w:t>1990.</w:t>
      </w:r>
      <w:r>
        <w:rPr>
          <w:spacing w:val="-3"/>
          <w:sz w:val="24"/>
        </w:rPr>
        <w:t> </w:t>
      </w:r>
      <w:r>
        <w:rPr>
          <w:sz w:val="24"/>
        </w:rPr>
        <w:t>"Family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Occupational</w:t>
      </w:r>
      <w:r>
        <w:rPr>
          <w:spacing w:val="-4"/>
          <w:sz w:val="24"/>
        </w:rPr>
        <w:t> </w:t>
      </w:r>
      <w:r>
        <w:rPr>
          <w:sz w:val="24"/>
        </w:rPr>
        <w:t>Opportunities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Indianapolis, 1860-1880."</w:t>
      </w:r>
      <w:r>
        <w:rPr>
          <w:spacing w:val="40"/>
          <w:sz w:val="24"/>
        </w:rPr>
        <w:t> </w:t>
      </w:r>
      <w:r>
        <w:rPr>
          <w:i/>
          <w:sz w:val="24"/>
        </w:rPr>
        <w:t>Sociology and Social Research </w:t>
      </w:r>
      <w:r>
        <w:rPr>
          <w:sz w:val="24"/>
        </w:rPr>
        <w:t>74:197-201.</w:t>
      </w:r>
    </w:p>
    <w:p>
      <w:pPr>
        <w:spacing w:before="0"/>
        <w:ind w:left="1540" w:right="0" w:firstLine="0"/>
        <w:jc w:val="left"/>
        <w:rPr>
          <w:sz w:val="24"/>
        </w:rPr>
      </w:pPr>
      <w:r>
        <w:rPr>
          <w:sz w:val="24"/>
        </w:rPr>
        <w:t>Reprinted</w:t>
      </w:r>
      <w:r>
        <w:rPr>
          <w:spacing w:val="-2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Robert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Szafran</w:t>
      </w:r>
      <w:r>
        <w:rPr>
          <w:spacing w:val="-4"/>
          <w:sz w:val="24"/>
        </w:rPr>
        <w:t> </w:t>
      </w:r>
      <w:r>
        <w:rPr>
          <w:sz w:val="24"/>
        </w:rPr>
        <w:t>(Ed.)</w:t>
      </w:r>
      <w:r>
        <w:rPr>
          <w:spacing w:val="-1"/>
          <w:sz w:val="24"/>
        </w:rPr>
        <w:t> </w:t>
      </w:r>
      <w:r>
        <w:rPr>
          <w:sz w:val="24"/>
        </w:rPr>
        <w:t>Pyrczak </w:t>
      </w:r>
      <w:r>
        <w:rPr>
          <w:spacing w:val="-2"/>
          <w:sz w:val="24"/>
        </w:rPr>
        <w:t>Publishing.</w:t>
      </w:r>
    </w:p>
    <w:p>
      <w:pPr>
        <w:pStyle w:val="Heading1"/>
        <w:spacing w:before="270"/>
      </w:pPr>
      <w:r>
        <w:rPr/>
        <w:t>Book</w:t>
      </w:r>
      <w:r>
        <w:rPr>
          <w:spacing w:val="-5"/>
        </w:rPr>
        <w:t> </w:t>
      </w:r>
      <w:r>
        <w:rPr>
          <w:spacing w:val="-2"/>
        </w:rPr>
        <w:t>Reviews</w:t>
      </w:r>
    </w:p>
    <w:p>
      <w:pPr>
        <w:spacing w:before="270"/>
        <w:ind w:left="1065" w:right="426" w:hanging="245"/>
        <w:jc w:val="left"/>
        <w:rPr>
          <w:sz w:val="24"/>
        </w:rPr>
      </w:pPr>
      <w:r>
        <w:rPr>
          <w:i/>
          <w:sz w:val="24"/>
        </w:rPr>
        <w:t>Passing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Torch: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Disadvantaged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Generations?</w:t>
      </w:r>
      <w:r>
        <w:rPr>
          <w:i/>
          <w:spacing w:val="40"/>
          <w:sz w:val="24"/>
        </w:rPr>
        <w:t> </w:t>
      </w:r>
      <w:r>
        <w:rPr>
          <w:sz w:val="24"/>
        </w:rPr>
        <w:t>By Paul Attewell and David E. Lavin. 2009. </w:t>
      </w:r>
      <w:r>
        <w:rPr>
          <w:i/>
          <w:sz w:val="24"/>
        </w:rPr>
        <w:t>American Journal of Sociology </w:t>
      </w:r>
      <w:r>
        <w:rPr>
          <w:sz w:val="24"/>
        </w:rPr>
        <w:t>114: 1860-1862.</w:t>
      </w:r>
    </w:p>
    <w:p>
      <w:pPr>
        <w:pStyle w:val="Heading1"/>
        <w:spacing w:before="268"/>
      </w:pPr>
      <w:r>
        <w:rPr>
          <w:spacing w:val="-2"/>
        </w:rPr>
        <w:t>Awards</w:t>
      </w:r>
    </w:p>
    <w:p>
      <w:pPr>
        <w:spacing w:after="0"/>
        <w:sectPr>
          <w:pgSz w:w="12240" w:h="15840"/>
          <w:pgMar w:top="1080" w:bottom="280" w:left="1340" w:right="1320"/>
        </w:sectPr>
      </w:pPr>
    </w:p>
    <w:p>
      <w:pPr>
        <w:spacing w:before="83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Fellow,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Durham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2021</w:t>
      </w:r>
    </w:p>
    <w:p>
      <w:pPr>
        <w:pStyle w:val="BodyText"/>
        <w:rPr>
          <w:i/>
        </w:rPr>
      </w:pPr>
    </w:p>
    <w:p>
      <w:pPr>
        <w:spacing w:before="0"/>
        <w:ind w:left="1065" w:right="426" w:hanging="245"/>
        <w:jc w:val="left"/>
        <w:rPr>
          <w:i/>
          <w:sz w:val="24"/>
        </w:rPr>
      </w:pPr>
      <w:r>
        <w:rPr>
          <w:i/>
          <w:sz w:val="24"/>
        </w:rPr>
        <w:t>Bourdieu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Award,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Published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2019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2020,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z w:val="24"/>
        </w:rPr>
        <w:t> Sociological Association, 2021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Joan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Huber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Fellow,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Ohio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2019-</w:t>
      </w:r>
      <w:r>
        <w:rPr>
          <w:i/>
          <w:spacing w:val="-4"/>
          <w:sz w:val="24"/>
        </w:rPr>
        <w:t>2022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820" w:right="1738" w:firstLine="0"/>
        <w:jc w:val="left"/>
        <w:rPr>
          <w:i/>
          <w:sz w:val="24"/>
        </w:rPr>
      </w:pPr>
      <w:r>
        <w:rPr>
          <w:i/>
          <w:sz w:val="24"/>
        </w:rPr>
        <w:t>Presidents’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Award,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Radboud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Netherlands,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2019—2020</w:t>
      </w:r>
      <w:r>
        <w:rPr>
          <w:i/>
          <w:sz w:val="24"/>
        </w:rPr>
        <w:t> Fellow, Center for Advanced Study in Behavioral Sciences, Stanford, 2017-2018 Outstanding Teacher Award, College of the Arts and Sciences, 2017 (Finalist)</w:t>
      </w:r>
    </w:p>
    <w:p>
      <w:pPr>
        <w:spacing w:before="1"/>
        <w:ind w:left="820" w:right="0" w:firstLine="0"/>
        <w:jc w:val="left"/>
        <w:rPr>
          <w:sz w:val="24"/>
        </w:rPr>
      </w:pPr>
      <w:r>
        <w:rPr>
          <w:i/>
          <w:sz w:val="24"/>
        </w:rPr>
        <w:t>Most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Outstanding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Faculty,</w:t>
      </w:r>
      <w:r>
        <w:rPr>
          <w:i/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Sociology,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2013</w:t>
      </w:r>
    </w:p>
    <w:p>
      <w:pPr>
        <w:spacing w:line="480" w:lineRule="auto" w:before="270"/>
        <w:ind w:left="820" w:right="542" w:firstLine="0"/>
        <w:jc w:val="left"/>
        <w:rPr>
          <w:sz w:val="24"/>
        </w:rPr>
      </w:pPr>
      <w:r>
        <w:rPr>
          <w:i/>
          <w:sz w:val="24"/>
        </w:rPr>
        <w:t>Most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Supportive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Member,</w:t>
      </w:r>
      <w:r>
        <w:rPr>
          <w:i/>
          <w:spacing w:val="-3"/>
          <w:sz w:val="24"/>
        </w:rPr>
        <w:t> </w:t>
      </w:r>
      <w:r>
        <w:rPr>
          <w:sz w:val="24"/>
        </w:rPr>
        <w:t>Ohio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Association,</w:t>
      </w:r>
      <w:r>
        <w:rPr>
          <w:spacing w:val="-4"/>
          <w:sz w:val="24"/>
        </w:rPr>
        <w:t> </w:t>
      </w:r>
      <w:r>
        <w:rPr>
          <w:sz w:val="24"/>
        </w:rPr>
        <w:t>2013 </w:t>
      </w:r>
      <w:r>
        <w:rPr>
          <w:i/>
          <w:sz w:val="24"/>
        </w:rPr>
        <w:t>Harlan Hatcher Arts and Sciences Distinguished Faculty Award</w:t>
      </w:r>
      <w:r>
        <w:rPr>
          <w:sz w:val="24"/>
        </w:rPr>
        <w:t>, Ohio State University, 2011 </w:t>
      </w:r>
      <w:r>
        <w:rPr>
          <w:i/>
          <w:sz w:val="24"/>
        </w:rPr>
        <w:t>Outstanding Faculty Service Award, </w:t>
      </w:r>
      <w:r>
        <w:rPr>
          <w:sz w:val="24"/>
        </w:rPr>
        <w:t>Arts and Sciences, Ohio State University, 2010 </w:t>
      </w:r>
      <w:r>
        <w:rPr>
          <w:i/>
          <w:sz w:val="24"/>
        </w:rPr>
        <w:t>Sociological Research Association </w:t>
      </w:r>
      <w:r>
        <w:rPr>
          <w:sz w:val="24"/>
        </w:rPr>
        <w:t>2007--present</w:t>
      </w: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Alumni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Distinguished Teaching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Ohio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2007</w:t>
      </w:r>
    </w:p>
    <w:p>
      <w:pPr>
        <w:spacing w:before="270"/>
        <w:ind w:left="820" w:right="0" w:firstLine="0"/>
        <w:jc w:val="left"/>
        <w:rPr>
          <w:sz w:val="24"/>
        </w:rPr>
      </w:pPr>
      <w:r>
        <w:rPr>
          <w:i/>
          <w:sz w:val="24"/>
        </w:rPr>
        <w:t>Faculty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Award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Ohio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Sociology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Association,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1999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340" w:bottom="280" w:left="13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Heading1"/>
      </w:pPr>
      <w:r>
        <w:rPr>
          <w:spacing w:val="-2"/>
        </w:rPr>
        <w:t>Grants</w:t>
      </w:r>
    </w:p>
    <w:p>
      <w:pPr>
        <w:spacing w:before="100"/>
        <w:ind w:left="28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Excellence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in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Teaching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Award</w:t>
      </w:r>
      <w:r>
        <w:rPr>
          <w:sz w:val="25"/>
        </w:rPr>
        <w:t>,</w:t>
      </w:r>
      <w:r>
        <w:rPr>
          <w:spacing w:val="-8"/>
          <w:sz w:val="25"/>
        </w:rPr>
        <w:t> </w:t>
      </w:r>
      <w:r>
        <w:rPr>
          <w:sz w:val="25"/>
        </w:rPr>
        <w:t>Ohio</w:t>
      </w:r>
      <w:r>
        <w:rPr>
          <w:spacing w:val="-8"/>
          <w:sz w:val="25"/>
        </w:rPr>
        <w:t> </w:t>
      </w:r>
      <w:r>
        <w:rPr>
          <w:sz w:val="25"/>
        </w:rPr>
        <w:t>State</w:t>
      </w:r>
      <w:r>
        <w:rPr>
          <w:spacing w:val="-7"/>
          <w:sz w:val="25"/>
        </w:rPr>
        <w:t> </w:t>
      </w:r>
      <w:r>
        <w:rPr>
          <w:sz w:val="25"/>
        </w:rPr>
        <w:t>Alumni</w:t>
      </w:r>
      <w:r>
        <w:rPr>
          <w:spacing w:val="-9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Greater</w:t>
      </w:r>
      <w:r>
        <w:rPr>
          <w:spacing w:val="-8"/>
          <w:sz w:val="25"/>
        </w:rPr>
        <w:t> </w:t>
      </w:r>
      <w:r>
        <w:rPr>
          <w:sz w:val="25"/>
        </w:rPr>
        <w:t>Cleveland,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1998</w:t>
      </w:r>
    </w:p>
    <w:p>
      <w:pPr>
        <w:spacing w:before="269"/>
        <w:ind w:left="28" w:right="113" w:hanging="29"/>
        <w:jc w:val="left"/>
        <w:rPr>
          <w:sz w:val="24"/>
        </w:rPr>
      </w:pPr>
      <w:r>
        <w:rPr>
          <w:i/>
          <w:sz w:val="24"/>
        </w:rPr>
        <w:t>Faculty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Award,</w:t>
      </w:r>
      <w:r>
        <w:rPr>
          <w:i/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Ohio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Sociology</w:t>
      </w:r>
      <w:r>
        <w:rPr>
          <w:spacing w:val="-4"/>
          <w:sz w:val="24"/>
        </w:rPr>
        <w:t> </w:t>
      </w: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5"/>
          <w:sz w:val="24"/>
        </w:rPr>
        <w:t> </w:t>
      </w:r>
      <w:r>
        <w:rPr>
          <w:sz w:val="24"/>
        </w:rPr>
        <w:t>Association, </w:t>
      </w:r>
      <w:r>
        <w:rPr>
          <w:spacing w:val="-4"/>
          <w:sz w:val="24"/>
        </w:rPr>
        <w:t>1998</w:t>
      </w:r>
    </w:p>
    <w:p>
      <w:pPr>
        <w:pStyle w:val="BodyText"/>
      </w:pPr>
    </w:p>
    <w:p>
      <w:pPr>
        <w:pStyle w:val="BodyText"/>
        <w:spacing w:before="269"/>
      </w:pPr>
    </w:p>
    <w:p>
      <w:pPr>
        <w:pStyle w:val="BodyText"/>
        <w:ind w:left="28" w:right="113"/>
      </w:pPr>
      <w:r>
        <w:rPr/>
        <w:t>“Is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Link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Skills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Stratification</w:t>
      </w:r>
      <w:r>
        <w:rPr>
          <w:spacing w:val="-5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Strengthening?”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and Behavioral Sciences Seed Grant ($20,000), May 1, 2023-April 30, 2024</w:t>
      </w:r>
    </w:p>
    <w:p>
      <w:pPr>
        <w:pStyle w:val="BodyText"/>
        <w:spacing w:before="1"/>
      </w:pPr>
    </w:p>
    <w:p>
      <w:pPr>
        <w:pStyle w:val="BodyText"/>
        <w:spacing w:line="270" w:lineRule="exact"/>
        <w:ind w:left="28"/>
      </w:pPr>
      <w:r>
        <w:rPr/>
        <w:t>“Which</w:t>
      </w:r>
      <w:r>
        <w:rPr>
          <w:spacing w:val="-5"/>
        </w:rPr>
        <w:t> </w:t>
      </w:r>
      <w:r>
        <w:rPr/>
        <w:t>Schools are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Compensatory? A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Schools </w:t>
      </w:r>
      <w:r>
        <w:rPr>
          <w:spacing w:val="-2"/>
        </w:rPr>
        <w:t>Affect</w:t>
      </w:r>
    </w:p>
    <w:p>
      <w:pPr>
        <w:pStyle w:val="BodyText"/>
        <w:spacing w:line="270" w:lineRule="exact"/>
        <w:ind w:left="28"/>
      </w:pPr>
      <w:r>
        <w:rPr/>
        <w:t>Inequality”</w:t>
      </w:r>
      <w:r>
        <w:rPr>
          <w:spacing w:val="-4"/>
        </w:rPr>
        <w:t> </w:t>
      </w:r>
      <w:r>
        <w:rPr/>
        <w:t>Spencer</w:t>
      </w:r>
      <w:r>
        <w:rPr>
          <w:spacing w:val="-3"/>
        </w:rPr>
        <w:t> </w:t>
      </w:r>
      <w:r>
        <w:rPr/>
        <w:t>Foundation</w:t>
      </w:r>
      <w:r>
        <w:rPr>
          <w:spacing w:val="-3"/>
        </w:rPr>
        <w:t> </w:t>
      </w:r>
      <w:r>
        <w:rPr/>
        <w:t>($49,765),</w:t>
      </w:r>
      <w:r>
        <w:rPr>
          <w:spacing w:val="-2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1,</w:t>
      </w:r>
      <w:r>
        <w:rPr>
          <w:spacing w:val="-2"/>
        </w:rPr>
        <w:t> </w:t>
      </w:r>
      <w:r>
        <w:rPr/>
        <w:t>2019-May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2020.</w:t>
      </w:r>
    </w:p>
    <w:p>
      <w:pPr>
        <w:pStyle w:val="BodyText"/>
      </w:pPr>
    </w:p>
    <w:p>
      <w:pPr>
        <w:pStyle w:val="BodyText"/>
        <w:ind w:left="28" w:right="113"/>
      </w:pPr>
      <w:r>
        <w:rPr/>
        <w:t>“Do</w:t>
      </w:r>
      <w:r>
        <w:rPr>
          <w:spacing w:val="-3"/>
        </w:rPr>
        <w:t> </w:t>
      </w:r>
      <w:r>
        <w:rPr/>
        <w:t>Gaps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Scores,</w:t>
      </w:r>
      <w:r>
        <w:rPr>
          <w:spacing w:val="-5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Skills,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Grow</w:t>
      </w:r>
      <w:r>
        <w:rPr>
          <w:spacing w:val="-1"/>
        </w:rPr>
        <w:t> </w:t>
      </w:r>
      <w:r>
        <w:rPr/>
        <w:t>Faster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School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Out?</w:t>
      </w:r>
      <w:r>
        <w:rPr>
          <w:spacing w:val="40"/>
        </w:rPr>
        <w:t> </w:t>
      </w:r>
      <w:r>
        <w:rPr/>
        <w:t>New Analyses Using the ECLS-K 2011” Russell Sage Foundation, ($100,297), May 1, 2016- August 31, 2017.</w:t>
      </w:r>
    </w:p>
    <w:p>
      <w:pPr>
        <w:pStyle w:val="BodyText"/>
      </w:pPr>
    </w:p>
    <w:p>
      <w:pPr>
        <w:pStyle w:val="BodyText"/>
        <w:ind w:left="28"/>
      </w:pPr>
      <w:r>
        <w:rPr/>
        <w:t>“Are</w:t>
      </w:r>
      <w:r>
        <w:rPr>
          <w:spacing w:val="-4"/>
        </w:rPr>
        <w:t> </w:t>
      </w:r>
      <w:r>
        <w:rPr/>
        <w:t>Schools</w:t>
      </w:r>
      <w:r>
        <w:rPr>
          <w:spacing w:val="-4"/>
        </w:rPr>
        <w:t> </w:t>
      </w:r>
      <w:r>
        <w:rPr/>
        <w:t>Becoming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Great(er)</w:t>
      </w:r>
      <w:r>
        <w:rPr>
          <w:spacing w:val="-2"/>
        </w:rPr>
        <w:t> </w:t>
      </w:r>
      <w:r>
        <w:rPr/>
        <w:t>Equalizer?”</w:t>
      </w:r>
      <w:r>
        <w:rPr>
          <w:spacing w:val="55"/>
        </w:rPr>
        <w:t> </w:t>
      </w:r>
      <w:r>
        <w:rPr/>
        <w:t>Spencer</w:t>
      </w:r>
      <w:r>
        <w:rPr>
          <w:spacing w:val="-3"/>
        </w:rPr>
        <w:t> </w:t>
      </w:r>
      <w:r>
        <w:rPr/>
        <w:t>Foundation,</w:t>
      </w:r>
      <w:r>
        <w:rPr>
          <w:spacing w:val="-1"/>
        </w:rPr>
        <w:t> </w:t>
      </w:r>
      <w:r>
        <w:rPr/>
        <w:t>($39,162),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>
          <w:spacing w:val="-5"/>
        </w:rPr>
        <w:t>1,</w:t>
      </w:r>
    </w:p>
    <w:p>
      <w:pPr>
        <w:pStyle w:val="BodyText"/>
        <w:spacing w:before="2"/>
        <w:ind w:left="28"/>
      </w:pPr>
      <w:r>
        <w:rPr/>
        <w:t>2016-September</w:t>
      </w:r>
      <w:r>
        <w:rPr>
          <w:spacing w:val="-2"/>
        </w:rPr>
        <w:t> </w:t>
      </w:r>
      <w:r>
        <w:rPr/>
        <w:t>2, </w:t>
      </w:r>
      <w:r>
        <w:rPr>
          <w:spacing w:val="-4"/>
        </w:rPr>
        <w:t>2016.</w:t>
      </w:r>
    </w:p>
    <w:p>
      <w:pPr>
        <w:pStyle w:val="BodyText"/>
        <w:spacing w:before="270"/>
        <w:ind w:left="28"/>
      </w:pPr>
      <w:r>
        <w:rPr/>
        <w:t>“The</w:t>
      </w:r>
      <w:r>
        <w:rPr>
          <w:spacing w:val="-3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Quality”</w:t>
      </w:r>
      <w:r>
        <w:rPr>
          <w:spacing w:val="-2"/>
        </w:rPr>
        <w:t> </w:t>
      </w:r>
      <w:r>
        <w:rPr/>
        <w:t>Spencer</w:t>
      </w:r>
      <w:r>
        <w:rPr>
          <w:spacing w:val="-4"/>
        </w:rPr>
        <w:t> </w:t>
      </w:r>
      <w:r>
        <w:rPr/>
        <w:t>Foundation,</w:t>
      </w:r>
      <w:r>
        <w:rPr>
          <w:spacing w:val="-3"/>
        </w:rPr>
        <w:t> </w:t>
      </w:r>
      <w:r>
        <w:rPr/>
        <w:t>($43,452),</w:t>
      </w:r>
      <w:r>
        <w:rPr>
          <w:spacing w:val="-3"/>
        </w:rPr>
        <w:t> </w:t>
      </w:r>
      <w:r>
        <w:rPr/>
        <w:t>June</w:t>
      </w:r>
      <w:r>
        <w:rPr>
          <w:spacing w:val="-3"/>
        </w:rPr>
        <w:t> </w:t>
      </w:r>
      <w:r>
        <w:rPr/>
        <w:t>1,</w:t>
      </w:r>
      <w:r>
        <w:rPr>
          <w:spacing w:val="-5"/>
        </w:rPr>
        <w:t> </w:t>
      </w:r>
      <w:r>
        <w:rPr/>
        <w:t>2014-May</w:t>
      </w:r>
      <w:r>
        <w:rPr>
          <w:spacing w:val="-3"/>
        </w:rPr>
        <w:t> </w:t>
      </w:r>
      <w:r>
        <w:rPr/>
        <w:t>30, </w:t>
      </w:r>
      <w:r>
        <w:rPr>
          <w:spacing w:val="-2"/>
        </w:rPr>
        <w:t>2016.</w:t>
      </w:r>
    </w:p>
    <w:p>
      <w:pPr>
        <w:spacing w:after="0"/>
        <w:sectPr>
          <w:type w:val="continuous"/>
          <w:pgSz w:w="12240" w:h="15840"/>
          <w:pgMar w:top="1080" w:bottom="280" w:left="1340" w:right="1320"/>
          <w:cols w:num="2" w:equalWidth="0">
            <w:col w:w="780" w:space="12"/>
            <w:col w:w="8788"/>
          </w:cols>
        </w:sectPr>
      </w:pPr>
    </w:p>
    <w:p>
      <w:pPr>
        <w:pStyle w:val="BodyText"/>
        <w:spacing w:before="83"/>
        <w:ind w:left="820" w:right="147"/>
      </w:pPr>
      <w:r>
        <w:rPr/>
        <w:t>“How Big Are Summer Learning Gaps? Using Seasonal Comparisons to Understand Whether</w:t>
      </w:r>
      <w:r>
        <w:rPr>
          <w:spacing w:val="-4"/>
        </w:rPr>
        <w:t> </w:t>
      </w:r>
      <w:r>
        <w:rPr/>
        <w:t>Schools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Settings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Test-Score</w:t>
      </w:r>
      <w:r>
        <w:rPr>
          <w:spacing w:val="-3"/>
        </w:rPr>
        <w:t> </w:t>
      </w:r>
      <w:r>
        <w:rPr/>
        <w:t>Inequality”</w:t>
      </w:r>
      <w:r>
        <w:rPr>
          <w:spacing w:val="-3"/>
        </w:rPr>
        <w:t> </w:t>
      </w:r>
      <w:r>
        <w:rPr/>
        <w:t>with Paul von Hippel, William T. Grant Foundation, ($426,923), June 1, 2013-May 30, 2015.</w:t>
      </w:r>
    </w:p>
    <w:p>
      <w:pPr>
        <w:pStyle w:val="BodyText"/>
      </w:pPr>
    </w:p>
    <w:p>
      <w:pPr>
        <w:pStyle w:val="BodyText"/>
        <w:ind w:left="820" w:right="426"/>
      </w:pPr>
      <w:r>
        <w:rPr/>
        <w:t>“Siblings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Skills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Adulthood”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Donna</w:t>
      </w:r>
      <w:r>
        <w:rPr>
          <w:spacing w:val="-4"/>
        </w:rPr>
        <w:t> </w:t>
      </w:r>
      <w:r>
        <w:rPr/>
        <w:t>Bobbitt-Zeher,</w:t>
      </w:r>
      <w:r>
        <w:rPr>
          <w:spacing w:val="-3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 Population Research, </w:t>
      </w:r>
      <w:r>
        <w:rPr>
          <w:i/>
        </w:rPr>
        <w:t>Ohio State University, </w:t>
      </w:r>
      <w:r>
        <w:rPr/>
        <w:t>($35,000), August 2012.</w:t>
      </w:r>
    </w:p>
    <w:p>
      <w:pPr>
        <w:pStyle w:val="BodyText"/>
        <w:spacing w:before="1"/>
      </w:pPr>
    </w:p>
    <w:p>
      <w:pPr>
        <w:pStyle w:val="BodyText"/>
        <w:ind w:left="820" w:right="147"/>
      </w:pPr>
      <w:r>
        <w:rPr/>
        <w:t>“Does</w:t>
      </w:r>
      <w:r>
        <w:rPr>
          <w:spacing w:val="-3"/>
        </w:rPr>
        <w:t> </w:t>
      </w:r>
      <w:r>
        <w:rPr/>
        <w:t>NWEA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Provocative</w:t>
      </w:r>
      <w:r>
        <w:rPr>
          <w:spacing w:val="-4"/>
        </w:rPr>
        <w:t> </w:t>
      </w:r>
      <w:r>
        <w:rPr/>
        <w:t>Claims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Seasonal</w:t>
      </w:r>
      <w:r>
        <w:rPr>
          <w:spacing w:val="-4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Research?” with Paul von Hippel, Kingsbury Center Data Award, Northwest Evaluation Association, June 2010.</w:t>
      </w:r>
    </w:p>
    <w:p>
      <w:pPr>
        <w:pStyle w:val="BodyText"/>
      </w:pPr>
    </w:p>
    <w:p>
      <w:pPr>
        <w:pStyle w:val="BodyText"/>
        <w:spacing w:line="269" w:lineRule="exact"/>
        <w:ind w:left="820"/>
      </w:pPr>
      <w:r>
        <w:rPr/>
        <w:t>“Summer</w:t>
      </w:r>
      <w:r>
        <w:rPr>
          <w:spacing w:val="-5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Loss:</w:t>
      </w:r>
      <w:r>
        <w:rPr>
          <w:spacing w:val="53"/>
        </w:rPr>
        <w:t> </w:t>
      </w:r>
      <w:r>
        <w:rPr/>
        <w:t>Dissemination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Educational</w:t>
      </w:r>
      <w:r>
        <w:rPr>
          <w:spacing w:val="-3"/>
        </w:rPr>
        <w:t> </w:t>
      </w:r>
      <w:r>
        <w:rPr>
          <w:spacing w:val="-2"/>
        </w:rPr>
        <w:t>Accountability”</w:t>
      </w:r>
    </w:p>
    <w:p>
      <w:pPr>
        <w:spacing w:line="269" w:lineRule="exact"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Nellie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-1"/>
          <w:sz w:val="24"/>
        </w:rPr>
        <w:t> </w:t>
      </w:r>
      <w:r>
        <w:rPr>
          <w:sz w:val="24"/>
        </w:rPr>
        <w:t>($20,557),</w:t>
      </w:r>
      <w:r>
        <w:rPr>
          <w:spacing w:val="-2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z w:val="24"/>
        </w:rPr>
        <w:t>2009—May</w:t>
      </w:r>
      <w:r>
        <w:rPr>
          <w:spacing w:val="-4"/>
          <w:sz w:val="24"/>
        </w:rPr>
        <w:t> </w:t>
      </w:r>
      <w:r>
        <w:rPr>
          <w:sz w:val="24"/>
        </w:rPr>
        <w:t>30, </w:t>
      </w:r>
      <w:r>
        <w:rPr>
          <w:spacing w:val="-2"/>
          <w:sz w:val="24"/>
        </w:rPr>
        <w:t>2010.</w:t>
      </w:r>
    </w:p>
    <w:p>
      <w:pPr>
        <w:pStyle w:val="BodyText"/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sz w:val="24"/>
        </w:rPr>
        <w:t>“Gender</w:t>
      </w:r>
      <w:r>
        <w:rPr>
          <w:spacing w:val="-5"/>
          <w:sz w:val="24"/>
        </w:rPr>
        <w:t> </w:t>
      </w:r>
      <w:r>
        <w:rPr>
          <w:sz w:val="24"/>
        </w:rPr>
        <w:t>Gaps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Cognitive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5"/>
          <w:sz w:val="24"/>
        </w:rPr>
        <w:t> </w:t>
      </w:r>
      <w:r>
        <w:rPr>
          <w:sz w:val="24"/>
        </w:rPr>
        <w:t>Throughout</w:t>
      </w:r>
      <w:r>
        <w:rPr>
          <w:spacing w:val="-4"/>
          <w:sz w:val="24"/>
        </w:rPr>
        <w:t> </w:t>
      </w:r>
      <w:r>
        <w:rPr>
          <w:sz w:val="24"/>
        </w:rPr>
        <w:t>Childhood”</w:t>
      </w:r>
      <w:r>
        <w:rPr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i/>
          <w:sz w:val="24"/>
        </w:rPr>
        <w:t> Association </w:t>
      </w:r>
      <w:r>
        <w:rPr>
          <w:sz w:val="24"/>
        </w:rPr>
        <w:t>($20,000), January 2009—June 2009.</w:t>
      </w:r>
      <w:r>
        <w:rPr>
          <w:spacing w:val="40"/>
          <w:sz w:val="24"/>
        </w:rPr>
        <w:t> </w:t>
      </w:r>
      <w:r>
        <w:rPr>
          <w:sz w:val="24"/>
        </w:rPr>
        <w:t>Co-Pi with Benjamin Gibbs.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“When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Why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Black/White</w:t>
      </w:r>
      <w:r>
        <w:rPr>
          <w:spacing w:val="-3"/>
        </w:rPr>
        <w:t> </w:t>
      </w:r>
      <w:r>
        <w:rPr/>
        <w:t>Gap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Emerge?”</w:t>
      </w:r>
      <w:r>
        <w:rPr>
          <w:spacing w:val="40"/>
        </w:rPr>
        <w:t> </w:t>
      </w:r>
      <w:r>
        <w:rPr>
          <w:i/>
        </w:rPr>
        <w:t>Spencer</w:t>
      </w:r>
      <w:r>
        <w:rPr>
          <w:i/>
          <w:spacing w:val="-3"/>
        </w:rPr>
        <w:t> </w:t>
      </w:r>
      <w:r>
        <w:rPr>
          <w:i/>
        </w:rPr>
        <w:t>Foundation</w:t>
      </w:r>
      <w:r>
        <w:rPr>
          <w:i/>
        </w:rPr>
        <w:t> Small Grant </w:t>
      </w:r>
      <w:r>
        <w:rPr/>
        <w:t>($39,471), June 2008-December 2008.</w:t>
      </w:r>
      <w:r>
        <w:rPr>
          <w:spacing w:val="40"/>
        </w:rPr>
        <w:t> </w:t>
      </w:r>
      <w:r>
        <w:rPr/>
        <w:t>Co-Pi with Benjamin Gibbs.</w:t>
      </w:r>
    </w:p>
    <w:p>
      <w:pPr>
        <w:pStyle w:val="BodyText"/>
        <w:spacing w:before="269"/>
        <w:ind w:left="820" w:right="426"/>
      </w:pPr>
      <w:r>
        <w:rPr/>
        <w:t>“Using</w:t>
      </w:r>
      <w:r>
        <w:rPr>
          <w:spacing w:val="-4"/>
        </w:rPr>
        <w:t> </w:t>
      </w:r>
      <w:r>
        <w:rPr/>
        <w:t>Seasonal</w:t>
      </w:r>
      <w:r>
        <w:rPr>
          <w:spacing w:val="-4"/>
        </w:rPr>
        <w:t> </w:t>
      </w:r>
      <w:r>
        <w:rPr/>
        <w:t>Comparisons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Measure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Effectiveness”,</w:t>
      </w:r>
      <w:r>
        <w:rPr>
          <w:spacing w:val="-3"/>
        </w:rPr>
        <w:t> </w:t>
      </w:r>
      <w:r>
        <w:rPr/>
        <w:t>S</w:t>
      </w:r>
      <w:r>
        <w:rPr>
          <w:i/>
        </w:rPr>
        <w:t>pencer</w:t>
      </w:r>
      <w:r>
        <w:rPr>
          <w:i/>
          <w:spacing w:val="-5"/>
        </w:rPr>
        <w:t> </w:t>
      </w:r>
      <w:r>
        <w:rPr>
          <w:i/>
        </w:rPr>
        <w:t>Foundation</w:t>
      </w:r>
      <w:r>
        <w:rPr>
          <w:i/>
          <w:spacing w:val="-5"/>
        </w:rPr>
        <w:t> </w:t>
      </w:r>
      <w:r>
        <w:rPr>
          <w:i/>
        </w:rPr>
        <w:t>Major</w:t>
      </w:r>
      <w:r>
        <w:rPr>
          <w:i/>
        </w:rPr>
        <w:t> Grant </w:t>
      </w:r>
      <w:r>
        <w:rPr/>
        <w:t>($101,000), January 2006-December 2006. Co-Pi with Paul von Hippel.</w:t>
      </w:r>
    </w:p>
    <w:p>
      <w:pPr>
        <w:pStyle w:val="BodyText"/>
        <w:spacing w:before="1"/>
      </w:pPr>
    </w:p>
    <w:p>
      <w:pPr>
        <w:spacing w:before="0"/>
        <w:ind w:left="820" w:right="426" w:firstLine="60"/>
        <w:jc w:val="left"/>
        <w:rPr>
          <w:sz w:val="24"/>
        </w:rPr>
      </w:pPr>
      <w:r>
        <w:rPr>
          <w:sz w:val="24"/>
        </w:rPr>
        <w:t>“Early</w:t>
      </w:r>
      <w:r>
        <w:rPr>
          <w:spacing w:val="-6"/>
          <w:sz w:val="24"/>
        </w:rPr>
        <w:t> </w:t>
      </w: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Development: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Group”</w:t>
      </w:r>
      <w:r>
        <w:rPr>
          <w:spacing w:val="-2"/>
          <w:sz w:val="24"/>
        </w:rPr>
        <w:t> </w:t>
      </w:r>
      <w:r>
        <w:rPr>
          <w:i/>
          <w:sz w:val="24"/>
        </w:rPr>
        <w:t>Initiative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Ohio State University ($3,500), August 2005.</w:t>
      </w:r>
      <w:r>
        <w:rPr>
          <w:spacing w:val="40"/>
          <w:sz w:val="24"/>
        </w:rPr>
        <w:t> </w:t>
      </w:r>
      <w:r>
        <w:rPr>
          <w:sz w:val="24"/>
        </w:rPr>
        <w:t>Co-Pi with Claudia Buchmann.</w:t>
      </w:r>
    </w:p>
    <w:p>
      <w:pPr>
        <w:spacing w:before="269"/>
        <w:ind w:left="911" w:right="426" w:hanging="32"/>
        <w:jc w:val="left"/>
        <w:rPr>
          <w:sz w:val="24"/>
        </w:rPr>
      </w:pPr>
      <w:r>
        <w:rPr>
          <w:sz w:val="24"/>
        </w:rPr>
        <w:t>“Measuring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Effectiveness”</w:t>
      </w:r>
      <w:r>
        <w:rPr>
          <w:spacing w:val="-1"/>
          <w:sz w:val="24"/>
        </w:rPr>
        <w:t> </w:t>
      </w:r>
      <w:r>
        <w:rPr>
          <w:i/>
          <w:sz w:val="24"/>
        </w:rPr>
        <w:t>P-12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Scholars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Program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Ohio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($20,000), June 2004.</w:t>
      </w:r>
    </w:p>
    <w:p>
      <w:pPr>
        <w:pStyle w:val="BodyText"/>
        <w:spacing w:before="1"/>
      </w:pPr>
    </w:p>
    <w:p>
      <w:pPr>
        <w:spacing w:before="0"/>
        <w:ind w:left="911" w:right="426" w:hanging="32"/>
        <w:jc w:val="left"/>
        <w:rPr>
          <w:sz w:val="24"/>
        </w:rPr>
      </w:pPr>
      <w:r>
        <w:rPr>
          <w:sz w:val="24"/>
        </w:rPr>
        <w:t>“School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Non-School</w:t>
      </w:r>
      <w:r>
        <w:rPr>
          <w:spacing w:val="-6"/>
          <w:sz w:val="24"/>
        </w:rPr>
        <w:t> </w:t>
      </w:r>
      <w:r>
        <w:rPr>
          <w:sz w:val="24"/>
        </w:rPr>
        <w:t>Influences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Children’s</w:t>
      </w:r>
      <w:r>
        <w:rPr>
          <w:spacing w:val="-4"/>
          <w:sz w:val="24"/>
        </w:rPr>
        <w:t> </w:t>
      </w:r>
      <w:r>
        <w:rPr>
          <w:sz w:val="24"/>
        </w:rPr>
        <w:t>Rates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Learning”</w:t>
      </w:r>
      <w:r>
        <w:rPr>
          <w:spacing w:val="-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z w:val="24"/>
        </w:rPr>
        <w:t> Child Health and Human Development</w:t>
      </w:r>
      <w:r>
        <w:rPr>
          <w:sz w:val="24"/>
        </w:rPr>
        <w:t>, ($147,500), June 2004.</w:t>
      </w:r>
    </w:p>
    <w:p>
      <w:pPr>
        <w:spacing w:before="269"/>
        <w:ind w:left="911" w:right="0" w:hanging="32"/>
        <w:jc w:val="left"/>
        <w:rPr>
          <w:i/>
          <w:sz w:val="24"/>
        </w:rPr>
      </w:pPr>
      <w:r>
        <w:rPr>
          <w:sz w:val="24"/>
        </w:rPr>
        <w:t>“Measuring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Effectiveness:</w:t>
      </w:r>
      <w:r>
        <w:rPr>
          <w:spacing w:val="-3"/>
          <w:sz w:val="24"/>
        </w:rPr>
        <w:t> </w:t>
      </w:r>
      <w:r>
        <w:rPr>
          <w:sz w:val="24"/>
        </w:rPr>
        <w:t>Implications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Left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Behind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2001,"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John</w:t>
      </w:r>
      <w:r>
        <w:rPr>
          <w:i/>
          <w:sz w:val="24"/>
        </w:rPr>
        <w:t> Glenn Institute</w:t>
      </w:r>
      <w:r>
        <w:rPr>
          <w:sz w:val="24"/>
        </w:rPr>
        <w:t>, ($25,000), December 2003</w:t>
      </w:r>
      <w:r>
        <w:rPr>
          <w:i/>
          <w:sz w:val="24"/>
        </w:rPr>
        <w:t>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911" w:right="0" w:hanging="32"/>
        <w:jc w:val="left"/>
        <w:rPr>
          <w:sz w:val="24"/>
        </w:rPr>
      </w:pPr>
      <w:r>
        <w:rPr>
          <w:sz w:val="24"/>
        </w:rPr>
        <w:t>“SPSS</w:t>
      </w:r>
      <w:r>
        <w:rPr>
          <w:spacing w:val="-3"/>
          <w:sz w:val="24"/>
        </w:rPr>
        <w:t> </w:t>
      </w:r>
      <w:r>
        <w:rPr>
          <w:sz w:val="24"/>
        </w:rPr>
        <w:t>Missing</w:t>
      </w:r>
      <w:r>
        <w:rPr>
          <w:spacing w:val="-5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Research”</w:t>
      </w:r>
      <w:r>
        <w:rPr>
          <w:spacing w:val="-3"/>
          <w:sz w:val="24"/>
        </w:rPr>
        <w:t> </w:t>
      </w:r>
      <w:r>
        <w:rPr>
          <w:sz w:val="24"/>
        </w:rPr>
        <w:t>Small Grant,</w:t>
      </w:r>
      <w:r>
        <w:rPr>
          <w:spacing w:val="-3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z w:val="24"/>
        </w:rPr>
        <w:t> Behavioral Sciences </w:t>
      </w:r>
      <w:r>
        <w:rPr>
          <w:sz w:val="24"/>
        </w:rPr>
        <w:t>($1,000), 2003</w:t>
      </w:r>
    </w:p>
    <w:p>
      <w:pPr>
        <w:spacing w:before="270"/>
        <w:ind w:left="880" w:right="0" w:firstLine="0"/>
        <w:jc w:val="left"/>
        <w:rPr>
          <w:sz w:val="24"/>
        </w:rPr>
      </w:pPr>
      <w:r>
        <w:rPr>
          <w:sz w:val="24"/>
        </w:rPr>
        <w:t>“Are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Great</w:t>
      </w:r>
      <w:r>
        <w:rPr>
          <w:spacing w:val="-6"/>
          <w:sz w:val="24"/>
        </w:rPr>
        <w:t> </w:t>
      </w:r>
      <w:r>
        <w:rPr>
          <w:sz w:val="24"/>
        </w:rPr>
        <w:t>Equalizer?”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Spencer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-2"/>
          <w:sz w:val="24"/>
        </w:rPr>
        <w:t> </w:t>
      </w:r>
      <w:r>
        <w:rPr>
          <w:sz w:val="24"/>
        </w:rPr>
        <w:t>($35,000),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2003</w:t>
      </w:r>
    </w:p>
    <w:p>
      <w:pPr>
        <w:pStyle w:val="BodyText"/>
        <w:spacing w:before="270"/>
        <w:ind w:left="880"/>
      </w:pPr>
      <w:r>
        <w:rPr/>
        <w:t>“When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is Right:</w:t>
      </w:r>
      <w:r>
        <w:rPr>
          <w:spacing w:val="-4"/>
        </w:rPr>
        <w:t> </w:t>
      </w:r>
      <w:r>
        <w:rPr/>
        <w:t>Delayed</w:t>
      </w:r>
      <w:r>
        <w:rPr>
          <w:spacing w:val="-5"/>
        </w:rPr>
        <w:t> </w:t>
      </w:r>
      <w:r>
        <w:rPr/>
        <w:t>Entry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Kindergarten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Consequences </w:t>
      </w:r>
      <w:r>
        <w:rPr>
          <w:spacing w:val="-5"/>
        </w:rPr>
        <w:t>for</w:t>
      </w:r>
    </w:p>
    <w:p>
      <w:pPr>
        <w:spacing w:before="1"/>
        <w:ind w:left="820" w:right="0" w:firstLine="0"/>
        <w:jc w:val="left"/>
        <w:rPr>
          <w:sz w:val="24"/>
        </w:rPr>
      </w:pPr>
      <w:r>
        <w:rPr>
          <w:sz w:val="24"/>
        </w:rPr>
        <w:t>Stratification.”</w:t>
      </w:r>
      <w:r>
        <w:rPr>
          <w:spacing w:val="-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Grants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3"/>
          <w:sz w:val="24"/>
        </w:rPr>
        <w:t> </w:t>
      </w:r>
      <w:r>
        <w:rPr>
          <w:sz w:val="24"/>
        </w:rPr>
        <w:t>($24,350),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2000</w:t>
      </w:r>
    </w:p>
    <w:p>
      <w:pPr>
        <w:pStyle w:val="BodyText"/>
      </w:pPr>
    </w:p>
    <w:p>
      <w:pPr>
        <w:pStyle w:val="BodyText"/>
        <w:ind w:left="911" w:right="173" w:hanging="32"/>
      </w:pPr>
      <w:r>
        <w:rPr/>
        <w:t>“Are</w:t>
      </w:r>
      <w:r>
        <w:rPr>
          <w:spacing w:val="-3"/>
        </w:rPr>
        <w:t> </w:t>
      </w:r>
      <w:r>
        <w:rPr/>
        <w:t>Schools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Great</w:t>
      </w:r>
      <w:r>
        <w:rPr>
          <w:spacing w:val="-3"/>
        </w:rPr>
        <w:t> </w:t>
      </w:r>
      <w:r>
        <w:rPr/>
        <w:t>Equalizer?</w:t>
      </w:r>
      <w:r>
        <w:rPr>
          <w:spacing w:val="-2"/>
        </w:rPr>
        <w:t> </w:t>
      </w:r>
      <w:r>
        <w:rPr/>
        <w:t>Gains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Kindergarten</w:t>
      </w:r>
      <w:r>
        <w:rPr>
          <w:spacing w:val="-4"/>
        </w:rPr>
        <w:t> </w:t>
      </w:r>
      <w:r>
        <w:rPr/>
        <w:t>Year Across Racial and Socioeconomic Subgroups.” Special Grant, </w:t>
      </w:r>
      <w:r>
        <w:rPr>
          <w:i/>
        </w:rPr>
        <w:t>College of Social and Behavior</w:t>
      </w:r>
      <w:r>
        <w:rPr>
          <w:i/>
        </w:rPr>
        <w:t> Sciences </w:t>
      </w:r>
      <w:r>
        <w:rPr/>
        <w:t>($4,560), 2000</w:t>
      </w:r>
    </w:p>
    <w:p>
      <w:pPr>
        <w:pStyle w:val="BodyText"/>
      </w:pPr>
    </w:p>
    <w:p>
      <w:pPr>
        <w:spacing w:before="0"/>
        <w:ind w:left="820" w:right="426" w:firstLine="60"/>
        <w:jc w:val="left"/>
        <w:rPr>
          <w:sz w:val="24"/>
        </w:rPr>
      </w:pPr>
      <w:r>
        <w:rPr>
          <w:sz w:val="24"/>
        </w:rPr>
        <w:t>“Student/teacher</w:t>
      </w:r>
      <w:r>
        <w:rPr>
          <w:spacing w:val="-6"/>
          <w:sz w:val="24"/>
        </w:rPr>
        <w:t> </w:t>
      </w:r>
      <w:r>
        <w:rPr>
          <w:sz w:val="24"/>
        </w:rPr>
        <w:t>racial</w:t>
      </w:r>
      <w:r>
        <w:rPr>
          <w:spacing w:val="-5"/>
          <w:sz w:val="24"/>
        </w:rPr>
        <w:t> </w:t>
      </w:r>
      <w:r>
        <w:rPr>
          <w:sz w:val="24"/>
        </w:rPr>
        <w:t>matching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teachers’</w:t>
      </w:r>
      <w:r>
        <w:rPr>
          <w:spacing w:val="-3"/>
          <w:sz w:val="24"/>
        </w:rPr>
        <w:t> </w:t>
      </w:r>
      <w:r>
        <w:rPr>
          <w:sz w:val="24"/>
        </w:rPr>
        <w:t>evaluations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students’</w:t>
      </w:r>
      <w:r>
        <w:rPr>
          <w:spacing w:val="-5"/>
          <w:sz w:val="24"/>
        </w:rPr>
        <w:t> </w:t>
      </w:r>
      <w:r>
        <w:rPr>
          <w:sz w:val="24"/>
        </w:rPr>
        <w:t>classroom behavior.”</w:t>
      </w:r>
      <w:r>
        <w:rPr>
          <w:spacing w:val="40"/>
          <w:sz w:val="24"/>
        </w:rPr>
        <w:t> </w:t>
      </w:r>
      <w:r>
        <w:rPr>
          <w:i/>
          <w:sz w:val="24"/>
        </w:rPr>
        <w:t>Spencer Foundation Postdoctoral Fellowship </w:t>
      </w:r>
      <w:r>
        <w:rPr>
          <w:sz w:val="24"/>
        </w:rPr>
        <w:t>($40,000), 1995-97</w:t>
      </w:r>
    </w:p>
    <w:p>
      <w:pPr>
        <w:spacing w:after="0"/>
        <w:jc w:val="left"/>
        <w:rPr>
          <w:sz w:val="24"/>
        </w:rPr>
        <w:sectPr>
          <w:pgSz w:w="12240" w:h="15840"/>
          <w:pgMar w:top="1340" w:bottom="280" w:left="1340" w:right="1320"/>
        </w:sectPr>
      </w:pPr>
    </w:p>
    <w:p>
      <w:pPr>
        <w:pStyle w:val="Heading1"/>
        <w:spacing w:before="74"/>
      </w:pPr>
      <w:r>
        <w:rPr/>
        <w:t>Invited</w:t>
      </w:r>
      <w:r>
        <w:rPr>
          <w:spacing w:val="-3"/>
        </w:rPr>
        <w:t> </w:t>
      </w:r>
      <w:r>
        <w:rPr>
          <w:spacing w:val="-2"/>
        </w:rPr>
        <w:t>Talks</w:t>
      </w:r>
    </w:p>
    <w:p>
      <w:pPr>
        <w:pStyle w:val="BodyText"/>
        <w:spacing w:before="50"/>
        <w:rPr>
          <w:b/>
        </w:rPr>
      </w:pPr>
    </w:p>
    <w:p>
      <w:pPr>
        <w:pStyle w:val="BodyText"/>
        <w:ind w:left="820" w:right="5782"/>
      </w:pPr>
      <w:r>
        <w:rPr/>
        <w:t>University of Toronto, 2022 Columbia University, 2022 University of Durham, 2021 University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Pittsburgh,</w:t>
      </w:r>
      <w:r>
        <w:rPr>
          <w:spacing w:val="-14"/>
        </w:rPr>
        <w:t> </w:t>
      </w:r>
      <w:r>
        <w:rPr/>
        <w:t>2020 University of Chicago, 2020 Radboud University, 2019</w:t>
      </w:r>
    </w:p>
    <w:p>
      <w:pPr>
        <w:pStyle w:val="BodyText"/>
        <w:ind w:left="820" w:right="1738"/>
      </w:pP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Advanced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Behavioral</w:t>
      </w:r>
      <w:r>
        <w:rPr>
          <w:spacing w:val="-4"/>
        </w:rPr>
        <w:t> </w:t>
      </w:r>
      <w:r>
        <w:rPr/>
        <w:t>Sciences,</w:t>
      </w:r>
      <w:r>
        <w:rPr>
          <w:spacing w:val="-4"/>
        </w:rPr>
        <w:t> </w:t>
      </w:r>
      <w:r>
        <w:rPr/>
        <w:t>Stanford,</w:t>
      </w:r>
      <w:r>
        <w:rPr>
          <w:spacing w:val="-4"/>
        </w:rPr>
        <w:t> </w:t>
      </w:r>
      <w:r>
        <w:rPr/>
        <w:t>2018 Department of Sociology, Notre Dame, 2018</w:t>
      </w:r>
    </w:p>
    <w:p>
      <w:pPr>
        <w:pStyle w:val="BodyText"/>
        <w:ind w:left="820"/>
      </w:pP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Policy</w:t>
      </w:r>
      <w:r>
        <w:rPr>
          <w:spacing w:val="-2"/>
        </w:rPr>
        <w:t> </w:t>
      </w:r>
      <w:r>
        <w:rPr/>
        <w:t>Analysis,</w:t>
      </w:r>
      <w:r>
        <w:rPr>
          <w:spacing w:val="-3"/>
        </w:rPr>
        <w:t> </w:t>
      </w:r>
      <w:r>
        <w:rPr/>
        <w:t>Stanford,</w:t>
      </w:r>
      <w:r>
        <w:rPr>
          <w:spacing w:val="-3"/>
        </w:rPr>
        <w:t> </w:t>
      </w:r>
      <w:r>
        <w:rPr>
          <w:spacing w:val="-4"/>
        </w:rPr>
        <w:t>2018</w:t>
      </w:r>
    </w:p>
    <w:p>
      <w:pPr>
        <w:pStyle w:val="BodyText"/>
        <w:spacing w:line="252" w:lineRule="auto" w:before="2"/>
        <w:ind w:left="820" w:right="1738"/>
      </w:pPr>
      <w:r>
        <w:rPr/>
        <w:t>The</w:t>
      </w:r>
      <w:r>
        <w:rPr>
          <w:spacing w:val="-5"/>
        </w:rPr>
        <w:t> </w:t>
      </w:r>
      <w:r>
        <w:rPr/>
        <w:t>Scandinavian</w:t>
      </w:r>
      <w:r>
        <w:rPr>
          <w:spacing w:val="-6"/>
        </w:rPr>
        <w:t> </w:t>
      </w:r>
      <w:r>
        <w:rPr/>
        <w:t>Consortium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Research,</w:t>
      </w:r>
      <w:r>
        <w:rPr>
          <w:spacing w:val="-5"/>
        </w:rPr>
        <w:t> </w:t>
      </w:r>
      <w:r>
        <w:rPr/>
        <w:t>Stanford,</w:t>
      </w:r>
      <w:r>
        <w:rPr>
          <w:spacing w:val="-5"/>
        </w:rPr>
        <w:t> </w:t>
      </w:r>
      <w:r>
        <w:rPr/>
        <w:t>2018 WZB Berlin Social Science Center, 2017</w:t>
      </w:r>
    </w:p>
    <w:p>
      <w:pPr>
        <w:pStyle w:val="BodyText"/>
        <w:spacing w:line="256" w:lineRule="exact"/>
        <w:ind w:left="820"/>
      </w:pPr>
      <w:r>
        <w:rPr/>
        <w:t>Indiana</w:t>
      </w:r>
      <w:r>
        <w:rPr>
          <w:spacing w:val="-4"/>
        </w:rPr>
        <w:t> </w:t>
      </w:r>
      <w:r>
        <w:rPr/>
        <w:t>University,</w:t>
      </w:r>
      <w:r>
        <w:rPr>
          <w:spacing w:val="-4"/>
        </w:rPr>
        <w:t> 2016</w:t>
      </w:r>
    </w:p>
    <w:p>
      <w:pPr>
        <w:pStyle w:val="BodyText"/>
        <w:spacing w:line="269" w:lineRule="exact" w:before="1"/>
        <w:ind w:left="820"/>
      </w:pPr>
      <w:r>
        <w:rPr/>
        <w:t>Yale University,</w:t>
      </w:r>
      <w:r>
        <w:rPr>
          <w:spacing w:val="-2"/>
        </w:rPr>
        <w:t> </w:t>
      </w:r>
      <w:r>
        <w:rPr>
          <w:spacing w:val="-4"/>
        </w:rPr>
        <w:t>2016</w:t>
      </w:r>
    </w:p>
    <w:p>
      <w:pPr>
        <w:pStyle w:val="BodyText"/>
        <w:spacing w:line="269" w:lineRule="exact"/>
        <w:ind w:left="820"/>
      </w:pPr>
      <w:r>
        <w:rPr/>
        <w:t>Oxford</w:t>
      </w:r>
      <w:r>
        <w:rPr>
          <w:spacing w:val="-3"/>
        </w:rPr>
        <w:t> </w:t>
      </w:r>
      <w:r>
        <w:rPr/>
        <w:t>University,</w:t>
      </w:r>
      <w:r>
        <w:rPr>
          <w:spacing w:val="-3"/>
        </w:rPr>
        <w:t> </w:t>
      </w:r>
      <w:r>
        <w:rPr>
          <w:spacing w:val="-4"/>
        </w:rPr>
        <w:t>2015</w:t>
      </w:r>
    </w:p>
    <w:p>
      <w:pPr>
        <w:pStyle w:val="BodyText"/>
        <w:spacing w:before="1"/>
        <w:ind w:left="820" w:right="6205"/>
      </w:pPr>
      <w:r>
        <w:rPr/>
        <w:t>Duke University, 2015</w:t>
      </w:r>
      <w:r>
        <w:rPr>
          <w:spacing w:val="40"/>
        </w:rPr>
        <w:t> </w:t>
      </w:r>
      <w:r>
        <w:rPr/>
        <w:t>New</w:t>
      </w:r>
      <w:r>
        <w:rPr>
          <w:spacing w:val="-12"/>
        </w:rPr>
        <w:t> </w:t>
      </w:r>
      <w:r>
        <w:rPr/>
        <w:t>York</w:t>
      </w:r>
      <w:r>
        <w:rPr>
          <w:spacing w:val="-13"/>
        </w:rPr>
        <w:t> </w:t>
      </w:r>
      <w:r>
        <w:rPr/>
        <w:t>University,</w:t>
      </w:r>
      <w:r>
        <w:rPr>
          <w:spacing w:val="-13"/>
        </w:rPr>
        <w:t> </w:t>
      </w:r>
      <w:r>
        <w:rPr/>
        <w:t>2014</w:t>
      </w:r>
    </w:p>
    <w:p>
      <w:pPr>
        <w:pStyle w:val="BodyText"/>
        <w:ind w:left="820" w:right="5782"/>
      </w:pPr>
      <w:r>
        <w:rPr/>
        <w:t>Johns</w:t>
      </w:r>
      <w:r>
        <w:rPr>
          <w:spacing w:val="-13"/>
        </w:rPr>
        <w:t> </w:t>
      </w:r>
      <w:r>
        <w:rPr/>
        <w:t>Hopkins</w:t>
      </w:r>
      <w:r>
        <w:rPr>
          <w:spacing w:val="-12"/>
        </w:rPr>
        <w:t> </w:t>
      </w:r>
      <w:r>
        <w:rPr/>
        <w:t>University,</w:t>
      </w:r>
      <w:r>
        <w:rPr>
          <w:spacing w:val="-13"/>
        </w:rPr>
        <w:t> </w:t>
      </w:r>
      <w:r>
        <w:rPr/>
        <w:t>2013 Harvard University, 2013 University of Virginia, 2012 Penn State University, 2012 Yale University, 2011</w:t>
      </w:r>
    </w:p>
    <w:p>
      <w:pPr>
        <w:pStyle w:val="BodyText"/>
        <w:spacing w:line="269" w:lineRule="exact"/>
        <w:ind w:left="820"/>
      </w:pPr>
      <w:r>
        <w:rPr/>
        <w:t>Emory</w:t>
      </w:r>
      <w:r>
        <w:rPr>
          <w:spacing w:val="-2"/>
        </w:rPr>
        <w:t> </w:t>
      </w:r>
      <w:r>
        <w:rPr/>
        <w:t>University,</w:t>
      </w:r>
      <w:r>
        <w:rPr>
          <w:spacing w:val="-3"/>
        </w:rPr>
        <w:t> </w:t>
      </w:r>
      <w:r>
        <w:rPr>
          <w:spacing w:val="-4"/>
        </w:rPr>
        <w:t>2010</w:t>
      </w:r>
    </w:p>
    <w:p>
      <w:pPr>
        <w:pStyle w:val="BodyText"/>
        <w:spacing w:before="2"/>
        <w:ind w:left="820" w:right="5782"/>
      </w:pPr>
      <w:r>
        <w:rPr/>
        <w:t>McMaster University, 2009 University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Minnesota,</w:t>
      </w:r>
      <w:r>
        <w:rPr>
          <w:spacing w:val="-15"/>
        </w:rPr>
        <w:t> </w:t>
      </w:r>
      <w:r>
        <w:rPr/>
        <w:t>2008 Florida State University, 2008</w:t>
      </w:r>
    </w:p>
    <w:p>
      <w:pPr>
        <w:pStyle w:val="Heading1"/>
        <w:spacing w:before="270"/>
      </w:pPr>
      <w:r>
        <w:rPr/>
        <w:t>Professional</w:t>
      </w:r>
      <w:r>
        <w:rPr>
          <w:spacing w:val="-6"/>
        </w:rPr>
        <w:t> </w:t>
      </w:r>
      <w:r>
        <w:rPr>
          <w:spacing w:val="-2"/>
        </w:rPr>
        <w:t>Activities</w:t>
      </w:r>
    </w:p>
    <w:p>
      <w:pPr>
        <w:spacing w:before="270"/>
        <w:ind w:left="820" w:right="0" w:firstLine="0"/>
        <w:jc w:val="left"/>
        <w:rPr>
          <w:sz w:val="24"/>
        </w:rPr>
      </w:pPr>
      <w:r>
        <w:rPr>
          <w:sz w:val="24"/>
        </w:rPr>
        <w:t>Consulting</w:t>
      </w:r>
      <w:r>
        <w:rPr>
          <w:spacing w:val="-7"/>
          <w:sz w:val="24"/>
        </w:rPr>
        <w:t> </w:t>
      </w:r>
      <w:r>
        <w:rPr>
          <w:sz w:val="24"/>
        </w:rPr>
        <w:t>Editor,</w:t>
      </w:r>
      <w:r>
        <w:rPr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> </w:t>
      </w:r>
      <w:r>
        <w:rPr>
          <w:sz w:val="24"/>
        </w:rPr>
        <w:t>2020-</w:t>
      </w:r>
      <w:r>
        <w:rPr>
          <w:spacing w:val="-4"/>
          <w:sz w:val="24"/>
        </w:rPr>
        <w:t>2022</w:t>
      </w:r>
    </w:p>
    <w:p>
      <w:pPr>
        <w:pStyle w:val="BodyText"/>
        <w:spacing w:line="480" w:lineRule="auto" w:before="270"/>
        <w:ind w:left="820" w:right="1738"/>
      </w:pPr>
      <w:r>
        <w:rPr/>
        <w:t>Fellow,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Advanced</w:t>
      </w:r>
      <w:r>
        <w:rPr>
          <w:spacing w:val="-5"/>
        </w:rPr>
        <w:t> </w:t>
      </w:r>
      <w:r>
        <w:rPr/>
        <w:t>Study,</w:t>
      </w:r>
      <w:r>
        <w:rPr>
          <w:spacing w:val="-5"/>
        </w:rPr>
        <w:t> </w:t>
      </w:r>
      <w:r>
        <w:rPr/>
        <w:t>Durham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2020-21 Excellence Scholar, Radboud University, The Netherlands 2019</w:t>
      </w:r>
    </w:p>
    <w:p>
      <w:pPr>
        <w:pStyle w:val="BodyText"/>
        <w:ind w:left="820" w:right="147"/>
      </w:pPr>
      <w:r>
        <w:rPr/>
        <w:t>Fellow,</w:t>
      </w:r>
      <w:r>
        <w:rPr>
          <w:spacing w:val="-3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Advanced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Sciences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Stanford</w:t>
      </w:r>
      <w:r>
        <w:rPr>
          <w:spacing w:val="-3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2017- </w:t>
      </w:r>
      <w:r>
        <w:rPr>
          <w:spacing w:val="-6"/>
        </w:rPr>
        <w:t>18</w:t>
      </w:r>
    </w:p>
    <w:p>
      <w:pPr>
        <w:spacing w:line="480" w:lineRule="auto" w:before="269"/>
        <w:ind w:left="820" w:right="956" w:firstLine="0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Editor,</w:t>
      </w:r>
      <w:r>
        <w:rPr>
          <w:spacing w:val="-5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2017-present Editorial Board, </w:t>
      </w:r>
      <w:r>
        <w:rPr>
          <w:i/>
          <w:sz w:val="24"/>
        </w:rPr>
        <w:t>Sociology of Education </w:t>
      </w:r>
      <w:r>
        <w:rPr>
          <w:sz w:val="24"/>
        </w:rPr>
        <w:t>(2003-2006, 2015-present)</w:t>
      </w: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Chair,</w:t>
      </w:r>
      <w:r>
        <w:rPr>
          <w:spacing w:val="-6"/>
          <w:sz w:val="24"/>
        </w:rPr>
        <w:t> </w:t>
      </w:r>
      <w:r>
        <w:rPr>
          <w:sz w:val="24"/>
        </w:rPr>
        <w:t>Sociology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Section,</w:t>
      </w:r>
      <w:r>
        <w:rPr>
          <w:spacing w:val="-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2013-</w:t>
      </w:r>
      <w:r>
        <w:rPr>
          <w:spacing w:val="-5"/>
          <w:sz w:val="24"/>
        </w:rPr>
        <w:t>14</w:t>
      </w:r>
    </w:p>
    <w:p>
      <w:pPr>
        <w:pStyle w:val="BodyText"/>
      </w:pPr>
    </w:p>
    <w:p>
      <w:pPr>
        <w:spacing w:before="0"/>
        <w:ind w:left="820" w:right="173" w:firstLine="0"/>
        <w:jc w:val="left"/>
        <w:rPr>
          <w:sz w:val="24"/>
        </w:rPr>
      </w:pPr>
      <w:r>
        <w:rPr>
          <w:sz w:val="24"/>
        </w:rPr>
        <w:t>Chair,</w:t>
      </w:r>
      <w:r>
        <w:rPr>
          <w:spacing w:val="-4"/>
          <w:sz w:val="24"/>
        </w:rPr>
        <w:t> </w:t>
      </w:r>
      <w:r>
        <w:rPr>
          <w:sz w:val="24"/>
        </w:rPr>
        <w:t>Pierre</w:t>
      </w:r>
      <w:r>
        <w:rPr>
          <w:spacing w:val="-4"/>
          <w:sz w:val="24"/>
        </w:rPr>
        <w:t> </w:t>
      </w:r>
      <w:r>
        <w:rPr>
          <w:sz w:val="24"/>
        </w:rPr>
        <w:t>Bourdieu</w:t>
      </w:r>
      <w:r>
        <w:rPr>
          <w:spacing w:val="-7"/>
          <w:sz w:val="24"/>
        </w:rPr>
        <w:t> </w:t>
      </w:r>
      <w:r>
        <w:rPr>
          <w:sz w:val="24"/>
        </w:rPr>
        <w:t>Book</w:t>
      </w:r>
      <w:r>
        <w:rPr>
          <w:spacing w:val="-4"/>
          <w:sz w:val="24"/>
        </w:rPr>
        <w:t> </w:t>
      </w:r>
      <w:r>
        <w:rPr>
          <w:sz w:val="24"/>
        </w:rPr>
        <w:t>Award</w:t>
      </w:r>
      <w:r>
        <w:rPr>
          <w:spacing w:val="-4"/>
          <w:sz w:val="24"/>
        </w:rPr>
        <w:t> </w:t>
      </w:r>
      <w:r>
        <w:rPr>
          <w:sz w:val="24"/>
        </w:rPr>
        <w:t>Committee,</w:t>
      </w:r>
      <w:r>
        <w:rPr>
          <w:spacing w:val="-4"/>
          <w:sz w:val="24"/>
        </w:rPr>
        <w:t> </w:t>
      </w:r>
      <w:r>
        <w:rPr>
          <w:sz w:val="24"/>
        </w:rPr>
        <w:t>Sociology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Section,</w:t>
      </w:r>
      <w:r>
        <w:rPr>
          <w:spacing w:val="-4"/>
          <w:sz w:val="24"/>
        </w:rPr>
        <w:t> </w:t>
      </w:r>
      <w:r>
        <w:rPr>
          <w:i/>
          <w:sz w:val="24"/>
        </w:rPr>
        <w:t>American</w:t>
      </w:r>
      <w:r>
        <w:rPr>
          <w:i/>
          <w:sz w:val="24"/>
        </w:rPr>
        <w:t> Sociological Association </w:t>
      </w:r>
      <w:r>
        <w:rPr>
          <w:sz w:val="24"/>
        </w:rPr>
        <w:t>2009-2010</w:t>
      </w:r>
    </w:p>
    <w:p>
      <w:pPr>
        <w:spacing w:after="0"/>
        <w:jc w:val="left"/>
        <w:rPr>
          <w:sz w:val="24"/>
        </w:rPr>
        <w:sectPr>
          <w:pgSz w:w="12240" w:h="15840"/>
          <w:pgMar w:top="1620" w:bottom="280" w:left="1340" w:right="1320"/>
        </w:sectPr>
      </w:pPr>
    </w:p>
    <w:p>
      <w:pPr>
        <w:spacing w:before="83"/>
        <w:ind w:left="820" w:right="173" w:firstLine="0"/>
        <w:jc w:val="left"/>
        <w:rPr>
          <w:sz w:val="24"/>
        </w:rPr>
      </w:pPr>
      <w:r>
        <w:rPr>
          <w:sz w:val="24"/>
        </w:rPr>
        <w:t>Distinguished</w:t>
      </w:r>
      <w:r>
        <w:rPr>
          <w:spacing w:val="-5"/>
          <w:sz w:val="24"/>
        </w:rPr>
        <w:t> </w:t>
      </w:r>
      <w:r>
        <w:rPr>
          <w:sz w:val="24"/>
        </w:rPr>
        <w:t>Book</w:t>
      </w:r>
      <w:r>
        <w:rPr>
          <w:spacing w:val="-5"/>
          <w:sz w:val="24"/>
        </w:rPr>
        <w:t> </w:t>
      </w:r>
      <w:r>
        <w:rPr>
          <w:sz w:val="24"/>
        </w:rPr>
        <w:t>Award</w:t>
      </w:r>
      <w:r>
        <w:rPr>
          <w:spacing w:val="-5"/>
          <w:sz w:val="24"/>
        </w:rPr>
        <w:t> </w:t>
      </w:r>
      <w:r>
        <w:rPr>
          <w:sz w:val="24"/>
        </w:rPr>
        <w:t>Selection</w:t>
      </w:r>
      <w:r>
        <w:rPr>
          <w:spacing w:val="-7"/>
          <w:sz w:val="24"/>
        </w:rPr>
        <w:t> </w:t>
      </w:r>
      <w:r>
        <w:rPr>
          <w:sz w:val="24"/>
        </w:rPr>
        <w:t>Committee,</w:t>
      </w:r>
      <w:r>
        <w:rPr>
          <w:spacing w:val="-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> </w:t>
      </w:r>
      <w:r>
        <w:rPr>
          <w:sz w:val="24"/>
        </w:rPr>
        <w:t>2007-2008 (Chair, 2008)</w:t>
      </w:r>
    </w:p>
    <w:p>
      <w:pPr>
        <w:pStyle w:val="BodyText"/>
        <w:spacing w:before="1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Deputy</w:t>
      </w:r>
      <w:r>
        <w:rPr>
          <w:spacing w:val="-4"/>
          <w:sz w:val="24"/>
        </w:rPr>
        <w:t> </w:t>
      </w:r>
      <w:r>
        <w:rPr>
          <w:sz w:val="24"/>
        </w:rPr>
        <w:t>Editor,</w:t>
      </w:r>
      <w:r>
        <w:rPr>
          <w:spacing w:val="-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3"/>
          <w:sz w:val="24"/>
        </w:rPr>
        <w:t> </w:t>
      </w:r>
      <w:r>
        <w:rPr>
          <w:sz w:val="24"/>
        </w:rPr>
        <w:t>2006-</w:t>
      </w:r>
      <w:r>
        <w:rPr>
          <w:spacing w:val="-4"/>
          <w:sz w:val="24"/>
        </w:rPr>
        <w:t>2009</w:t>
      </w:r>
    </w:p>
    <w:p>
      <w:pPr>
        <w:pStyle w:val="BodyText"/>
      </w:pPr>
    </w:p>
    <w:p>
      <w:pPr>
        <w:pStyle w:val="BodyText"/>
        <w:spacing w:line="480" w:lineRule="auto"/>
        <w:ind w:left="820" w:right="956"/>
      </w:pPr>
      <w:r>
        <w:rPr/>
        <w:t>Chair, Willard Waller Sociology of Education Book Award Committee 2005-06 Council,</w:t>
      </w:r>
      <w:r>
        <w:rPr>
          <w:spacing w:val="-5"/>
        </w:rPr>
        <w:t> </w:t>
      </w:r>
      <w:r>
        <w:rPr/>
        <w:t>Sociology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Section,</w:t>
      </w:r>
      <w:r>
        <w:rPr>
          <w:spacing w:val="-3"/>
        </w:rPr>
        <w:t> </w:t>
      </w:r>
      <w:r>
        <w:rPr>
          <w:i/>
        </w:rPr>
        <w:t>American</w:t>
      </w:r>
      <w:r>
        <w:rPr>
          <w:i/>
          <w:spacing w:val="-6"/>
        </w:rPr>
        <w:t> </w:t>
      </w:r>
      <w:r>
        <w:rPr>
          <w:i/>
        </w:rPr>
        <w:t>Sociological</w:t>
      </w:r>
      <w:r>
        <w:rPr>
          <w:i/>
          <w:spacing w:val="-5"/>
        </w:rPr>
        <w:t> </w:t>
      </w:r>
      <w:r>
        <w:rPr>
          <w:i/>
        </w:rPr>
        <w:t>Association</w:t>
      </w:r>
      <w:r>
        <w:rPr>
          <w:i/>
          <w:spacing w:val="-5"/>
        </w:rPr>
        <w:t> </w:t>
      </w:r>
      <w:r>
        <w:rPr/>
        <w:t>2005-08. Goode Book Award Committee, 1998</w:t>
      </w:r>
    </w:p>
    <w:p>
      <w:pPr>
        <w:pStyle w:val="Heading1"/>
        <w:spacing w:line="269" w:lineRule="exact"/>
      </w:pPr>
      <w:r>
        <w:rPr>
          <w:spacing w:val="-2"/>
        </w:rPr>
        <w:t>Service</w:t>
      </w:r>
    </w:p>
    <w:p>
      <w:pPr>
        <w:pStyle w:val="BodyText"/>
        <w:spacing w:line="269" w:lineRule="exact"/>
        <w:ind w:left="820"/>
      </w:pPr>
      <w:r>
        <w:rPr>
          <w:spacing w:val="-2"/>
        </w:rPr>
        <w:t>Department:</w:t>
      </w:r>
    </w:p>
    <w:p>
      <w:pPr>
        <w:pStyle w:val="BodyText"/>
        <w:spacing w:before="2"/>
        <w:ind w:left="1540" w:right="3448"/>
      </w:pPr>
      <w:r>
        <w:rPr/>
        <w:t>Undergraduate</w:t>
      </w:r>
      <w:r>
        <w:rPr>
          <w:spacing w:val="-9"/>
        </w:rPr>
        <w:t> </w:t>
      </w:r>
      <w:r>
        <w:rPr/>
        <w:t>Studies</w:t>
      </w:r>
      <w:r>
        <w:rPr>
          <w:spacing w:val="-8"/>
        </w:rPr>
        <w:t> </w:t>
      </w:r>
      <w:r>
        <w:rPr/>
        <w:t>Committee</w:t>
      </w:r>
      <w:r>
        <w:rPr>
          <w:spacing w:val="-9"/>
        </w:rPr>
        <w:t> </w:t>
      </w:r>
      <w:r>
        <w:rPr/>
        <w:t>Chair,</w:t>
      </w:r>
      <w:r>
        <w:rPr>
          <w:spacing w:val="-8"/>
        </w:rPr>
        <w:t> </w:t>
      </w:r>
      <w:r>
        <w:rPr/>
        <w:t>2019- Instructional Development Chair 2015 Promotion and Tenure Chair, 2010--</w:t>
      </w:r>
    </w:p>
    <w:p>
      <w:pPr>
        <w:pStyle w:val="BodyText"/>
        <w:spacing w:line="269" w:lineRule="exact"/>
        <w:ind w:left="1540"/>
      </w:pPr>
      <w:r>
        <w:rPr/>
        <w:t>Search</w:t>
      </w:r>
      <w:r>
        <w:rPr>
          <w:spacing w:val="-6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2007-08,</w:t>
      </w:r>
      <w:r>
        <w:rPr>
          <w:spacing w:val="-2"/>
        </w:rPr>
        <w:t> </w:t>
      </w:r>
      <w:r>
        <w:rPr/>
        <w:t>13-14,</w:t>
      </w:r>
      <w:r>
        <w:rPr>
          <w:spacing w:val="-2"/>
        </w:rPr>
        <w:t> </w:t>
      </w:r>
      <w:r>
        <w:rPr/>
        <w:t>15-</w:t>
      </w:r>
      <w:r>
        <w:rPr>
          <w:spacing w:val="-5"/>
        </w:rPr>
        <w:t>16</w:t>
      </w:r>
    </w:p>
    <w:p>
      <w:pPr>
        <w:pStyle w:val="BodyText"/>
        <w:spacing w:line="269" w:lineRule="exact" w:before="1"/>
        <w:ind w:left="1540"/>
      </w:pPr>
      <w:r>
        <w:rPr/>
        <w:t>Search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Chair,</w:t>
      </w:r>
      <w:r>
        <w:rPr>
          <w:spacing w:val="-3"/>
        </w:rPr>
        <w:t> </w:t>
      </w:r>
      <w:r>
        <w:rPr/>
        <w:t>2006,</w:t>
      </w:r>
      <w:r>
        <w:rPr>
          <w:spacing w:val="-1"/>
        </w:rPr>
        <w:t> </w:t>
      </w:r>
      <w:r>
        <w:rPr>
          <w:spacing w:val="-4"/>
        </w:rPr>
        <w:t>2014</w:t>
      </w:r>
    </w:p>
    <w:p>
      <w:pPr>
        <w:pStyle w:val="BodyText"/>
        <w:ind w:left="1540" w:right="3257"/>
      </w:pPr>
      <w:r>
        <w:rPr/>
        <w:t>Salary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Workload</w:t>
      </w:r>
      <w:r>
        <w:rPr>
          <w:spacing w:val="-7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2006,</w:t>
      </w:r>
      <w:r>
        <w:rPr>
          <w:spacing w:val="-7"/>
        </w:rPr>
        <w:t> </w:t>
      </w:r>
      <w:r>
        <w:rPr/>
        <w:t>2010-11 Undergraduate Studies Committee 1996–2009 Honors Coordinator 1997–2009</w:t>
      </w:r>
    </w:p>
    <w:p>
      <w:pPr>
        <w:pStyle w:val="BodyText"/>
        <w:spacing w:before="1"/>
        <w:ind w:left="1540" w:right="3015"/>
      </w:pPr>
      <w:r>
        <w:rPr/>
        <w:t>Advisor,</w:t>
      </w:r>
      <w:r>
        <w:rPr>
          <w:spacing w:val="-8"/>
        </w:rPr>
        <w:t> </w:t>
      </w:r>
      <w:r>
        <w:rPr>
          <w:i/>
        </w:rPr>
        <w:t>Alpha</w:t>
      </w:r>
      <w:r>
        <w:rPr>
          <w:i/>
          <w:spacing w:val="-6"/>
        </w:rPr>
        <w:t> </w:t>
      </w:r>
      <w:r>
        <w:rPr>
          <w:i/>
        </w:rPr>
        <w:t>Kappa</w:t>
      </w:r>
      <w:r>
        <w:rPr>
          <w:i/>
          <w:spacing w:val="-5"/>
        </w:rPr>
        <w:t> </w:t>
      </w:r>
      <w:r>
        <w:rPr>
          <w:i/>
        </w:rPr>
        <w:t>Delta</w:t>
      </w:r>
      <w:r>
        <w:rPr>
          <w:i/>
          <w:spacing w:val="-7"/>
        </w:rPr>
        <w:t> </w:t>
      </w:r>
      <w:r>
        <w:rPr/>
        <w:t>Honor</w:t>
      </w:r>
      <w:r>
        <w:rPr>
          <w:spacing w:val="-8"/>
        </w:rPr>
        <w:t> </w:t>
      </w:r>
      <w:r>
        <w:rPr/>
        <w:t>Society</w:t>
      </w:r>
      <w:r>
        <w:rPr>
          <w:spacing w:val="-7"/>
        </w:rPr>
        <w:t> </w:t>
      </w:r>
      <w:r>
        <w:rPr/>
        <w:t>2005–2009 Executive Committee, 2003-04, 2019-2020 Affirmative Action Representative, 2002-03</w:t>
      </w:r>
    </w:p>
    <w:p>
      <w:pPr>
        <w:pStyle w:val="BodyText"/>
        <w:spacing w:line="269" w:lineRule="exact"/>
        <w:ind w:left="1540"/>
      </w:pPr>
      <w:r>
        <w:rPr/>
        <w:t>Senior</w:t>
      </w:r>
      <w:r>
        <w:rPr>
          <w:spacing w:val="-4"/>
        </w:rPr>
        <w:t> </w:t>
      </w:r>
      <w:r>
        <w:rPr/>
        <w:t>Search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1997-98,</w:t>
      </w:r>
      <w:r>
        <w:rPr>
          <w:spacing w:val="-2"/>
        </w:rPr>
        <w:t> </w:t>
      </w:r>
      <w:r>
        <w:rPr/>
        <w:t>2002-</w:t>
      </w:r>
      <w:r>
        <w:rPr>
          <w:spacing w:val="-5"/>
        </w:rPr>
        <w:t>03</w:t>
      </w:r>
    </w:p>
    <w:p>
      <w:pPr>
        <w:pStyle w:val="BodyText"/>
        <w:spacing w:before="1"/>
        <w:ind w:left="1540" w:right="4502"/>
      </w:pPr>
      <w:r>
        <w:rPr/>
        <w:t>Brownbag Coordinator 2001-02 Grade</w:t>
      </w:r>
      <w:r>
        <w:rPr>
          <w:spacing w:val="-12"/>
        </w:rPr>
        <w:t> </w:t>
      </w:r>
      <w:r>
        <w:rPr/>
        <w:t>Grievance</w:t>
      </w:r>
      <w:r>
        <w:rPr>
          <w:spacing w:val="-13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1996-97</w:t>
      </w:r>
    </w:p>
    <w:p>
      <w:pPr>
        <w:pStyle w:val="BodyText"/>
        <w:ind w:left="1540" w:right="3257"/>
      </w:pPr>
      <w:r>
        <w:rPr/>
        <w:t>Graduate</w:t>
      </w:r>
      <w:r>
        <w:rPr>
          <w:spacing w:val="-12"/>
        </w:rPr>
        <w:t> </w:t>
      </w:r>
      <w:r>
        <w:rPr/>
        <w:t>Admissions</w:t>
      </w:r>
      <w:r>
        <w:rPr>
          <w:spacing w:val="-14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1995-96 Salary/Workload Committee 1994-95</w:t>
      </w:r>
    </w:p>
    <w:p>
      <w:pPr>
        <w:pStyle w:val="BodyText"/>
        <w:spacing w:line="269" w:lineRule="exact"/>
        <w:ind w:left="820"/>
      </w:pPr>
      <w:r>
        <w:rPr>
          <w:spacing w:val="-2"/>
        </w:rPr>
        <w:t>College:</w:t>
      </w:r>
    </w:p>
    <w:p>
      <w:pPr>
        <w:pStyle w:val="BodyText"/>
        <w:ind w:left="1540" w:right="4502"/>
      </w:pPr>
      <w:r>
        <w:rPr/>
        <w:t>Investigation Committee (2019-) Salary</w:t>
      </w:r>
      <w:r>
        <w:rPr>
          <w:spacing w:val="-11"/>
        </w:rPr>
        <w:t> </w:t>
      </w:r>
      <w:r>
        <w:rPr/>
        <w:t>Appeals</w:t>
      </w:r>
      <w:r>
        <w:rPr>
          <w:spacing w:val="-11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(2016-17) Faculty Advisory Committee 2016--</w:t>
      </w:r>
    </w:p>
    <w:p>
      <w:pPr>
        <w:pStyle w:val="BodyText"/>
        <w:spacing w:line="269" w:lineRule="exact" w:before="1"/>
        <w:ind w:left="1540"/>
      </w:pPr>
      <w:r>
        <w:rPr/>
        <w:t>Promotion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Tenure</w:t>
      </w:r>
      <w:r>
        <w:rPr>
          <w:spacing w:val="-3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2010--</w:t>
      </w:r>
      <w:r>
        <w:rPr>
          <w:spacing w:val="-4"/>
        </w:rPr>
        <w:t>2015</w:t>
      </w:r>
    </w:p>
    <w:p>
      <w:pPr>
        <w:pStyle w:val="BodyText"/>
        <w:ind w:left="2260" w:right="1738" w:hanging="720"/>
      </w:pPr>
      <w:r>
        <w:rPr/>
        <w:t>Social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Behavioral</w:t>
      </w:r>
      <w:r>
        <w:rPr>
          <w:spacing w:val="-6"/>
        </w:rPr>
        <w:t> </w:t>
      </w:r>
      <w:r>
        <w:rPr/>
        <w:t>Sciences</w:t>
      </w:r>
      <w:r>
        <w:rPr>
          <w:spacing w:val="-4"/>
        </w:rPr>
        <w:t> </w:t>
      </w:r>
      <w:r>
        <w:rPr/>
        <w:t>Survey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Committee Oversight Board, 2006--2012</w:t>
      </w:r>
    </w:p>
    <w:p>
      <w:pPr>
        <w:pStyle w:val="BodyText"/>
        <w:ind w:left="1540" w:right="2048"/>
      </w:pPr>
      <w:r>
        <w:rPr/>
        <w:t>Public</w:t>
      </w:r>
      <w:r>
        <w:rPr>
          <w:spacing w:val="-7"/>
        </w:rPr>
        <w:t> </w:t>
      </w:r>
      <w:r>
        <w:rPr/>
        <w:t>Policy</w:t>
      </w:r>
      <w:r>
        <w:rPr>
          <w:spacing w:val="-8"/>
        </w:rPr>
        <w:t> </w:t>
      </w:r>
      <w:r>
        <w:rPr/>
        <w:t>Minor</w:t>
      </w:r>
      <w:r>
        <w:rPr>
          <w:spacing w:val="-9"/>
        </w:rPr>
        <w:t> </w:t>
      </w:r>
      <w:r>
        <w:rPr/>
        <w:t>Oversight</w:t>
      </w:r>
      <w:r>
        <w:rPr>
          <w:spacing w:val="-8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2007--2010 Committee on Clinical Faculty, 2005-06</w:t>
      </w:r>
    </w:p>
    <w:p>
      <w:pPr>
        <w:pStyle w:val="BodyText"/>
        <w:ind w:left="820" w:right="2048" w:firstLine="720"/>
      </w:pPr>
      <w:r>
        <w:rPr/>
        <w:t>Committee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Create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Minor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Public</w:t>
      </w:r>
      <w:r>
        <w:rPr>
          <w:spacing w:val="-5"/>
        </w:rPr>
        <w:t> </w:t>
      </w:r>
      <w:r>
        <w:rPr/>
        <w:t>Policy</w:t>
      </w:r>
      <w:r>
        <w:rPr>
          <w:spacing w:val="-4"/>
        </w:rPr>
        <w:t> </w:t>
      </w:r>
      <w:r>
        <w:rPr/>
        <w:t>2005-06 </w:t>
      </w:r>
      <w:r>
        <w:rPr>
          <w:spacing w:val="-2"/>
        </w:rPr>
        <w:t>University:</w:t>
      </w:r>
    </w:p>
    <w:p>
      <w:pPr>
        <w:pStyle w:val="BodyText"/>
        <w:ind w:left="1540"/>
      </w:pPr>
      <w:r>
        <w:rPr/>
        <w:t>Harlan</w:t>
      </w:r>
      <w:r>
        <w:rPr>
          <w:spacing w:val="-4"/>
        </w:rPr>
        <w:t> </w:t>
      </w:r>
      <w:r>
        <w:rPr/>
        <w:t>Hatcher</w:t>
      </w:r>
      <w:r>
        <w:rPr>
          <w:spacing w:val="-3"/>
        </w:rPr>
        <w:t> </w:t>
      </w:r>
      <w:r>
        <w:rPr/>
        <w:t>Awards</w:t>
      </w:r>
      <w:r>
        <w:rPr>
          <w:spacing w:val="-4"/>
        </w:rPr>
        <w:t> </w:t>
      </w:r>
      <w:r>
        <w:rPr/>
        <w:t>Committee</w:t>
      </w:r>
      <w:r>
        <w:rPr>
          <w:spacing w:val="-2"/>
        </w:rPr>
        <w:t> (2017)</w:t>
      </w:r>
    </w:p>
    <w:p>
      <w:pPr>
        <w:pStyle w:val="BodyText"/>
        <w:spacing w:before="1"/>
        <w:ind w:left="1540" w:right="956"/>
      </w:pPr>
      <w:r>
        <w:rPr/>
        <w:t>Distinguished</w:t>
      </w:r>
      <w:r>
        <w:rPr>
          <w:spacing w:val="-5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Award</w:t>
      </w:r>
      <w:r>
        <w:rPr>
          <w:spacing w:val="-5"/>
        </w:rPr>
        <w:t> </w:t>
      </w:r>
      <w:r>
        <w:rPr/>
        <w:t>Committee,</w:t>
      </w:r>
      <w:r>
        <w:rPr>
          <w:spacing w:val="-5"/>
        </w:rPr>
        <w:t> </w:t>
      </w:r>
      <w:r>
        <w:rPr/>
        <w:t>2009-12</w:t>
      </w:r>
      <w:r>
        <w:rPr>
          <w:spacing w:val="-8"/>
        </w:rPr>
        <w:t> </w:t>
      </w:r>
      <w:r>
        <w:rPr/>
        <w:t>(Chair</w:t>
      </w:r>
      <w:r>
        <w:rPr>
          <w:spacing w:val="-6"/>
        </w:rPr>
        <w:t> </w:t>
      </w:r>
      <w:r>
        <w:rPr/>
        <w:t>2010-2011) Honors Advisory Committee 2004-09, Chair 2006-09</w:t>
      </w:r>
    </w:p>
    <w:p>
      <w:pPr>
        <w:pStyle w:val="BodyText"/>
        <w:spacing w:line="269" w:lineRule="exact"/>
        <w:ind w:left="1540"/>
      </w:pPr>
      <w:r>
        <w:rPr/>
        <w:t>Battelle</w:t>
      </w:r>
      <w:r>
        <w:rPr>
          <w:spacing w:val="-6"/>
        </w:rPr>
        <w:t> </w:t>
      </w:r>
      <w:r>
        <w:rPr/>
        <w:t>Scholars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Glenna</w:t>
      </w:r>
      <w:r>
        <w:rPr>
          <w:spacing w:val="-2"/>
        </w:rPr>
        <w:t> </w:t>
      </w:r>
      <w:r>
        <w:rPr/>
        <w:t>Joyce</w:t>
      </w:r>
      <w:r>
        <w:rPr>
          <w:spacing w:val="-1"/>
        </w:rPr>
        <w:t> </w:t>
      </w:r>
      <w:r>
        <w:rPr/>
        <w:t>Scholarship</w:t>
      </w:r>
      <w:r>
        <w:rPr>
          <w:spacing w:val="-2"/>
        </w:rPr>
        <w:t> </w:t>
      </w:r>
      <w:r>
        <w:rPr/>
        <w:t>Interviewer</w:t>
      </w:r>
      <w:r>
        <w:rPr>
          <w:spacing w:val="-2"/>
        </w:rPr>
        <w:t> </w:t>
      </w:r>
      <w:r>
        <w:rPr/>
        <w:t>2004-</w:t>
      </w:r>
      <w:r>
        <w:rPr>
          <w:spacing w:val="-5"/>
        </w:rPr>
        <w:t>05</w:t>
      </w:r>
    </w:p>
    <w:p>
      <w:pPr>
        <w:pStyle w:val="BodyText"/>
        <w:ind w:left="1540"/>
      </w:pP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Holbrook,</w:t>
      </w:r>
      <w:r>
        <w:rPr>
          <w:spacing w:val="-3"/>
        </w:rPr>
        <w:t> </w:t>
      </w:r>
      <w:r>
        <w:rPr/>
        <w:t>“High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Graduation</w:t>
      </w:r>
      <w:r>
        <w:rPr>
          <w:spacing w:val="-4"/>
        </w:rPr>
        <w:t> </w:t>
      </w:r>
      <w:r>
        <w:rPr/>
        <w:t>Rates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Columbus School Districts” 2005</w:t>
      </w:r>
    </w:p>
    <w:sectPr>
      <w:pgSz w:w="12240" w:h="15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aramond" w:hAnsi="Garamond" w:eastAsia="Garamond" w:cs="Garamond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4"/>
    </w:pPr>
    <w:rPr>
      <w:rFonts w:ascii="Garamond" w:hAnsi="Garamond" w:eastAsia="Garamond" w:cs="Garamond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owney.32@osu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Downey</dc:creator>
  <dcterms:created xsi:type="dcterms:W3CDTF">2024-06-26T15:13:39Z</dcterms:created>
  <dcterms:modified xsi:type="dcterms:W3CDTF">2024-06-26T15:13:39Z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for Microsoft 365</vt:lpwstr>
  </property>
</Properties>
</file>